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399" w:type="dxa"/>
        <w:tblLayout w:type="fixed"/>
        <w:tblLook w:val="04A0" w:firstRow="1" w:lastRow="0" w:firstColumn="1" w:lastColumn="0" w:noHBand="0" w:noVBand="1"/>
      </w:tblPr>
      <w:tblGrid>
        <w:gridCol w:w="534"/>
        <w:gridCol w:w="2234"/>
        <w:gridCol w:w="1417"/>
        <w:gridCol w:w="1418"/>
        <w:gridCol w:w="1418"/>
        <w:gridCol w:w="1559"/>
        <w:gridCol w:w="2835"/>
        <w:gridCol w:w="1984"/>
      </w:tblGrid>
      <w:tr w:rsidR="0075322E" w:rsidRPr="00193601" w14:paraId="7C60065D" w14:textId="77777777" w:rsidTr="0075322E">
        <w:trPr>
          <w:trHeight w:val="408"/>
        </w:trPr>
        <w:tc>
          <w:tcPr>
            <w:tcW w:w="534" w:type="dxa"/>
          </w:tcPr>
          <w:p w14:paraId="7C600655" w14:textId="77777777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ID</w:t>
            </w:r>
          </w:p>
        </w:tc>
        <w:tc>
          <w:tcPr>
            <w:tcW w:w="2234" w:type="dxa"/>
          </w:tcPr>
          <w:p w14:paraId="7FE5C547" w14:textId="1C743A16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Risk description</w:t>
            </w:r>
          </w:p>
        </w:tc>
        <w:tc>
          <w:tcPr>
            <w:tcW w:w="1417" w:type="dxa"/>
          </w:tcPr>
          <w:p w14:paraId="7C600657" w14:textId="75BA1C8A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Likelihood</w:t>
            </w:r>
          </w:p>
        </w:tc>
        <w:tc>
          <w:tcPr>
            <w:tcW w:w="1418" w:type="dxa"/>
          </w:tcPr>
          <w:p w14:paraId="7C600658" w14:textId="77777777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Impact</w:t>
            </w:r>
          </w:p>
        </w:tc>
        <w:tc>
          <w:tcPr>
            <w:tcW w:w="1418" w:type="dxa"/>
          </w:tcPr>
          <w:p w14:paraId="7C600659" w14:textId="77777777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Severity</w:t>
            </w:r>
          </w:p>
        </w:tc>
        <w:tc>
          <w:tcPr>
            <w:tcW w:w="1559" w:type="dxa"/>
          </w:tcPr>
          <w:p w14:paraId="7C60065A" w14:textId="77777777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Owner</w:t>
            </w:r>
          </w:p>
        </w:tc>
        <w:tc>
          <w:tcPr>
            <w:tcW w:w="2835" w:type="dxa"/>
          </w:tcPr>
          <w:p w14:paraId="7C60065B" w14:textId="77777777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Mitigation</w:t>
            </w:r>
          </w:p>
        </w:tc>
        <w:tc>
          <w:tcPr>
            <w:tcW w:w="1984" w:type="dxa"/>
          </w:tcPr>
          <w:p w14:paraId="7C60065C" w14:textId="77777777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b/>
                <w:szCs w:val="24"/>
              </w:rPr>
              <w:t>Status</w:t>
            </w:r>
          </w:p>
        </w:tc>
      </w:tr>
      <w:tr w:rsidR="0075322E" w:rsidRPr="00193601" w14:paraId="7C600666" w14:textId="77777777" w:rsidTr="0075322E">
        <w:tc>
          <w:tcPr>
            <w:tcW w:w="534" w:type="dxa"/>
          </w:tcPr>
          <w:p w14:paraId="7C60065E" w14:textId="23F5FD8D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1</w:t>
            </w:r>
          </w:p>
        </w:tc>
        <w:tc>
          <w:tcPr>
            <w:tcW w:w="2234" w:type="dxa"/>
          </w:tcPr>
          <w:p w14:paraId="7768408B" w14:textId="39452E3D" w:rsidR="0075322E" w:rsidRPr="007F07DF" w:rsidRDefault="0075322E" w:rsidP="00A3714A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Dataset may not be dense enough to provide qualitative results in the final product.</w:t>
            </w:r>
          </w:p>
        </w:tc>
        <w:tc>
          <w:tcPr>
            <w:tcW w:w="1417" w:type="dxa"/>
          </w:tcPr>
          <w:p w14:paraId="7C600660" w14:textId="2A949E89" w:rsidR="0075322E" w:rsidRPr="003A4B45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193601">
              <w:rPr>
                <w:rFonts w:cstheme="minorHAnsi"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7C600661" w14:textId="15E64841" w:rsidR="0075322E" w:rsidRPr="003A4B45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193601">
              <w:rPr>
                <w:rFonts w:cstheme="minorHAnsi"/>
                <w:szCs w:val="24"/>
                <w:highlight w:val="red"/>
              </w:rPr>
              <w:t>High</w:t>
            </w:r>
          </w:p>
        </w:tc>
        <w:tc>
          <w:tcPr>
            <w:tcW w:w="1418" w:type="dxa"/>
          </w:tcPr>
          <w:p w14:paraId="7C600662" w14:textId="3E6E9472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red"/>
              </w:rPr>
              <w:t>High</w:t>
            </w:r>
          </w:p>
        </w:tc>
        <w:tc>
          <w:tcPr>
            <w:tcW w:w="1559" w:type="dxa"/>
          </w:tcPr>
          <w:p w14:paraId="7C600663" w14:textId="60593FA9" w:rsidR="0075322E" w:rsidRPr="007F07DF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7F07DF">
              <w:rPr>
                <w:rFonts w:cstheme="minorHAnsi"/>
                <w:bCs/>
                <w:szCs w:val="24"/>
              </w:rPr>
              <w:t>Bikram Lamichhane</w:t>
            </w:r>
          </w:p>
        </w:tc>
        <w:tc>
          <w:tcPr>
            <w:tcW w:w="2835" w:type="dxa"/>
          </w:tcPr>
          <w:p w14:paraId="7C600664" w14:textId="1E54E86E" w:rsidR="0075322E" w:rsidRPr="004B4702" w:rsidRDefault="00C4531F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Consult with supervisor and</w:t>
            </w:r>
            <w:r w:rsidR="006E6AB0">
              <w:rPr>
                <w:rFonts w:cstheme="minorHAnsi"/>
                <w:bCs/>
                <w:szCs w:val="24"/>
              </w:rPr>
              <w:t xml:space="preserve"> used</w:t>
            </w:r>
            <w:r w:rsidR="007D2ACE">
              <w:rPr>
                <w:rFonts w:cstheme="minorHAnsi"/>
                <w:bCs/>
                <w:szCs w:val="24"/>
              </w:rPr>
              <w:t xml:space="preserve"> data from reliable sources</w:t>
            </w:r>
            <w:r w:rsidR="003E01E0">
              <w:rPr>
                <w:rFonts w:cstheme="minorHAnsi"/>
                <w:bCs/>
                <w:szCs w:val="24"/>
              </w:rPr>
              <w:t>.</w:t>
            </w:r>
          </w:p>
        </w:tc>
        <w:tc>
          <w:tcPr>
            <w:tcW w:w="1984" w:type="dxa"/>
          </w:tcPr>
          <w:p w14:paraId="7C600665" w14:textId="1134CC39" w:rsidR="0075322E" w:rsidRPr="00193601" w:rsidRDefault="00384FB5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open</w:t>
            </w:r>
          </w:p>
        </w:tc>
      </w:tr>
      <w:tr w:rsidR="0075322E" w:rsidRPr="00193601" w14:paraId="7C60066F" w14:textId="77777777" w:rsidTr="0075322E">
        <w:tc>
          <w:tcPr>
            <w:tcW w:w="534" w:type="dxa"/>
          </w:tcPr>
          <w:p w14:paraId="7C600667" w14:textId="7B83E895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2</w:t>
            </w:r>
          </w:p>
        </w:tc>
        <w:tc>
          <w:tcPr>
            <w:tcW w:w="2234" w:type="dxa"/>
          </w:tcPr>
          <w:p w14:paraId="319C22DE" w14:textId="6B0DF949" w:rsidR="0075322E" w:rsidRPr="00940A04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940A04">
              <w:rPr>
                <w:rFonts w:cstheme="minorHAnsi"/>
                <w:bCs/>
                <w:szCs w:val="24"/>
              </w:rPr>
              <w:t>Unable to connect internet due to slow internet speed or connection problem.</w:t>
            </w:r>
          </w:p>
        </w:tc>
        <w:tc>
          <w:tcPr>
            <w:tcW w:w="1417" w:type="dxa"/>
          </w:tcPr>
          <w:p w14:paraId="7C600669" w14:textId="692C7A9C" w:rsidR="0075322E" w:rsidRPr="003A4B45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193601">
              <w:rPr>
                <w:rFonts w:cstheme="minorHAnsi"/>
                <w:szCs w:val="24"/>
                <w:highlight w:val="green"/>
              </w:rPr>
              <w:t>Low</w:t>
            </w:r>
          </w:p>
        </w:tc>
        <w:tc>
          <w:tcPr>
            <w:tcW w:w="1418" w:type="dxa"/>
          </w:tcPr>
          <w:p w14:paraId="7C60066A" w14:textId="1387853A" w:rsidR="0075322E" w:rsidRPr="003A4B45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193601">
              <w:rPr>
                <w:rFonts w:cstheme="minorHAnsi"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7C60066B" w14:textId="0ED10899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green"/>
              </w:rPr>
              <w:t>Low</w:t>
            </w:r>
          </w:p>
        </w:tc>
        <w:tc>
          <w:tcPr>
            <w:tcW w:w="1559" w:type="dxa"/>
          </w:tcPr>
          <w:p w14:paraId="7C60066C" w14:textId="6F45BD19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7F07DF">
              <w:rPr>
                <w:rFonts w:cstheme="minorHAnsi"/>
                <w:bCs/>
                <w:szCs w:val="24"/>
              </w:rPr>
              <w:t>Bikram Lamichhane</w:t>
            </w:r>
          </w:p>
        </w:tc>
        <w:tc>
          <w:tcPr>
            <w:tcW w:w="2835" w:type="dxa"/>
          </w:tcPr>
          <w:p w14:paraId="7C60066D" w14:textId="6182A50A" w:rsidR="0075322E" w:rsidRPr="00BA71EE" w:rsidRDefault="0075322E" w:rsidP="00243304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Take help from internet service provider to fixed connection problem or used data packages.</w:t>
            </w:r>
          </w:p>
        </w:tc>
        <w:tc>
          <w:tcPr>
            <w:tcW w:w="1984" w:type="dxa"/>
          </w:tcPr>
          <w:p w14:paraId="7C60066E" w14:textId="4F04299C" w:rsidR="0075322E" w:rsidRPr="00193601" w:rsidRDefault="0002702A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close</w:t>
            </w:r>
          </w:p>
        </w:tc>
      </w:tr>
      <w:tr w:rsidR="0075322E" w:rsidRPr="00193601" w14:paraId="7C600678" w14:textId="77777777" w:rsidTr="0075322E">
        <w:tc>
          <w:tcPr>
            <w:tcW w:w="534" w:type="dxa"/>
          </w:tcPr>
          <w:p w14:paraId="7C600670" w14:textId="796D5679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3</w:t>
            </w:r>
          </w:p>
        </w:tc>
        <w:tc>
          <w:tcPr>
            <w:tcW w:w="2234" w:type="dxa"/>
          </w:tcPr>
          <w:p w14:paraId="6288CCB7" w14:textId="5165DE85" w:rsidR="0075322E" w:rsidRPr="00F9293D" w:rsidRDefault="0075322E" w:rsidP="00D775DA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Face to face interactions could not be possible with supervisor due to pandemic.</w:t>
            </w:r>
          </w:p>
        </w:tc>
        <w:tc>
          <w:tcPr>
            <w:tcW w:w="1417" w:type="dxa"/>
          </w:tcPr>
          <w:p w14:paraId="7C600672" w14:textId="1BD3FE5C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red"/>
              </w:rPr>
              <w:t>High</w:t>
            </w:r>
          </w:p>
        </w:tc>
        <w:tc>
          <w:tcPr>
            <w:tcW w:w="1418" w:type="dxa"/>
          </w:tcPr>
          <w:p w14:paraId="7C600673" w14:textId="00CB2102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green"/>
              </w:rPr>
              <w:t>Low</w:t>
            </w:r>
          </w:p>
        </w:tc>
        <w:tc>
          <w:tcPr>
            <w:tcW w:w="1418" w:type="dxa"/>
          </w:tcPr>
          <w:p w14:paraId="7C600674" w14:textId="0A50CDAA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green"/>
              </w:rPr>
              <w:t>Low</w:t>
            </w:r>
          </w:p>
        </w:tc>
        <w:tc>
          <w:tcPr>
            <w:tcW w:w="1559" w:type="dxa"/>
          </w:tcPr>
          <w:p w14:paraId="7C600675" w14:textId="61745A59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7F07DF">
              <w:rPr>
                <w:rFonts w:cstheme="minorHAnsi"/>
                <w:bCs/>
                <w:szCs w:val="24"/>
              </w:rPr>
              <w:t>Bikram Lamichhane</w:t>
            </w:r>
          </w:p>
        </w:tc>
        <w:tc>
          <w:tcPr>
            <w:tcW w:w="2835" w:type="dxa"/>
          </w:tcPr>
          <w:p w14:paraId="7C600676" w14:textId="146430FE" w:rsidR="0075322E" w:rsidRPr="00F95B40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F95B40">
              <w:rPr>
                <w:rFonts w:cstheme="minorHAnsi"/>
                <w:bCs/>
                <w:szCs w:val="24"/>
              </w:rPr>
              <w:t>Virtual communication with supervisor on Google meet or other social media app.</w:t>
            </w:r>
          </w:p>
        </w:tc>
        <w:tc>
          <w:tcPr>
            <w:tcW w:w="1984" w:type="dxa"/>
          </w:tcPr>
          <w:p w14:paraId="7C600677" w14:textId="13B7E61B" w:rsidR="0075322E" w:rsidRPr="00193601" w:rsidRDefault="0002702A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close</w:t>
            </w:r>
          </w:p>
        </w:tc>
      </w:tr>
      <w:tr w:rsidR="0075322E" w:rsidRPr="00193601" w14:paraId="7C600681" w14:textId="77777777" w:rsidTr="0075322E">
        <w:tc>
          <w:tcPr>
            <w:tcW w:w="534" w:type="dxa"/>
          </w:tcPr>
          <w:p w14:paraId="7C600679" w14:textId="33116F77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4</w:t>
            </w:r>
          </w:p>
        </w:tc>
        <w:tc>
          <w:tcPr>
            <w:tcW w:w="2234" w:type="dxa"/>
          </w:tcPr>
          <w:p w14:paraId="788C1C7D" w14:textId="3E9E51DD" w:rsidR="0075322E" w:rsidRPr="003B28B4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Unable to complete project on time due to pandemic.</w:t>
            </w:r>
          </w:p>
        </w:tc>
        <w:tc>
          <w:tcPr>
            <w:tcW w:w="1417" w:type="dxa"/>
          </w:tcPr>
          <w:p w14:paraId="7C60067B" w14:textId="05828FA9" w:rsidR="0075322E" w:rsidRPr="007B49C5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193601">
              <w:rPr>
                <w:rFonts w:cstheme="minorHAnsi"/>
                <w:szCs w:val="24"/>
                <w:highlight w:val="green"/>
              </w:rPr>
              <w:t>Low</w:t>
            </w:r>
          </w:p>
        </w:tc>
        <w:tc>
          <w:tcPr>
            <w:tcW w:w="1418" w:type="dxa"/>
          </w:tcPr>
          <w:p w14:paraId="7C60067C" w14:textId="0BBEA642" w:rsidR="0075322E" w:rsidRPr="007B49C5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193601">
              <w:rPr>
                <w:rFonts w:cstheme="minorHAnsi"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7C60067D" w14:textId="71E647A9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green"/>
              </w:rPr>
              <w:t>Low</w:t>
            </w:r>
          </w:p>
        </w:tc>
        <w:tc>
          <w:tcPr>
            <w:tcW w:w="1559" w:type="dxa"/>
          </w:tcPr>
          <w:p w14:paraId="7C60067E" w14:textId="47BAE252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7F07DF">
              <w:rPr>
                <w:rFonts w:cstheme="minorHAnsi"/>
                <w:bCs/>
                <w:szCs w:val="24"/>
              </w:rPr>
              <w:t>Bikram Lamichhane</w:t>
            </w:r>
          </w:p>
        </w:tc>
        <w:tc>
          <w:tcPr>
            <w:tcW w:w="2835" w:type="dxa"/>
          </w:tcPr>
          <w:p w14:paraId="7C60067F" w14:textId="6B5E8C43" w:rsidR="0075322E" w:rsidRPr="00881A65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Stay safe and try to complete task before deadline.</w:t>
            </w:r>
          </w:p>
        </w:tc>
        <w:tc>
          <w:tcPr>
            <w:tcW w:w="1984" w:type="dxa"/>
          </w:tcPr>
          <w:p w14:paraId="7C600680" w14:textId="07A79BBE" w:rsidR="0075322E" w:rsidRPr="00193601" w:rsidRDefault="00384FB5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open</w:t>
            </w:r>
          </w:p>
        </w:tc>
      </w:tr>
      <w:tr w:rsidR="0075322E" w:rsidRPr="00193601" w14:paraId="7C60068A" w14:textId="77777777" w:rsidTr="0075322E">
        <w:tc>
          <w:tcPr>
            <w:tcW w:w="534" w:type="dxa"/>
          </w:tcPr>
          <w:p w14:paraId="7C600682" w14:textId="47BA4B81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5</w:t>
            </w:r>
          </w:p>
        </w:tc>
        <w:tc>
          <w:tcPr>
            <w:tcW w:w="2234" w:type="dxa"/>
          </w:tcPr>
          <w:p w14:paraId="6687790E" w14:textId="6DCDBB38" w:rsidR="0075322E" w:rsidRPr="00A955D9" w:rsidRDefault="0075322E" w:rsidP="00A955D9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A955D9">
              <w:rPr>
                <w:rFonts w:cstheme="minorHAnsi"/>
                <w:bCs/>
                <w:szCs w:val="24"/>
              </w:rPr>
              <w:t>Unable to</w:t>
            </w:r>
            <w:r>
              <w:rPr>
                <w:rFonts w:cstheme="minorHAnsi"/>
                <w:bCs/>
                <w:szCs w:val="24"/>
              </w:rPr>
              <w:t xml:space="preserve"> </w:t>
            </w:r>
            <w:r w:rsidRPr="00A955D9">
              <w:rPr>
                <w:rFonts w:cstheme="minorHAnsi"/>
                <w:bCs/>
                <w:szCs w:val="24"/>
              </w:rPr>
              <w:t>Learn framework/programming language used in project.</w:t>
            </w:r>
          </w:p>
        </w:tc>
        <w:tc>
          <w:tcPr>
            <w:tcW w:w="1417" w:type="dxa"/>
          </w:tcPr>
          <w:p w14:paraId="7C600684" w14:textId="5A868DDB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green"/>
              </w:rPr>
              <w:t>Low</w:t>
            </w:r>
          </w:p>
        </w:tc>
        <w:tc>
          <w:tcPr>
            <w:tcW w:w="1418" w:type="dxa"/>
          </w:tcPr>
          <w:p w14:paraId="7C600685" w14:textId="1043F01F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red"/>
              </w:rPr>
              <w:t>High</w:t>
            </w:r>
          </w:p>
        </w:tc>
        <w:tc>
          <w:tcPr>
            <w:tcW w:w="1418" w:type="dxa"/>
          </w:tcPr>
          <w:p w14:paraId="7C600686" w14:textId="7A38EDD5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red"/>
              </w:rPr>
              <w:t>High</w:t>
            </w:r>
          </w:p>
        </w:tc>
        <w:tc>
          <w:tcPr>
            <w:tcW w:w="1559" w:type="dxa"/>
          </w:tcPr>
          <w:p w14:paraId="7C600687" w14:textId="67894365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7F07DF">
              <w:rPr>
                <w:rFonts w:cstheme="minorHAnsi"/>
                <w:bCs/>
                <w:szCs w:val="24"/>
              </w:rPr>
              <w:t>Bikram Lamichhane</w:t>
            </w:r>
          </w:p>
        </w:tc>
        <w:tc>
          <w:tcPr>
            <w:tcW w:w="2835" w:type="dxa"/>
          </w:tcPr>
          <w:p w14:paraId="7C600688" w14:textId="78C75BF7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881A65">
              <w:rPr>
                <w:rFonts w:cstheme="minorHAnsi"/>
                <w:bCs/>
                <w:szCs w:val="24"/>
              </w:rPr>
              <w:t>Learn from you tube and take help from supervisor.</w:t>
            </w:r>
          </w:p>
        </w:tc>
        <w:tc>
          <w:tcPr>
            <w:tcW w:w="1984" w:type="dxa"/>
          </w:tcPr>
          <w:p w14:paraId="7C600689" w14:textId="440E84A4" w:rsidR="0075322E" w:rsidRPr="00193601" w:rsidRDefault="00384FB5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open</w:t>
            </w:r>
          </w:p>
        </w:tc>
      </w:tr>
      <w:tr w:rsidR="0075322E" w:rsidRPr="00193601" w14:paraId="2715632B" w14:textId="77777777" w:rsidTr="0075322E">
        <w:tc>
          <w:tcPr>
            <w:tcW w:w="534" w:type="dxa"/>
          </w:tcPr>
          <w:p w14:paraId="6A91FAB2" w14:textId="431266F7" w:rsidR="0075322E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6</w:t>
            </w:r>
          </w:p>
        </w:tc>
        <w:tc>
          <w:tcPr>
            <w:tcW w:w="2234" w:type="dxa"/>
          </w:tcPr>
          <w:p w14:paraId="54B097EC" w14:textId="20B82185" w:rsidR="0075322E" w:rsidRPr="003232E6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Hardware Crash problem.</w:t>
            </w:r>
          </w:p>
        </w:tc>
        <w:tc>
          <w:tcPr>
            <w:tcW w:w="1417" w:type="dxa"/>
          </w:tcPr>
          <w:p w14:paraId="15C11F77" w14:textId="66EC67C9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green"/>
              </w:rPr>
              <w:t>Low</w:t>
            </w:r>
          </w:p>
        </w:tc>
        <w:tc>
          <w:tcPr>
            <w:tcW w:w="1418" w:type="dxa"/>
          </w:tcPr>
          <w:p w14:paraId="2CE0CCD5" w14:textId="24CD54D9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471ECE7C" w14:textId="73ED4209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 w:rsidRPr="00193601">
              <w:rPr>
                <w:rFonts w:cstheme="minorHAnsi"/>
                <w:szCs w:val="24"/>
                <w:highlight w:val="green"/>
              </w:rPr>
              <w:t>Low</w:t>
            </w:r>
          </w:p>
        </w:tc>
        <w:tc>
          <w:tcPr>
            <w:tcW w:w="1559" w:type="dxa"/>
          </w:tcPr>
          <w:p w14:paraId="03E4535A" w14:textId="39CDEB34" w:rsidR="0075322E" w:rsidRPr="007F07DF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7F07DF">
              <w:rPr>
                <w:rFonts w:cstheme="minorHAnsi"/>
                <w:bCs/>
                <w:szCs w:val="24"/>
              </w:rPr>
              <w:t>Bikram Lamichhane</w:t>
            </w:r>
          </w:p>
        </w:tc>
        <w:tc>
          <w:tcPr>
            <w:tcW w:w="2835" w:type="dxa"/>
          </w:tcPr>
          <w:p w14:paraId="695E512D" w14:textId="3241115F" w:rsidR="0075322E" w:rsidRPr="0048693C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48693C">
              <w:rPr>
                <w:rFonts w:cstheme="minorHAnsi"/>
                <w:bCs/>
                <w:szCs w:val="24"/>
              </w:rPr>
              <w:t>Google drive can be used for backup.</w:t>
            </w:r>
          </w:p>
        </w:tc>
        <w:tc>
          <w:tcPr>
            <w:tcW w:w="1984" w:type="dxa"/>
          </w:tcPr>
          <w:p w14:paraId="29728717" w14:textId="16862724" w:rsidR="0075322E" w:rsidRDefault="00447355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</w:t>
            </w:r>
            <w:r w:rsidR="00384FB5">
              <w:rPr>
                <w:rFonts w:cstheme="minorHAnsi"/>
                <w:b/>
                <w:szCs w:val="24"/>
              </w:rPr>
              <w:t>pen</w:t>
            </w:r>
          </w:p>
          <w:p w14:paraId="02D8D47C" w14:textId="77777777" w:rsidR="00447355" w:rsidRDefault="00447355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  <w:p w14:paraId="625D0F00" w14:textId="747AE365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</w:p>
        </w:tc>
      </w:tr>
      <w:tr w:rsidR="0075322E" w:rsidRPr="00193601" w14:paraId="13A04F4C" w14:textId="77777777" w:rsidTr="0075322E">
        <w:tc>
          <w:tcPr>
            <w:tcW w:w="534" w:type="dxa"/>
          </w:tcPr>
          <w:p w14:paraId="36383892" w14:textId="080EDF4B" w:rsidR="0075322E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7</w:t>
            </w:r>
          </w:p>
        </w:tc>
        <w:tc>
          <w:tcPr>
            <w:tcW w:w="2234" w:type="dxa"/>
          </w:tcPr>
          <w:p w14:paraId="7B14C5B3" w14:textId="752C95B7" w:rsidR="0075322E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color w:val="333333"/>
                <w:shd w:val="clear" w:color="auto" w:fill="FFFFFF"/>
              </w:rPr>
            </w:pPr>
            <w:r>
              <w:rPr>
                <w:rFonts w:cstheme="minorHAnsi"/>
                <w:color w:val="333333"/>
                <w:shd w:val="clear" w:color="auto" w:fill="FFFFFF"/>
              </w:rPr>
              <w:t>Low accuracy of AI model.</w:t>
            </w:r>
          </w:p>
        </w:tc>
        <w:tc>
          <w:tcPr>
            <w:tcW w:w="1417" w:type="dxa"/>
          </w:tcPr>
          <w:p w14:paraId="66F154F1" w14:textId="0591822F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szCs w:val="24"/>
                <w:highlight w:val="green"/>
              </w:rPr>
            </w:pPr>
            <w:r w:rsidRPr="00193601">
              <w:rPr>
                <w:rFonts w:cstheme="minorHAnsi"/>
                <w:szCs w:val="24"/>
                <w:highlight w:val="yellow"/>
              </w:rPr>
              <w:t>Medium</w:t>
            </w:r>
          </w:p>
        </w:tc>
        <w:tc>
          <w:tcPr>
            <w:tcW w:w="1418" w:type="dxa"/>
          </w:tcPr>
          <w:p w14:paraId="53549790" w14:textId="17AEB8D8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szCs w:val="24"/>
                <w:highlight w:val="yellow"/>
              </w:rPr>
            </w:pPr>
            <w:r w:rsidRPr="00193601">
              <w:rPr>
                <w:rFonts w:cstheme="minorHAnsi"/>
                <w:szCs w:val="24"/>
                <w:highlight w:val="red"/>
              </w:rPr>
              <w:t>High</w:t>
            </w:r>
          </w:p>
        </w:tc>
        <w:tc>
          <w:tcPr>
            <w:tcW w:w="1418" w:type="dxa"/>
          </w:tcPr>
          <w:p w14:paraId="6F474C5F" w14:textId="24F5EC7E" w:rsidR="0075322E" w:rsidRPr="00193601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szCs w:val="24"/>
                <w:highlight w:val="green"/>
              </w:rPr>
            </w:pPr>
            <w:r w:rsidRPr="00193601">
              <w:rPr>
                <w:rFonts w:cstheme="minorHAnsi"/>
                <w:szCs w:val="24"/>
                <w:highlight w:val="red"/>
              </w:rPr>
              <w:t>High</w:t>
            </w:r>
          </w:p>
        </w:tc>
        <w:tc>
          <w:tcPr>
            <w:tcW w:w="1559" w:type="dxa"/>
          </w:tcPr>
          <w:p w14:paraId="1D49C948" w14:textId="48588438" w:rsidR="0075322E" w:rsidRPr="007F07DF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 w:rsidRPr="007F07DF">
              <w:rPr>
                <w:rFonts w:cstheme="minorHAnsi"/>
                <w:bCs/>
                <w:szCs w:val="24"/>
              </w:rPr>
              <w:t>Bikram Lamichhane</w:t>
            </w:r>
          </w:p>
        </w:tc>
        <w:tc>
          <w:tcPr>
            <w:tcW w:w="2835" w:type="dxa"/>
          </w:tcPr>
          <w:p w14:paraId="32BB90DF" w14:textId="0D75E92F" w:rsidR="0075322E" w:rsidRPr="0048693C" w:rsidRDefault="0075322E" w:rsidP="00974140">
            <w:pPr>
              <w:tabs>
                <w:tab w:val="left" w:pos="3686"/>
              </w:tabs>
              <w:suppressAutoHyphens/>
              <w:rPr>
                <w:rFonts w:cstheme="minorHAnsi"/>
                <w:bCs/>
                <w:szCs w:val="24"/>
              </w:rPr>
            </w:pPr>
            <w:r>
              <w:rPr>
                <w:rFonts w:cstheme="minorHAnsi"/>
                <w:bCs/>
                <w:szCs w:val="24"/>
              </w:rPr>
              <w:t>Try multiple algorithms and choose best model with high accuracy.</w:t>
            </w:r>
          </w:p>
        </w:tc>
        <w:tc>
          <w:tcPr>
            <w:tcW w:w="1984" w:type="dxa"/>
          </w:tcPr>
          <w:p w14:paraId="60B179F3" w14:textId="33985922" w:rsidR="0075322E" w:rsidRDefault="00447355" w:rsidP="00974140">
            <w:pPr>
              <w:tabs>
                <w:tab w:val="left" w:pos="3686"/>
              </w:tabs>
              <w:suppressAutoHyphens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open</w:t>
            </w:r>
          </w:p>
        </w:tc>
      </w:tr>
    </w:tbl>
    <w:p w14:paraId="7C60069D" w14:textId="77777777" w:rsidR="00BD6122" w:rsidRDefault="00BD6122"/>
    <w:p w14:paraId="61098889" w14:textId="77777777" w:rsidR="00D90109" w:rsidRDefault="00D90109" w:rsidP="00B3251F">
      <w:pPr>
        <w:tabs>
          <w:tab w:val="left" w:pos="3686"/>
        </w:tabs>
        <w:suppressAutoHyphens/>
        <w:rPr>
          <w:rFonts w:cstheme="minorHAnsi"/>
          <w:b/>
          <w:szCs w:val="24"/>
        </w:rPr>
      </w:pPr>
    </w:p>
    <w:p w14:paraId="1E1DC55F" w14:textId="77777777" w:rsidR="00D90109" w:rsidRDefault="00D90109" w:rsidP="00B3251F">
      <w:pPr>
        <w:tabs>
          <w:tab w:val="left" w:pos="3686"/>
        </w:tabs>
        <w:suppressAutoHyphens/>
        <w:rPr>
          <w:rFonts w:cstheme="minorHAnsi"/>
          <w:b/>
          <w:szCs w:val="24"/>
        </w:rPr>
      </w:pPr>
    </w:p>
    <w:p w14:paraId="7C60069E" w14:textId="45C7D406"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b/>
          <w:szCs w:val="24"/>
        </w:rPr>
        <w:t>Notes:</w:t>
      </w:r>
    </w:p>
    <w:p w14:paraId="7C60069F" w14:textId="77777777"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>ID values may be useful to refer back to in your final documentation. Number these in order. This register should be included in the appendix</w:t>
      </w:r>
    </w:p>
    <w:p w14:paraId="7C6006A0" w14:textId="77777777"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 xml:space="preserve">Risk description provides an outline of the issue </w:t>
      </w:r>
    </w:p>
    <w:p w14:paraId="7C6006A1" w14:textId="77777777"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 xml:space="preserve">Please use </w:t>
      </w:r>
      <w:r w:rsidRPr="00193601">
        <w:rPr>
          <w:rFonts w:cstheme="minorHAnsi"/>
          <w:szCs w:val="24"/>
          <w:highlight w:val="green"/>
        </w:rPr>
        <w:t>Low</w:t>
      </w:r>
      <w:r w:rsidRPr="00193601">
        <w:rPr>
          <w:rFonts w:cstheme="minorHAnsi"/>
          <w:szCs w:val="24"/>
        </w:rPr>
        <w:t xml:space="preserve">, </w:t>
      </w:r>
      <w:r w:rsidRPr="00193601">
        <w:rPr>
          <w:rFonts w:cstheme="minorHAnsi"/>
          <w:szCs w:val="24"/>
          <w:highlight w:val="yellow"/>
        </w:rPr>
        <w:t>Medium</w:t>
      </w:r>
      <w:r w:rsidRPr="00193601">
        <w:rPr>
          <w:rFonts w:cstheme="minorHAnsi"/>
          <w:szCs w:val="24"/>
        </w:rPr>
        <w:t xml:space="preserve"> and </w:t>
      </w:r>
      <w:r w:rsidRPr="00193601">
        <w:rPr>
          <w:rFonts w:cstheme="minorHAnsi"/>
          <w:szCs w:val="24"/>
          <w:highlight w:val="red"/>
        </w:rPr>
        <w:t>High</w:t>
      </w:r>
      <w:r w:rsidRPr="00193601">
        <w:rPr>
          <w:rFonts w:cstheme="minorHAnsi"/>
          <w:szCs w:val="24"/>
        </w:rPr>
        <w:t xml:space="preserve"> to identify the risk level and colour code.</w:t>
      </w:r>
    </w:p>
    <w:p w14:paraId="7C6006A2" w14:textId="160EAF88" w:rsidR="00B3251F" w:rsidRPr="00193601" w:rsidRDefault="003A3624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>Typically,</w:t>
      </w:r>
      <w:r w:rsidR="00B3251F" w:rsidRPr="00193601">
        <w:rPr>
          <w:rFonts w:cstheme="minorHAnsi"/>
          <w:szCs w:val="24"/>
        </w:rPr>
        <w:t xml:space="preserve"> the owner will be you, but it </w:t>
      </w:r>
      <w:r w:rsidR="00502831" w:rsidRPr="00193601">
        <w:rPr>
          <w:rFonts w:cstheme="minorHAnsi"/>
          <w:szCs w:val="24"/>
        </w:rPr>
        <w:t>may be</w:t>
      </w:r>
      <w:r w:rsidR="00B3251F" w:rsidRPr="00193601">
        <w:rPr>
          <w:rFonts w:cstheme="minorHAnsi"/>
          <w:szCs w:val="24"/>
        </w:rPr>
        <w:t xml:space="preserve"> the case in </w:t>
      </w:r>
      <w:r w:rsidRPr="00193601">
        <w:rPr>
          <w:rFonts w:cstheme="minorHAnsi"/>
          <w:szCs w:val="24"/>
        </w:rPr>
        <w:t>teamwork</w:t>
      </w:r>
      <w:r w:rsidR="00B3251F" w:rsidRPr="00193601">
        <w:rPr>
          <w:rFonts w:cstheme="minorHAnsi"/>
          <w:szCs w:val="24"/>
        </w:rPr>
        <w:t xml:space="preserve"> or other projects that have external clients, other activities may impact on the project</w:t>
      </w:r>
    </w:p>
    <w:p w14:paraId="7C6006A3" w14:textId="77777777"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>Mitigation implies on how you will manage the risk and to reduce the likelihood of it occurring</w:t>
      </w:r>
    </w:p>
    <w:p w14:paraId="7C6006A4" w14:textId="77777777" w:rsidR="00B3251F" w:rsidRPr="00193601" w:rsidRDefault="00B3251F" w:rsidP="00B3251F">
      <w:pPr>
        <w:tabs>
          <w:tab w:val="left" w:pos="3686"/>
        </w:tabs>
        <w:suppressAutoHyphens/>
        <w:rPr>
          <w:rFonts w:cstheme="minorHAnsi"/>
          <w:szCs w:val="24"/>
        </w:rPr>
      </w:pPr>
      <w:r w:rsidRPr="00193601">
        <w:rPr>
          <w:rFonts w:cstheme="minorHAnsi"/>
          <w:szCs w:val="24"/>
        </w:rPr>
        <w:t>Status – has the risk event now passed. It should indicate an Open and Closed status.</w:t>
      </w:r>
    </w:p>
    <w:p w14:paraId="7C6006A5" w14:textId="77777777" w:rsidR="00B3251F" w:rsidRDefault="00B3251F"/>
    <w:sectPr w:rsidR="00B3251F" w:rsidSect="00B325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251F"/>
    <w:rsid w:val="00001C2C"/>
    <w:rsid w:val="00007C8B"/>
    <w:rsid w:val="00014FEC"/>
    <w:rsid w:val="0002702A"/>
    <w:rsid w:val="00066A17"/>
    <w:rsid w:val="000758B6"/>
    <w:rsid w:val="000A5602"/>
    <w:rsid w:val="00125ED3"/>
    <w:rsid w:val="001274B7"/>
    <w:rsid w:val="00144CE0"/>
    <w:rsid w:val="00155ABC"/>
    <w:rsid w:val="001665AC"/>
    <w:rsid w:val="00176100"/>
    <w:rsid w:val="0019665A"/>
    <w:rsid w:val="001C2B52"/>
    <w:rsid w:val="001C618C"/>
    <w:rsid w:val="001D7214"/>
    <w:rsid w:val="001F3D0B"/>
    <w:rsid w:val="002028DA"/>
    <w:rsid w:val="00230C9B"/>
    <w:rsid w:val="00243304"/>
    <w:rsid w:val="00247792"/>
    <w:rsid w:val="00253967"/>
    <w:rsid w:val="002642DD"/>
    <w:rsid w:val="002668C6"/>
    <w:rsid w:val="002809F6"/>
    <w:rsid w:val="002864D8"/>
    <w:rsid w:val="00293AF2"/>
    <w:rsid w:val="002974AF"/>
    <w:rsid w:val="002B0DD3"/>
    <w:rsid w:val="002D1AD7"/>
    <w:rsid w:val="002D3AFC"/>
    <w:rsid w:val="002E3020"/>
    <w:rsid w:val="002E7D37"/>
    <w:rsid w:val="002F0D15"/>
    <w:rsid w:val="003232E6"/>
    <w:rsid w:val="0032448A"/>
    <w:rsid w:val="00333994"/>
    <w:rsid w:val="00367463"/>
    <w:rsid w:val="00384FB5"/>
    <w:rsid w:val="0039144D"/>
    <w:rsid w:val="00396DDA"/>
    <w:rsid w:val="003A3624"/>
    <w:rsid w:val="003A4B45"/>
    <w:rsid w:val="003A6E43"/>
    <w:rsid w:val="003B28B4"/>
    <w:rsid w:val="003B4E66"/>
    <w:rsid w:val="003E01E0"/>
    <w:rsid w:val="00400D64"/>
    <w:rsid w:val="004036F3"/>
    <w:rsid w:val="0040625F"/>
    <w:rsid w:val="00424DFC"/>
    <w:rsid w:val="00447355"/>
    <w:rsid w:val="0048693C"/>
    <w:rsid w:val="004B0696"/>
    <w:rsid w:val="004B4702"/>
    <w:rsid w:val="004B5312"/>
    <w:rsid w:val="004E1AEA"/>
    <w:rsid w:val="00502831"/>
    <w:rsid w:val="0051231D"/>
    <w:rsid w:val="00550172"/>
    <w:rsid w:val="005639B3"/>
    <w:rsid w:val="00574462"/>
    <w:rsid w:val="005A26BE"/>
    <w:rsid w:val="005B679E"/>
    <w:rsid w:val="005E0F9E"/>
    <w:rsid w:val="005F257F"/>
    <w:rsid w:val="006068EB"/>
    <w:rsid w:val="006074FD"/>
    <w:rsid w:val="006159BD"/>
    <w:rsid w:val="00645AE9"/>
    <w:rsid w:val="006465DA"/>
    <w:rsid w:val="00664718"/>
    <w:rsid w:val="00675ED4"/>
    <w:rsid w:val="00677D2B"/>
    <w:rsid w:val="006853A2"/>
    <w:rsid w:val="006D3AAB"/>
    <w:rsid w:val="006D5F3D"/>
    <w:rsid w:val="006E6AB0"/>
    <w:rsid w:val="006F309D"/>
    <w:rsid w:val="0072197C"/>
    <w:rsid w:val="00744249"/>
    <w:rsid w:val="007518FC"/>
    <w:rsid w:val="0075322E"/>
    <w:rsid w:val="00782296"/>
    <w:rsid w:val="007858EB"/>
    <w:rsid w:val="007A0390"/>
    <w:rsid w:val="007B006C"/>
    <w:rsid w:val="007B49C5"/>
    <w:rsid w:val="007C791F"/>
    <w:rsid w:val="007D2ACE"/>
    <w:rsid w:val="007E3059"/>
    <w:rsid w:val="007F07DF"/>
    <w:rsid w:val="007F318C"/>
    <w:rsid w:val="008121E6"/>
    <w:rsid w:val="008201AA"/>
    <w:rsid w:val="00850647"/>
    <w:rsid w:val="00853868"/>
    <w:rsid w:val="00856921"/>
    <w:rsid w:val="00857F5E"/>
    <w:rsid w:val="0086741D"/>
    <w:rsid w:val="00881A65"/>
    <w:rsid w:val="00881ED3"/>
    <w:rsid w:val="008B3F6A"/>
    <w:rsid w:val="00927015"/>
    <w:rsid w:val="00930D10"/>
    <w:rsid w:val="00940A04"/>
    <w:rsid w:val="009465C6"/>
    <w:rsid w:val="00987FC5"/>
    <w:rsid w:val="009B36BB"/>
    <w:rsid w:val="009E59EF"/>
    <w:rsid w:val="009E6E47"/>
    <w:rsid w:val="009F127E"/>
    <w:rsid w:val="009F496E"/>
    <w:rsid w:val="00A04757"/>
    <w:rsid w:val="00A17419"/>
    <w:rsid w:val="00A3714A"/>
    <w:rsid w:val="00A40B1E"/>
    <w:rsid w:val="00A552DC"/>
    <w:rsid w:val="00A56811"/>
    <w:rsid w:val="00A775ED"/>
    <w:rsid w:val="00A955D9"/>
    <w:rsid w:val="00AC4D44"/>
    <w:rsid w:val="00B022C9"/>
    <w:rsid w:val="00B16947"/>
    <w:rsid w:val="00B3251F"/>
    <w:rsid w:val="00B539F6"/>
    <w:rsid w:val="00B72FA8"/>
    <w:rsid w:val="00B94CFA"/>
    <w:rsid w:val="00B97614"/>
    <w:rsid w:val="00BA2221"/>
    <w:rsid w:val="00BA71EE"/>
    <w:rsid w:val="00BB543A"/>
    <w:rsid w:val="00BD6122"/>
    <w:rsid w:val="00C4531F"/>
    <w:rsid w:val="00C73BE6"/>
    <w:rsid w:val="00CA22BB"/>
    <w:rsid w:val="00CA474E"/>
    <w:rsid w:val="00CD1C4A"/>
    <w:rsid w:val="00D10086"/>
    <w:rsid w:val="00D2758F"/>
    <w:rsid w:val="00D61890"/>
    <w:rsid w:val="00D775DA"/>
    <w:rsid w:val="00D90109"/>
    <w:rsid w:val="00DA4327"/>
    <w:rsid w:val="00DF1375"/>
    <w:rsid w:val="00E229D3"/>
    <w:rsid w:val="00E2695C"/>
    <w:rsid w:val="00E4686B"/>
    <w:rsid w:val="00EB714F"/>
    <w:rsid w:val="00F070FE"/>
    <w:rsid w:val="00F22946"/>
    <w:rsid w:val="00F341F8"/>
    <w:rsid w:val="00F9293D"/>
    <w:rsid w:val="00F95B40"/>
    <w:rsid w:val="00FB39CB"/>
    <w:rsid w:val="00FB6210"/>
    <w:rsid w:val="00FB7769"/>
    <w:rsid w:val="00FD61C5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0655"/>
  <w15:docId w15:val="{4117B9C5-5165-4439-931A-61B14E28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1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27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bikram</cp:lastModifiedBy>
  <cp:revision>178</cp:revision>
  <dcterms:created xsi:type="dcterms:W3CDTF">2020-11-30T08:39:00Z</dcterms:created>
  <dcterms:modified xsi:type="dcterms:W3CDTF">2021-05-20T12:52:00Z</dcterms:modified>
</cp:coreProperties>
</file>