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6F8B"/>
          <w:spacing w:val="40"/>
          <w:sz w:val="20"/>
          <w:szCs w:val="20"/>
        </w:rPr>
        <w:t xml:space="preserve">PROJECT REPORT</w:t>
      </w:r>
    </w:p>
    <w:p>
      <w:pPr>
        <w:spacing w:after="80"/>
      </w:pPr>
      <w:r>
        <w:rPr>
          <w:b/>
          <w:bCs/>
          <w:color w:val="1A1A1A"/>
          <w:sz w:val="56"/>
          <w:szCs w:val="56"/>
        </w:rPr>
        <w:t xml:space="preserve">DarkNexus</w:t>
      </w:r>
    </w:p>
    <w:p>
      <w:pPr>
        <w:pBdr>
          <w:bottom w:val="single" w:color="1A1A1A" w:sz="12" w:space="8"/>
        </w:pBdr>
        <w:spacing w:after="240"/>
      </w:pPr>
      <w:r>
        <w:rPr>
          <w:color w:val="5C6B7A"/>
          <w:sz w:val="24"/>
          <w:szCs w:val="24"/>
        </w:rPr>
        <w:t xml:space="preserve">A computer that helps police find drug dealers on the internet</w:t>
      </w:r>
    </w:p>
    <w:p>
      <w:pPr>
        <w:spacing w:after="120" w:line="300"/>
      </w:pPr>
      <w:r>
        <w:rPr>
          <w:b w:val="false"/>
          <w:bCs w:val="false"/>
          <w:i w:val="false"/>
          <w:iCs w:val="false"/>
          <w:color w:val="1A1A1A"/>
          <w:sz w:val="22"/>
          <w:szCs w:val="22"/>
        </w:rPr>
        <w:t xml:space="preserve">This report explains everything the project does, in simple words. If you can read a story, you can read this. The last part lists the technology we used, and what each piece is for.</w:t>
      </w:r>
    </w:p>
    <w:p>
      <w:pPr>
        <w:spacing w:after="160"/>
      </w:pPr>
    </w:p>
    <w:p>
      <w:pPr>
        <w:pStyle w:val="Heading1"/>
        <w:spacing w:after="140" w:before="360"/>
      </w:pPr>
      <w:r>
        <w:rPr>
          <w:b/>
          <w:bCs/>
          <w:color w:val="1F6F8B"/>
          <w:sz w:val="30"/>
          <w:szCs w:val="30"/>
        </w:rPr>
        <w:t xml:space="preserve">1. What is this project?</w:t>
      </w:r>
    </w:p>
    <w:p>
      <w:pPr>
        <w:spacing w:after="120" w:line="300"/>
      </w:pPr>
      <w:r>
        <w:rPr>
          <w:b w:val="false"/>
          <w:bCs w:val="false"/>
          <w:i w:val="false"/>
          <w:iCs w:val="false"/>
          <w:color w:val="1A1A1A"/>
          <w:sz w:val="22"/>
          <w:szCs w:val="22"/>
        </w:rPr>
        <w:t xml:space="preserve">Imagine a very big library. Not of books — of internet pages, chat messages and photographs. Somewhere inside, a few of them are written by people selling drugs.</w:t>
      </w:r>
    </w:p>
    <w:p>
      <w:pPr>
        <w:spacing w:after="120" w:line="300"/>
      </w:pPr>
      <w:r>
        <w:rPr>
          <w:b w:val="false"/>
          <w:bCs w:val="false"/>
          <w:i w:val="false"/>
          <w:iCs w:val="false"/>
          <w:color w:val="1A1A1A"/>
          <w:sz w:val="22"/>
          <w:szCs w:val="22"/>
        </w:rPr>
        <w:t xml:space="preserve">A police officer cannot read millions of pages. So we built a helper. The helper reads everything, points at the few pages that matter, and shows why it thinks so.</w:t>
      </w:r>
    </w:p>
    <w:p>
      <w:pPr>
        <w:spacing w:after="120" w:line="300"/>
      </w:pPr>
      <w:r>
        <w:rPr>
          <w:b w:val="false"/>
          <w:bCs w:val="false"/>
          <w:i w:val="false"/>
          <w:iCs w:val="false"/>
          <w:color w:val="1A1A1A"/>
          <w:sz w:val="22"/>
          <w:szCs w:val="22"/>
        </w:rPr>
        <w:t xml:space="preserve">That is DarkNexus. It has four jobs:</w:t>
      </w:r>
    </w:p>
    <w:p>
      <w:pPr>
        <w:pStyle w:val="ListParagraph"/>
        <w:numPr>
          <w:ilvl w:val="0"/>
          <w:numId w:val="2"/>
        </w:numPr>
        <w:spacing w:after="70" w:line="290"/>
      </w:pPr>
      <w:r>
        <w:rPr>
          <w:color w:val="1A1A1A"/>
          <w:sz w:val="22"/>
          <w:szCs w:val="22"/>
        </w:rPr>
        <w:t xml:space="preserve">COLLECT — go out and read pages, messages and photos</w:t>
      </w:r>
    </w:p>
    <w:p>
      <w:pPr>
        <w:pStyle w:val="ListParagraph"/>
        <w:numPr>
          <w:ilvl w:val="0"/>
          <w:numId w:val="2"/>
        </w:numPr>
        <w:spacing w:after="70" w:line="290"/>
      </w:pPr>
      <w:r>
        <w:rPr>
          <w:color w:val="1A1A1A"/>
          <w:sz w:val="22"/>
          <w:szCs w:val="22"/>
        </w:rPr>
        <w:t xml:space="preserve">UNDERSTAND — work out what each one is saying</w:t>
      </w:r>
    </w:p>
    <w:p>
      <w:pPr>
        <w:pStyle w:val="ListParagraph"/>
        <w:numPr>
          <w:ilvl w:val="0"/>
          <w:numId w:val="2"/>
        </w:numPr>
        <w:spacing w:after="70" w:line="290"/>
      </w:pPr>
      <w:r>
        <w:rPr>
          <w:color w:val="1A1A1A"/>
          <w:sz w:val="22"/>
          <w:szCs w:val="22"/>
        </w:rPr>
        <w:t xml:space="preserve">CONNECT — notice when two different pages are about the same person</w:t>
      </w:r>
    </w:p>
    <w:p>
      <w:pPr>
        <w:pStyle w:val="ListParagraph"/>
        <w:numPr>
          <w:ilvl w:val="0"/>
          <w:numId w:val="2"/>
        </w:numPr>
        <w:spacing w:after="70" w:line="290"/>
      </w:pPr>
      <w:r>
        <w:rPr>
          <w:color w:val="1A1A1A"/>
          <w:sz w:val="22"/>
          <w:szCs w:val="22"/>
        </w:rPr>
        <w:t xml:space="preserve">SHOW — draw it as a picture the officer can click</w:t>
      </w:r>
    </w:p>
    <w:tbl>
      <w:tblPr>
        <w:tblW w:type="dxa" w:w="9360"/>
        <w:tblBorders>
          <w:top w:val="single" w:color="D5DDE3" w:sz="2"/>
          <w:left w:val="single" w:color="B4532A" w:sz="18"/>
          <w:bottom w:val="single" w:color="D5DDE3" w:sz="2"/>
          <w:right w:val="single" w:color="D5DDE3" w:sz="2"/>
          <w:insideH w:val="single" w:color="auto" w:sz="4"/>
          <w:insideV w:val="single" w:color="auto" w:sz="4"/>
        </w:tblBorders>
      </w:tblPr>
      <w:tblGrid>
        <w:gridCol w:w="9360"/>
      </w:tblGrid>
      <w:tr>
        <w:tc>
          <w:tcPr>
            <w:tcW w:type="dxa" w:w="9360"/>
            <w:shd w:fill="F7F3F0" w:val="clear"/>
            <w:tcMar>
              <w:top w:type="dxa" w:w="140"/>
              <w:left w:type="dxa" w:w="180"/>
              <w:bottom w:type="dxa" w:w="140"/>
              <w:right w:type="dxa" w:w="180"/>
            </w:tcMar>
          </w:tcPr>
          <w:p>
            <w:pPr>
              <w:spacing w:after="60"/>
            </w:pPr>
            <w:r>
              <w:rPr>
                <w:b/>
                <w:bCs/>
                <w:color w:val="B4532A"/>
                <w:sz w:val="21"/>
                <w:szCs w:val="21"/>
              </w:rPr>
              <w:t xml:space="preserve">The most important rule</w:t>
            </w:r>
          </w:p>
          <w:p>
            <w:pPr>
              <w:spacing w:after="0" w:line="290"/>
            </w:pPr>
            <w:r>
              <w:rPr>
                <w:color w:val="1A1A1A"/>
                <w:sz w:val="21"/>
                <w:szCs w:val="21"/>
              </w:rPr>
              <w:t xml:space="preserve">The helper must never make things up. If it does not know something, it must say "I do not know" — not guess. A wrong answer that looks confident is worse than no answer, because a real person could be arrested because of it. Most of our work was making sure of this.</w:t>
            </w:r>
          </w:p>
        </w:tc>
      </w:tr>
    </w:tbl>
    <w:p>
      <w:pPr>
        <w:spacing w:after="160"/>
      </w:pPr>
    </w:p>
    <w:p>
      <w:pPr>
        <w:pStyle w:val="Heading1"/>
        <w:spacing w:after="140" w:before="360"/>
      </w:pPr>
      <w:r>
        <w:rPr>
          <w:b/>
          <w:bCs/>
          <w:color w:val="1F6F8B"/>
          <w:sz w:val="30"/>
          <w:szCs w:val="30"/>
        </w:rPr>
        <w:t xml:space="preserve">2. COLLECT — going out and reading</w:t>
      </w:r>
    </w:p>
    <w:p>
      <w:pPr>
        <w:spacing w:after="120" w:line="300"/>
      </w:pPr>
      <w:r>
        <w:rPr>
          <w:b w:val="false"/>
          <w:bCs w:val="false"/>
          <w:i w:val="false"/>
          <w:iCs w:val="false"/>
          <w:color w:val="1A1A1A"/>
          <w:sz w:val="22"/>
          <w:szCs w:val="22"/>
        </w:rPr>
        <w:t xml:space="preserve">The helper reads from five kinds of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860"/>
      </w:tblGrid>
      <w:tr>
        <w:trPr>
          <w:tblHeader/>
        </w:trPr>
        <w:tc>
          <w:tcPr>
            <w:tcW w:type="dxa" w:w="1900"/>
            <w:shd w:fill="E8EEF2" w:val="clear"/>
            <w:tcMar>
              <w:top w:type="dxa" w:w="90"/>
              <w:left w:type="dxa" w:w="130"/>
              <w:bottom w:type="dxa" w:w="90"/>
              <w:right w:type="dxa" w:w="130"/>
            </w:tcMar>
          </w:tcPr>
          <w:p>
            <w:pPr>
              <w:spacing w:after="0" w:line="280"/>
            </w:pPr>
            <w:r>
              <w:rPr>
                <w:b/>
                <w:bCs/>
                <w:color w:val="1A1A1A"/>
                <w:sz w:val="20"/>
                <w:szCs w:val="20"/>
              </w:rPr>
              <w:t xml:space="preserve">Where</w:t>
            </w:r>
          </w:p>
        </w:tc>
        <w:tc>
          <w:tcPr>
            <w:tcW w:type="dxa" w:w="3600"/>
            <w:shd w:fill="E8EEF2" w:val="clear"/>
            <w:tcMar>
              <w:top w:type="dxa" w:w="90"/>
              <w:left w:type="dxa" w:w="130"/>
              <w:bottom w:type="dxa" w:w="90"/>
              <w:right w:type="dxa" w:w="130"/>
            </w:tcMar>
          </w:tcPr>
          <w:p>
            <w:pPr>
              <w:spacing w:after="0" w:line="280"/>
            </w:pPr>
            <w:r>
              <w:rPr>
                <w:b/>
                <w:bCs/>
                <w:color w:val="1A1A1A"/>
                <w:sz w:val="20"/>
                <w:szCs w:val="20"/>
              </w:rPr>
              <w:t xml:space="preserve">What it is</w:t>
            </w:r>
          </w:p>
        </w:tc>
        <w:tc>
          <w:tcPr>
            <w:tcW w:type="dxa" w:w="3860"/>
            <w:shd w:fill="E8EEF2" w:val="clear"/>
            <w:tcMar>
              <w:top w:type="dxa" w:w="90"/>
              <w:left w:type="dxa" w:w="130"/>
              <w:bottom w:type="dxa" w:w="90"/>
              <w:right w:type="dxa" w:w="130"/>
            </w:tcMar>
          </w:tcPr>
          <w:p>
            <w:pPr>
              <w:spacing w:after="0" w:line="280"/>
            </w:pPr>
            <w:r>
              <w:rPr>
                <w:b/>
                <w:bCs/>
                <w:color w:val="1A1A1A"/>
                <w:sz w:val="20"/>
                <w:szCs w:val="20"/>
              </w:rPr>
              <w:t xml:space="preserve">How we reach it</w:t>
            </w:r>
          </w:p>
        </w:tc>
      </w:tr>
      <w:tr>
        <w:tc>
          <w:tcPr>
            <w:tcW w:type="dxa" w:w="1900"/>
            <w:tcMar>
              <w:top w:type="dxa" w:w="90"/>
              <w:left w:type="dxa" w:w="130"/>
              <w:bottom w:type="dxa" w:w="90"/>
              <w:right w:type="dxa" w:w="130"/>
            </w:tcMar>
          </w:tcPr>
          <w:p>
            <w:pPr>
              <w:spacing w:after="0" w:line="280"/>
            </w:pPr>
            <w:r>
              <w:rPr>
                <w:b w:val="false"/>
                <w:bCs w:val="false"/>
                <w:color w:val="1A1A1A"/>
                <w:sz w:val="20"/>
                <w:szCs w:val="20"/>
              </w:rPr>
              <w:t xml:space="preserve">Normal websites</w:t>
            </w:r>
          </w:p>
        </w:tc>
        <w:tc>
          <w:tcPr>
            <w:tcW w:type="dxa" w:w="3600"/>
            <w:tcMar>
              <w:top w:type="dxa" w:w="90"/>
              <w:left w:type="dxa" w:w="130"/>
              <w:bottom w:type="dxa" w:w="90"/>
              <w:right w:type="dxa" w:w="130"/>
            </w:tcMar>
          </w:tcPr>
          <w:p>
            <w:pPr>
              <w:spacing w:after="0" w:line="280"/>
            </w:pPr>
            <w:r>
              <w:rPr>
                <w:b w:val="false"/>
                <w:bCs w:val="false"/>
                <w:color w:val="1A1A1A"/>
                <w:sz w:val="20"/>
                <w:szCs w:val="20"/>
              </w:rPr>
              <w:t xml:space="preserve">News, court judgments, government notices</w:t>
            </w:r>
          </w:p>
        </w:tc>
        <w:tc>
          <w:tcPr>
            <w:tcW w:type="dxa" w:w="3860"/>
            <w:tcMar>
              <w:top w:type="dxa" w:w="90"/>
              <w:left w:type="dxa" w:w="130"/>
              <w:bottom w:type="dxa" w:w="90"/>
              <w:right w:type="dxa" w:w="130"/>
            </w:tcMar>
          </w:tcPr>
          <w:p>
            <w:pPr>
              <w:spacing w:after="0" w:line="280"/>
            </w:pPr>
            <w:r>
              <w:rPr>
                <w:b w:val="false"/>
                <w:bCs w:val="false"/>
                <w:color w:val="1A1A1A"/>
                <w:sz w:val="20"/>
                <w:szCs w:val="20"/>
              </w:rPr>
              <w:t xml:space="preserve">The computer opens the page like a browser would</w:t>
            </w:r>
          </w:p>
        </w:tc>
      </w:tr>
      <w:tr>
        <w:tc>
          <w:tcPr>
            <w:tcW w:type="dxa" w:w="1900"/>
            <w:tcMar>
              <w:top w:type="dxa" w:w="90"/>
              <w:left w:type="dxa" w:w="130"/>
              <w:bottom w:type="dxa" w:w="90"/>
              <w:right w:type="dxa" w:w="130"/>
            </w:tcMar>
          </w:tcPr>
          <w:p>
            <w:pPr>
              <w:spacing w:after="0" w:line="280"/>
            </w:pPr>
            <w:r>
              <w:rPr>
                <w:b w:val="false"/>
                <w:bCs w:val="false"/>
                <w:color w:val="1A1A1A"/>
                <w:sz w:val="20"/>
                <w:szCs w:val="20"/>
              </w:rPr>
              <w:t xml:space="preserve">The dark web</w:t>
            </w:r>
          </w:p>
        </w:tc>
        <w:tc>
          <w:tcPr>
            <w:tcW w:type="dxa" w:w="3600"/>
            <w:tcMar>
              <w:top w:type="dxa" w:w="90"/>
              <w:left w:type="dxa" w:w="130"/>
              <w:bottom w:type="dxa" w:w="90"/>
              <w:right w:type="dxa" w:w="130"/>
            </w:tcMar>
          </w:tcPr>
          <w:p>
            <w:pPr>
              <w:spacing w:after="0" w:line="280"/>
            </w:pPr>
            <w:r>
              <w:rPr>
                <w:b w:val="false"/>
                <w:bCs w:val="false"/>
                <w:color w:val="1A1A1A"/>
                <w:sz w:val="20"/>
                <w:szCs w:val="20"/>
              </w:rPr>
              <w:t xml:space="preserve">Hidden websites ending in .onion that a normal browser cannot open</w:t>
            </w:r>
          </w:p>
        </w:tc>
        <w:tc>
          <w:tcPr>
            <w:tcW w:type="dxa" w:w="3860"/>
            <w:tcMar>
              <w:top w:type="dxa" w:w="90"/>
              <w:left w:type="dxa" w:w="130"/>
              <w:bottom w:type="dxa" w:w="90"/>
              <w:right w:type="dxa" w:w="130"/>
            </w:tcMar>
          </w:tcPr>
          <w:p>
            <w:pPr>
              <w:spacing w:after="0" w:line="280"/>
            </w:pPr>
            <w:r>
              <w:rPr>
                <w:b w:val="false"/>
                <w:bCs w:val="false"/>
                <w:color w:val="1A1A1A"/>
                <w:sz w:val="20"/>
                <w:szCs w:val="20"/>
              </w:rPr>
              <w:t xml:space="preserve">Through Tor, a special tunnel</w:t>
            </w:r>
          </w:p>
        </w:tc>
      </w:tr>
      <w:tr>
        <w:tc>
          <w:tcPr>
            <w:tcW w:type="dxa" w:w="1900"/>
            <w:tcMar>
              <w:top w:type="dxa" w:w="90"/>
              <w:left w:type="dxa" w:w="130"/>
              <w:bottom w:type="dxa" w:w="90"/>
              <w:right w:type="dxa" w:w="130"/>
            </w:tcMar>
          </w:tcPr>
          <w:p>
            <w:pPr>
              <w:spacing w:after="0" w:line="280"/>
            </w:pPr>
            <w:r>
              <w:rPr>
                <w:b w:val="false"/>
                <w:bCs w:val="false"/>
                <w:color w:val="1A1A1A"/>
                <w:sz w:val="20"/>
                <w:szCs w:val="20"/>
              </w:rPr>
              <w:t xml:space="preserve">Telegram</w:t>
            </w:r>
          </w:p>
        </w:tc>
        <w:tc>
          <w:tcPr>
            <w:tcW w:type="dxa" w:w="3600"/>
            <w:tcMar>
              <w:top w:type="dxa" w:w="90"/>
              <w:left w:type="dxa" w:w="130"/>
              <w:bottom w:type="dxa" w:w="90"/>
              <w:right w:type="dxa" w:w="130"/>
            </w:tcMar>
          </w:tcPr>
          <w:p>
            <w:pPr>
              <w:spacing w:after="0" w:line="280"/>
            </w:pPr>
            <w:r>
              <w:rPr>
                <w:b w:val="false"/>
                <w:bCs w:val="false"/>
                <w:color w:val="1A1A1A"/>
                <w:sz w:val="20"/>
                <w:szCs w:val="20"/>
              </w:rPr>
              <w:t xml:space="preserve">Public group channels where people post messages</w:t>
            </w:r>
          </w:p>
        </w:tc>
        <w:tc>
          <w:tcPr>
            <w:tcW w:type="dxa" w:w="3860"/>
            <w:tcMar>
              <w:top w:type="dxa" w:w="90"/>
              <w:left w:type="dxa" w:w="130"/>
              <w:bottom w:type="dxa" w:w="90"/>
              <w:right w:type="dxa" w:w="130"/>
            </w:tcMar>
          </w:tcPr>
          <w:p>
            <w:pPr>
              <w:spacing w:after="0" w:line="280"/>
            </w:pPr>
            <w:r>
              <w:rPr>
                <w:b w:val="false"/>
                <w:bCs w:val="false"/>
                <w:color w:val="1A1A1A"/>
                <w:sz w:val="20"/>
                <w:szCs w:val="20"/>
              </w:rPr>
              <w:t xml:space="preserve">We read each message one by one</w:t>
            </w:r>
          </w:p>
        </w:tc>
      </w:tr>
      <w:tr>
        <w:tc>
          <w:tcPr>
            <w:tcW w:type="dxa" w:w="1900"/>
            <w:tcMar>
              <w:top w:type="dxa" w:w="90"/>
              <w:left w:type="dxa" w:w="130"/>
              <w:bottom w:type="dxa" w:w="90"/>
              <w:right w:type="dxa" w:w="130"/>
            </w:tcMar>
          </w:tcPr>
          <w:p>
            <w:pPr>
              <w:spacing w:after="0" w:line="280"/>
            </w:pPr>
            <w:r>
              <w:rPr>
                <w:b w:val="false"/>
                <w:bCs w:val="false"/>
                <w:color w:val="1A1A1A"/>
                <w:sz w:val="20"/>
                <w:szCs w:val="20"/>
              </w:rPr>
              <w:t xml:space="preserve">Photographs</w:t>
            </w:r>
          </w:p>
        </w:tc>
        <w:tc>
          <w:tcPr>
            <w:tcW w:type="dxa" w:w="3600"/>
            <w:tcMar>
              <w:top w:type="dxa" w:w="90"/>
              <w:left w:type="dxa" w:w="130"/>
              <w:bottom w:type="dxa" w:w="90"/>
              <w:right w:type="dxa" w:w="130"/>
            </w:tcMar>
          </w:tcPr>
          <w:p>
            <w:pPr>
              <w:spacing w:after="0" w:line="280"/>
            </w:pPr>
            <w:r>
              <w:rPr>
                <w:b w:val="false"/>
                <w:bCs w:val="false"/>
                <w:color w:val="1A1A1A"/>
                <w:sz w:val="20"/>
                <w:szCs w:val="20"/>
              </w:rPr>
              <w:t xml:space="preserve">Pictures taken from a seized mobile phone</w:t>
            </w:r>
          </w:p>
        </w:tc>
        <w:tc>
          <w:tcPr>
            <w:tcW w:type="dxa" w:w="3860"/>
            <w:tcMar>
              <w:top w:type="dxa" w:w="90"/>
              <w:left w:type="dxa" w:w="130"/>
              <w:bottom w:type="dxa" w:w="90"/>
              <w:right w:type="dxa" w:w="130"/>
            </w:tcMar>
          </w:tcPr>
          <w:p>
            <w:pPr>
              <w:spacing w:after="0" w:line="280"/>
            </w:pPr>
            <w:r>
              <w:rPr>
                <w:b w:val="false"/>
                <w:bCs w:val="false"/>
                <w:color w:val="1A1A1A"/>
                <w:sz w:val="20"/>
                <w:szCs w:val="20"/>
              </w:rPr>
              <w:t xml:space="preserve">An officer uploads them on the website</w:t>
            </w:r>
          </w:p>
        </w:tc>
      </w:tr>
      <w:tr>
        <w:tc>
          <w:tcPr>
            <w:tcW w:type="dxa" w:w="1900"/>
            <w:tcMar>
              <w:top w:type="dxa" w:w="90"/>
              <w:left w:type="dxa" w:w="130"/>
              <w:bottom w:type="dxa" w:w="90"/>
              <w:right w:type="dxa" w:w="130"/>
            </w:tcMar>
          </w:tcPr>
          <w:p>
            <w:pPr>
              <w:spacing w:after="0" w:line="280"/>
            </w:pPr>
            <w:r>
              <w:rPr>
                <w:b w:val="false"/>
                <w:bCs w:val="false"/>
                <w:color w:val="1A1A1A"/>
                <w:sz w:val="20"/>
                <w:szCs w:val="20"/>
              </w:rPr>
              <w:t xml:space="preserve">Search engines</w:t>
            </w:r>
          </w:p>
        </w:tc>
        <w:tc>
          <w:tcPr>
            <w:tcW w:type="dxa" w:w="3600"/>
            <w:tcMar>
              <w:top w:type="dxa" w:w="90"/>
              <w:left w:type="dxa" w:w="130"/>
              <w:bottom w:type="dxa" w:w="90"/>
              <w:right w:type="dxa" w:w="130"/>
            </w:tcMar>
          </w:tcPr>
          <w:p>
            <w:pPr>
              <w:spacing w:after="0" w:line="280"/>
            </w:pPr>
            <w:r>
              <w:rPr>
                <w:b w:val="false"/>
                <w:bCs w:val="false"/>
                <w:color w:val="1A1A1A"/>
                <w:sz w:val="20"/>
                <w:szCs w:val="20"/>
              </w:rPr>
              <w:t xml:space="preserve">Sixteen search engines for the dark web</w:t>
            </w:r>
          </w:p>
        </w:tc>
        <w:tc>
          <w:tcPr>
            <w:tcW w:type="dxa" w:w="3860"/>
            <w:tcMar>
              <w:top w:type="dxa" w:w="90"/>
              <w:left w:type="dxa" w:w="130"/>
              <w:bottom w:type="dxa" w:w="90"/>
              <w:right w:type="dxa" w:w="130"/>
            </w:tcMar>
          </w:tcPr>
          <w:p>
            <w:pPr>
              <w:spacing w:after="0" w:line="280"/>
            </w:pPr>
            <w:r>
              <w:rPr>
                <w:b w:val="false"/>
                <w:bCs w:val="false"/>
                <w:color w:val="1A1A1A"/>
                <w:sz w:val="20"/>
                <w:szCs w:val="20"/>
              </w:rPr>
              <w:t xml:space="preserve">We ask all of them and combine the answers</w:t>
            </w:r>
          </w:p>
        </w:tc>
      </w:tr>
    </w:tbl>
    <w:p>
      <w:pPr>
        <w:spacing w:after="160"/>
      </w:pPr>
    </w:p>
    <w:p>
      <w:pPr>
        <w:pStyle w:val="Heading2"/>
        <w:spacing w:after="100" w:before="240"/>
      </w:pPr>
      <w:r>
        <w:rPr>
          <w:b/>
          <w:bCs/>
          <w:color w:val="1A1A1A"/>
          <w:sz w:val="24"/>
          <w:szCs w:val="24"/>
        </w:rPr>
        <w:t xml:space="preserve">What is the dark web?</w:t>
      </w:r>
    </w:p>
    <w:p>
      <w:pPr>
        <w:spacing w:after="120" w:line="300"/>
      </w:pPr>
      <w:r>
        <w:rPr>
          <w:b w:val="false"/>
          <w:bCs w:val="false"/>
          <w:i w:val="false"/>
          <w:iCs w:val="false"/>
          <w:color w:val="1A1A1A"/>
          <w:sz w:val="22"/>
          <w:szCs w:val="22"/>
        </w:rPr>
        <w:t xml:space="preserve">Most websites are like shops on a main road — anyone can walk in. Dark web sites are like a room with no address on the door. You need a special map to find it. That map is called Tor.</w:t>
      </w:r>
    </w:p>
    <w:p>
      <w:pPr>
        <w:spacing w:after="120" w:line="300"/>
      </w:pPr>
      <w:r>
        <w:rPr>
          <w:b w:val="false"/>
          <w:bCs w:val="false"/>
          <w:i w:val="false"/>
          <w:iCs w:val="false"/>
          <w:color w:val="1A1A1A"/>
          <w:sz w:val="22"/>
          <w:szCs w:val="22"/>
        </w:rPr>
        <w:t xml:space="preserve">Tor also hides who is knocking. That matters: if a drug seller could see that the police computer keeps visiting, they would simply block it.</w:t>
      </w:r>
    </w:p>
    <w:p>
      <w:pPr>
        <w:pStyle w:val="Heading2"/>
        <w:spacing w:after="100" w:before="240"/>
      </w:pPr>
      <w:r>
        <w:rPr>
          <w:b/>
          <w:bCs/>
          <w:color w:val="1A1A1A"/>
          <w:sz w:val="24"/>
          <w:szCs w:val="24"/>
        </w:rPr>
        <w:t xml:space="preserve">Careful things we do while collecting</w:t>
      </w:r>
    </w:p>
    <w:p>
      <w:pPr>
        <w:pStyle w:val="ListParagraph"/>
        <w:numPr>
          <w:ilvl w:val="0"/>
          <w:numId w:val="2"/>
        </w:numPr>
        <w:spacing w:after="70" w:line="290"/>
      </w:pPr>
      <w:r>
        <w:rPr>
          <w:color w:val="1A1A1A"/>
          <w:sz w:val="22"/>
          <w:szCs w:val="22"/>
        </w:rPr>
        <w:t xml:space="preserve">We wait a random number of seconds between visits, so the website cannot tell a machine is reading it.</w:t>
      </w:r>
    </w:p>
    <w:p>
      <w:pPr>
        <w:pStyle w:val="ListParagraph"/>
        <w:numPr>
          <w:ilvl w:val="0"/>
          <w:numId w:val="2"/>
        </w:numPr>
        <w:spacing w:after="70" w:line="290"/>
      </w:pPr>
      <w:r>
        <w:rPr>
          <w:color w:val="1A1A1A"/>
          <w:sz w:val="22"/>
          <w:szCs w:val="22"/>
        </w:rPr>
        <w:t xml:space="preserve">We change our disguise (called a "circuit") between visits.</w:t>
      </w:r>
    </w:p>
    <w:p>
      <w:pPr>
        <w:pStyle w:val="ListParagraph"/>
        <w:numPr>
          <w:ilvl w:val="0"/>
          <w:numId w:val="2"/>
        </w:numPr>
        <w:spacing w:after="70" w:line="290"/>
      </w:pPr>
      <w:r>
        <w:rPr>
          <w:color w:val="1A1A1A"/>
          <w:sz w:val="22"/>
          <w:szCs w:val="22"/>
        </w:rPr>
        <w:t xml:space="preserve">If we visit the same page again and nothing has changed, we do NOT save a second copy. We just note "checked again".</w:t>
      </w:r>
    </w:p>
    <w:p>
      <w:pPr>
        <w:pStyle w:val="ListParagraph"/>
        <w:numPr>
          <w:ilvl w:val="0"/>
          <w:numId w:val="2"/>
        </w:numPr>
        <w:spacing w:after="70" w:line="290"/>
      </w:pPr>
      <w:r>
        <w:rPr>
          <w:color w:val="1A1A1A"/>
          <w:sz w:val="22"/>
          <w:szCs w:val="22"/>
        </w:rPr>
        <w:t xml:space="preserve">If a page comes back as unreadable computer gibberish, we throw it away instead of saving it. Gibberish is not evidence.</w:t>
      </w:r>
    </w:p>
    <w:p>
      <w:r>
        <w:br w:type="page"/>
      </w:r>
    </w:p>
    <w:p>
      <w:pPr>
        <w:pStyle w:val="Heading1"/>
        <w:spacing w:after="140" w:before="360"/>
      </w:pPr>
      <w:r>
        <w:rPr>
          <w:b/>
          <w:bCs/>
          <w:color w:val="1F6F8B"/>
          <w:sz w:val="30"/>
          <w:szCs w:val="30"/>
        </w:rPr>
        <w:t xml:space="preserve">3. UNDERSTAND — working out what it says</w:t>
      </w:r>
    </w:p>
    <w:p>
      <w:pPr>
        <w:spacing w:after="120" w:line="300"/>
      </w:pPr>
      <w:r>
        <w:rPr>
          <w:b w:val="false"/>
          <w:bCs w:val="false"/>
          <w:i w:val="false"/>
          <w:iCs w:val="false"/>
          <w:color w:val="1A1A1A"/>
          <w:sz w:val="22"/>
          <w:szCs w:val="22"/>
        </w:rPr>
        <w:t xml:space="preserve">Once we have the text, the helper reads it in steps. Think of a teacher marking an answer sheet, checking one thing at a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shd w:fill="E8EEF2" w:val="clear"/>
            <w:tcMar>
              <w:top w:type="dxa" w:w="90"/>
              <w:left w:type="dxa" w:w="130"/>
              <w:bottom w:type="dxa" w:w="90"/>
              <w:right w:type="dxa" w:w="130"/>
            </w:tcMar>
          </w:tcPr>
          <w:p>
            <w:pPr>
              <w:spacing w:after="0" w:line="280"/>
            </w:pPr>
            <w:r>
              <w:rPr>
                <w:b/>
                <w:bCs/>
                <w:color w:val="1A1A1A"/>
                <w:sz w:val="20"/>
                <w:szCs w:val="20"/>
              </w:rPr>
              <w:t xml:space="preserve">Step</w:t>
            </w:r>
          </w:p>
        </w:tc>
        <w:tc>
          <w:tcPr>
            <w:tcW w:type="dxa" w:w="3800"/>
            <w:shd w:fill="E8EEF2" w:val="clear"/>
            <w:tcMar>
              <w:top w:type="dxa" w:w="90"/>
              <w:left w:type="dxa" w:w="130"/>
              <w:bottom w:type="dxa" w:w="90"/>
              <w:right w:type="dxa" w:w="130"/>
            </w:tcMar>
          </w:tcPr>
          <w:p>
            <w:pPr>
              <w:spacing w:after="0" w:line="280"/>
            </w:pPr>
            <w:r>
              <w:rPr>
                <w:b/>
                <w:bCs/>
                <w:color w:val="1A1A1A"/>
                <w:sz w:val="20"/>
                <w:szCs w:val="20"/>
              </w:rPr>
              <w:t xml:space="preserve">What happens</w:t>
            </w:r>
          </w:p>
        </w:tc>
        <w:tc>
          <w:tcPr>
            <w:tcW w:type="dxa" w:w="3560"/>
            <w:shd w:fill="E8EEF2" w:val="clear"/>
            <w:tcMar>
              <w:top w:type="dxa" w:w="90"/>
              <w:left w:type="dxa" w:w="130"/>
              <w:bottom w:type="dxa" w:w="90"/>
              <w:right w:type="dxa" w:w="130"/>
            </w:tcMar>
          </w:tcPr>
          <w:p>
            <w:pPr>
              <w:spacing w:after="0" w:line="280"/>
            </w:pPr>
            <w:r>
              <w:rPr>
                <w:b/>
                <w:bCs/>
                <w:color w:val="1A1A1A"/>
                <w:sz w:val="20"/>
                <w:szCs w:val="20"/>
              </w:rPr>
              <w:t xml:space="preserve">Simple example</w:t>
            </w:r>
          </w:p>
        </w:tc>
      </w:tr>
      <w:tr>
        <w:tc>
          <w:tcPr>
            <w:tcW w:type="dxa" w:w="2000"/>
            <w:tcMar>
              <w:top w:type="dxa" w:w="90"/>
              <w:left w:type="dxa" w:w="130"/>
              <w:bottom w:type="dxa" w:w="90"/>
              <w:right w:type="dxa" w:w="130"/>
            </w:tcMar>
          </w:tcPr>
          <w:p>
            <w:pPr>
              <w:spacing w:after="0" w:line="280"/>
            </w:pPr>
            <w:r>
              <w:rPr>
                <w:b w:val="false"/>
                <w:bCs w:val="false"/>
                <w:color w:val="1A1A1A"/>
                <w:sz w:val="20"/>
                <w:szCs w:val="20"/>
              </w:rPr>
              <w:t xml:space="preserve">1. Translate slang</w:t>
            </w:r>
          </w:p>
        </w:tc>
        <w:tc>
          <w:tcPr>
            <w:tcW w:type="dxa" w:w="3800"/>
            <w:tcMar>
              <w:top w:type="dxa" w:w="90"/>
              <w:left w:type="dxa" w:w="130"/>
              <w:bottom w:type="dxa" w:w="90"/>
              <w:right w:type="dxa" w:w="130"/>
            </w:tcMar>
          </w:tcPr>
          <w:p>
            <w:pPr>
              <w:spacing w:after="0" w:line="280"/>
            </w:pPr>
            <w:r>
              <w:rPr>
                <w:b w:val="false"/>
                <w:bCs w:val="false"/>
                <w:color w:val="1A1A1A"/>
                <w:sz w:val="20"/>
                <w:szCs w:val="20"/>
              </w:rPr>
              <w:t xml:space="preserve">Punjabi street words are turned into proper words</w:t>
            </w:r>
          </w:p>
        </w:tc>
        <w:tc>
          <w:tcPr>
            <w:tcW w:type="dxa" w:w="3560"/>
            <w:tcMar>
              <w:top w:type="dxa" w:w="90"/>
              <w:left w:type="dxa" w:w="130"/>
              <w:bottom w:type="dxa" w:w="90"/>
              <w:right w:type="dxa" w:w="130"/>
            </w:tcMar>
          </w:tcPr>
          <w:p>
            <w:pPr>
              <w:spacing w:after="0" w:line="280"/>
            </w:pPr>
            <w:r>
              <w:rPr>
                <w:b w:val="false"/>
                <w:bCs w:val="false"/>
                <w:color w:val="1A1A1A"/>
                <w:sz w:val="20"/>
                <w:szCs w:val="20"/>
              </w:rPr>
              <w:t xml:space="preserve">"chitta" becomes "heroin"</w:t>
            </w:r>
          </w:p>
        </w:tc>
      </w:tr>
      <w:tr>
        <w:tc>
          <w:tcPr>
            <w:tcW w:type="dxa" w:w="2000"/>
            <w:tcMar>
              <w:top w:type="dxa" w:w="90"/>
              <w:left w:type="dxa" w:w="130"/>
              <w:bottom w:type="dxa" w:w="90"/>
              <w:right w:type="dxa" w:w="130"/>
            </w:tcMar>
          </w:tcPr>
          <w:p>
            <w:pPr>
              <w:spacing w:after="0" w:line="280"/>
            </w:pPr>
            <w:r>
              <w:rPr>
                <w:b w:val="false"/>
                <w:bCs w:val="false"/>
                <w:color w:val="1A1A1A"/>
                <w:sz w:val="20"/>
                <w:szCs w:val="20"/>
              </w:rPr>
              <w:t xml:space="preserve">2. Find the clues</w:t>
            </w:r>
          </w:p>
        </w:tc>
        <w:tc>
          <w:tcPr>
            <w:tcW w:type="dxa" w:w="3800"/>
            <w:tcMar>
              <w:top w:type="dxa" w:w="90"/>
              <w:left w:type="dxa" w:w="130"/>
              <w:bottom w:type="dxa" w:w="90"/>
              <w:right w:type="dxa" w:w="130"/>
            </w:tcMar>
          </w:tcPr>
          <w:p>
            <w:pPr>
              <w:spacing w:after="0" w:line="280"/>
            </w:pPr>
            <w:r>
              <w:rPr>
                <w:b w:val="false"/>
                <w:bCs w:val="false"/>
                <w:color w:val="1A1A1A"/>
                <w:sz w:val="20"/>
                <w:szCs w:val="20"/>
              </w:rPr>
              <w:t xml:space="preserve">Pull out drug names, phone numbers, wallet addresses, places</w:t>
            </w:r>
          </w:p>
        </w:tc>
        <w:tc>
          <w:tcPr>
            <w:tcW w:type="dxa" w:w="3560"/>
            <w:tcMar>
              <w:top w:type="dxa" w:w="90"/>
              <w:left w:type="dxa" w:w="130"/>
              <w:bottom w:type="dxa" w:w="90"/>
              <w:right w:type="dxa" w:w="130"/>
            </w:tcMar>
          </w:tcPr>
          <w:p>
            <w:pPr>
              <w:spacing w:after="0" w:line="280"/>
            </w:pPr>
            <w:r>
              <w:rPr>
                <w:b w:val="false"/>
                <w:bCs w:val="false"/>
                <w:color w:val="1A1A1A"/>
                <w:sz w:val="20"/>
                <w:szCs w:val="20"/>
              </w:rPr>
              <w:t xml:space="preserve">Finds "9814098211" and "Majitha"</w:t>
            </w:r>
          </w:p>
        </w:tc>
      </w:tr>
      <w:tr>
        <w:tc>
          <w:tcPr>
            <w:tcW w:type="dxa" w:w="2000"/>
            <w:tcMar>
              <w:top w:type="dxa" w:w="90"/>
              <w:left w:type="dxa" w:w="130"/>
              <w:bottom w:type="dxa" w:w="90"/>
              <w:right w:type="dxa" w:w="130"/>
            </w:tcMar>
          </w:tcPr>
          <w:p>
            <w:pPr>
              <w:spacing w:after="0" w:line="280"/>
            </w:pPr>
            <w:r>
              <w:rPr>
                <w:b w:val="false"/>
                <w:bCs w:val="false"/>
                <w:color w:val="1A1A1A"/>
                <w:sz w:val="20"/>
                <w:szCs w:val="20"/>
              </w:rPr>
              <w:t xml:space="preserve">3. Give marks</w:t>
            </w:r>
          </w:p>
        </w:tc>
        <w:tc>
          <w:tcPr>
            <w:tcW w:type="dxa" w:w="3800"/>
            <w:tcMar>
              <w:top w:type="dxa" w:w="90"/>
              <w:left w:type="dxa" w:w="130"/>
              <w:bottom w:type="dxa" w:w="90"/>
              <w:right w:type="dxa" w:w="130"/>
            </w:tcMar>
          </w:tcPr>
          <w:p>
            <w:pPr>
              <w:spacing w:after="0" w:line="280"/>
            </w:pPr>
            <w:r>
              <w:rPr>
                <w:b w:val="false"/>
                <w:bCs w:val="false"/>
                <w:color w:val="1A1A1A"/>
                <w:sz w:val="20"/>
                <w:szCs w:val="20"/>
              </w:rPr>
              <w:t xml:space="preserve">Score out of 100, in five separate parts</w:t>
            </w:r>
          </w:p>
        </w:tc>
        <w:tc>
          <w:tcPr>
            <w:tcW w:type="dxa" w:w="3560"/>
            <w:tcMar>
              <w:top w:type="dxa" w:w="90"/>
              <w:left w:type="dxa" w:w="130"/>
              <w:bottom w:type="dxa" w:w="90"/>
              <w:right w:type="dxa" w:w="130"/>
            </w:tcMar>
          </w:tcPr>
          <w:p>
            <w:pPr>
              <w:spacing w:after="0" w:line="280"/>
            </w:pPr>
            <w:r>
              <w:rPr>
                <w:b w:val="false"/>
                <w:bCs w:val="false"/>
                <w:color w:val="1A1A1A"/>
                <w:sz w:val="20"/>
                <w:szCs w:val="20"/>
              </w:rPr>
              <w:t xml:space="preserve">Big quantity + secret drop-off = high marks</w:t>
            </w:r>
          </w:p>
        </w:tc>
      </w:tr>
      <w:tr>
        <w:tc>
          <w:tcPr>
            <w:tcW w:type="dxa" w:w="2000"/>
            <w:tcMar>
              <w:top w:type="dxa" w:w="90"/>
              <w:left w:type="dxa" w:w="130"/>
              <w:bottom w:type="dxa" w:w="90"/>
              <w:right w:type="dxa" w:w="130"/>
            </w:tcMar>
          </w:tcPr>
          <w:p>
            <w:pPr>
              <w:spacing w:after="0" w:line="280"/>
            </w:pPr>
            <w:r>
              <w:rPr>
                <w:b w:val="false"/>
                <w:bCs w:val="false"/>
                <w:color w:val="1A1A1A"/>
                <w:sz w:val="20"/>
                <w:szCs w:val="20"/>
              </w:rPr>
              <w:t xml:space="preserve">4. Find the place</w:t>
            </w:r>
          </w:p>
        </w:tc>
        <w:tc>
          <w:tcPr>
            <w:tcW w:type="dxa" w:w="3800"/>
            <w:tcMar>
              <w:top w:type="dxa" w:w="90"/>
              <w:left w:type="dxa" w:w="130"/>
              <w:bottom w:type="dxa" w:w="90"/>
              <w:right w:type="dxa" w:w="130"/>
            </w:tcMar>
          </w:tcPr>
          <w:p>
            <w:pPr>
              <w:spacing w:after="0" w:line="280"/>
            </w:pPr>
            <w:r>
              <w:rPr>
                <w:b w:val="false"/>
                <w:bCs w:val="false"/>
                <w:color w:val="1A1A1A"/>
                <w:sz w:val="20"/>
                <w:szCs w:val="20"/>
              </w:rPr>
              <w:t xml:space="preserve">Work out how far it is from the Pakistan border</w:t>
            </w:r>
          </w:p>
        </w:tc>
        <w:tc>
          <w:tcPr>
            <w:tcW w:type="dxa" w:w="3560"/>
            <w:tcMar>
              <w:top w:type="dxa" w:w="90"/>
              <w:left w:type="dxa" w:w="130"/>
              <w:bottom w:type="dxa" w:w="90"/>
              <w:right w:type="dxa" w:w="130"/>
            </w:tcMar>
          </w:tcPr>
          <w:p>
            <w:pPr>
              <w:spacing w:after="0" w:line="280"/>
            </w:pPr>
            <w:r>
              <w:rPr>
                <w:b w:val="false"/>
                <w:bCs w:val="false"/>
                <w:color w:val="1A1A1A"/>
                <w:sz w:val="20"/>
                <w:szCs w:val="20"/>
              </w:rPr>
              <w:t xml:space="preserve">"Attari" is 2.5 km from the border</w:t>
            </w:r>
          </w:p>
        </w:tc>
      </w:tr>
      <w:tr>
        <w:tc>
          <w:tcPr>
            <w:tcW w:type="dxa" w:w="2000"/>
            <w:tcMar>
              <w:top w:type="dxa" w:w="90"/>
              <w:left w:type="dxa" w:w="130"/>
              <w:bottom w:type="dxa" w:w="90"/>
              <w:right w:type="dxa" w:w="130"/>
            </w:tcMar>
          </w:tcPr>
          <w:p>
            <w:pPr>
              <w:spacing w:after="0" w:line="280"/>
            </w:pPr>
            <w:r>
              <w:rPr>
                <w:b w:val="false"/>
                <w:bCs w:val="false"/>
                <w:color w:val="1A1A1A"/>
                <w:sz w:val="20"/>
                <w:szCs w:val="20"/>
              </w:rPr>
              <w:t xml:space="preserve">5. Ask WHO is talking</w:t>
            </w:r>
          </w:p>
        </w:tc>
        <w:tc>
          <w:tcPr>
            <w:tcW w:type="dxa" w:w="3800"/>
            <w:tcMar>
              <w:top w:type="dxa" w:w="90"/>
              <w:left w:type="dxa" w:w="130"/>
              <w:bottom w:type="dxa" w:w="90"/>
              <w:right w:type="dxa" w:w="130"/>
            </w:tcMar>
          </w:tcPr>
          <w:p>
            <w:pPr>
              <w:spacing w:after="0" w:line="280"/>
            </w:pPr>
            <w:r>
              <w:rPr>
                <w:b w:val="false"/>
                <w:bCs w:val="false"/>
                <w:color w:val="1A1A1A"/>
                <w:sz w:val="20"/>
                <w:szCs w:val="20"/>
              </w:rPr>
              <w:t xml:space="preserve">Is this person selling, buying, or just reporting news?</w:t>
            </w:r>
          </w:p>
        </w:tc>
        <w:tc>
          <w:tcPr>
            <w:tcW w:type="dxa" w:w="3560"/>
            <w:tcMar>
              <w:top w:type="dxa" w:w="90"/>
              <w:left w:type="dxa" w:w="130"/>
              <w:bottom w:type="dxa" w:w="90"/>
              <w:right w:type="dxa" w:w="130"/>
            </w:tcMar>
          </w:tcPr>
          <w:p>
            <w:pPr>
              <w:spacing w:after="0" w:line="280"/>
            </w:pPr>
            <w:r>
              <w:rPr>
                <w:b w:val="false"/>
                <w:bCs w:val="false"/>
                <w:color w:val="1A1A1A"/>
                <w:sz w:val="20"/>
                <w:szCs w:val="20"/>
              </w:rPr>
              <w:t xml:space="preserve">A newspaper is not a seller</w:t>
            </w:r>
          </w:p>
        </w:tc>
      </w:tr>
    </w:tbl>
    <w:p>
      <w:pPr>
        <w:spacing w:after="160"/>
      </w:pPr>
    </w:p>
    <w:p>
      <w:pPr>
        <w:pStyle w:val="Heading2"/>
        <w:spacing w:after="100" w:before="240"/>
      </w:pPr>
      <w:r>
        <w:rPr>
          <w:b/>
          <w:bCs/>
          <w:color w:val="1A1A1A"/>
          <w:sz w:val="24"/>
          <w:szCs w:val="24"/>
        </w:rPr>
        <w:t xml:space="preserve">Marks out of 100 — in five separate boxes</w:t>
      </w:r>
    </w:p>
    <w:p>
      <w:pPr>
        <w:spacing w:after="120" w:line="300"/>
      </w:pPr>
      <w:r>
        <w:rPr>
          <w:b w:val="false"/>
          <w:bCs w:val="false"/>
          <w:i w:val="false"/>
          <w:iCs w:val="false"/>
          <w:color w:val="1A1A1A"/>
          <w:sz w:val="22"/>
          <w:szCs w:val="22"/>
        </w:rPr>
        <w:t xml:space="preserve">We do not give marks for the same thing again and again. There are five boxes, and each box has a maximum: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160"/>
        <w:gridCol w:w="2000"/>
      </w:tblGrid>
      <w:tr>
        <w:trPr>
          <w:tblHeader/>
        </w:trPr>
        <w:tc>
          <w:tcPr>
            <w:tcW w:type="dxa" w:w="2200"/>
            <w:shd w:fill="E8EEF2" w:val="clear"/>
            <w:tcMar>
              <w:top w:type="dxa" w:w="90"/>
              <w:left w:type="dxa" w:w="130"/>
              <w:bottom w:type="dxa" w:w="90"/>
              <w:right w:type="dxa" w:w="130"/>
            </w:tcMar>
          </w:tcPr>
          <w:p>
            <w:pPr>
              <w:spacing w:after="0" w:line="280"/>
            </w:pPr>
            <w:r>
              <w:rPr>
                <w:b/>
                <w:bCs/>
                <w:color w:val="1A1A1A"/>
                <w:sz w:val="20"/>
                <w:szCs w:val="20"/>
              </w:rPr>
              <w:t xml:space="preserve">Box</w:t>
            </w:r>
          </w:p>
        </w:tc>
        <w:tc>
          <w:tcPr>
            <w:tcW w:type="dxa" w:w="5160"/>
            <w:shd w:fill="E8EEF2" w:val="clear"/>
            <w:tcMar>
              <w:top w:type="dxa" w:w="90"/>
              <w:left w:type="dxa" w:w="130"/>
              <w:bottom w:type="dxa" w:w="90"/>
              <w:right w:type="dxa" w:w="130"/>
            </w:tcMar>
          </w:tcPr>
          <w:p>
            <w:pPr>
              <w:spacing w:after="0" w:line="280"/>
            </w:pPr>
            <w:r>
              <w:rPr>
                <w:b/>
                <w:bCs/>
                <w:color w:val="1A1A1A"/>
                <w:sz w:val="20"/>
                <w:szCs w:val="20"/>
              </w:rPr>
              <w:t xml:space="preserve">What it asks</w:t>
            </w:r>
          </w:p>
        </w:tc>
        <w:tc>
          <w:tcPr>
            <w:tcW w:type="dxa" w:w="2000"/>
            <w:shd w:fill="E8EEF2" w:val="clear"/>
            <w:tcMar>
              <w:top w:type="dxa" w:w="90"/>
              <w:left w:type="dxa" w:w="130"/>
              <w:bottom w:type="dxa" w:w="90"/>
              <w:right w:type="dxa" w:w="130"/>
            </w:tcMar>
          </w:tcPr>
          <w:p>
            <w:pPr>
              <w:spacing w:after="0" w:line="280"/>
            </w:pPr>
            <w:r>
              <w:rPr>
                <w:b/>
                <w:bCs/>
                <w:color w:val="1A1A1A"/>
                <w:sz w:val="20"/>
                <w:szCs w:val="20"/>
              </w:rPr>
              <w:t xml:space="preserve">Maximum marks</w:t>
            </w:r>
          </w:p>
        </w:tc>
      </w:tr>
      <w:tr>
        <w:tc>
          <w:tcPr>
            <w:tcW w:type="dxa" w:w="2200"/>
            <w:tcMar>
              <w:top w:type="dxa" w:w="90"/>
              <w:left w:type="dxa" w:w="130"/>
              <w:bottom w:type="dxa" w:w="90"/>
              <w:right w:type="dxa" w:w="130"/>
            </w:tcMar>
          </w:tcPr>
          <w:p>
            <w:pPr>
              <w:spacing w:after="0" w:line="280"/>
            </w:pPr>
            <w:r>
              <w:rPr>
                <w:b w:val="false"/>
                <w:bCs w:val="false"/>
                <w:color w:val="1A1A1A"/>
                <w:sz w:val="20"/>
                <w:szCs w:val="20"/>
              </w:rPr>
              <w:t xml:space="preserve">Substance</w:t>
            </w:r>
          </w:p>
        </w:tc>
        <w:tc>
          <w:tcPr>
            <w:tcW w:type="dxa" w:w="5160"/>
            <w:tcMar>
              <w:top w:type="dxa" w:w="90"/>
              <w:left w:type="dxa" w:w="130"/>
              <w:bottom w:type="dxa" w:w="90"/>
              <w:right w:type="dxa" w:w="130"/>
            </w:tcMar>
          </w:tcPr>
          <w:p>
            <w:pPr>
              <w:spacing w:after="0" w:line="280"/>
            </w:pPr>
            <w:r>
              <w:rPr>
                <w:b w:val="false"/>
                <w:bCs w:val="false"/>
                <w:color w:val="1A1A1A"/>
                <w:sz w:val="20"/>
                <w:szCs w:val="20"/>
              </w:rPr>
              <w:t xml:space="preserve">Which drug is it?</w:t>
            </w:r>
          </w:p>
        </w:tc>
        <w:tc>
          <w:tcPr>
            <w:tcW w:type="dxa" w:w="2000"/>
            <w:tcMar>
              <w:top w:type="dxa" w:w="90"/>
              <w:left w:type="dxa" w:w="130"/>
              <w:bottom w:type="dxa" w:w="90"/>
              <w:right w:type="dxa" w:w="130"/>
            </w:tcMar>
          </w:tcPr>
          <w:p>
            <w:pPr>
              <w:spacing w:after="0" w:line="280"/>
            </w:pPr>
            <w:r>
              <w:rPr>
                <w:b w:val="false"/>
                <w:bCs w:val="false"/>
                <w:color w:val="1A1A1A"/>
                <w:sz w:val="20"/>
                <w:szCs w:val="20"/>
              </w:rPr>
              <w:t xml:space="preserve">30</w:t>
            </w:r>
          </w:p>
        </w:tc>
      </w:tr>
      <w:tr>
        <w:tc>
          <w:tcPr>
            <w:tcW w:type="dxa" w:w="2200"/>
            <w:tcMar>
              <w:top w:type="dxa" w:w="90"/>
              <w:left w:type="dxa" w:w="130"/>
              <w:bottom w:type="dxa" w:w="90"/>
              <w:right w:type="dxa" w:w="130"/>
            </w:tcMar>
          </w:tcPr>
          <w:p>
            <w:pPr>
              <w:spacing w:after="0" w:line="280"/>
            </w:pPr>
            <w:r>
              <w:rPr>
                <w:b w:val="false"/>
                <w:bCs w:val="false"/>
                <w:color w:val="1A1A1A"/>
                <w:sz w:val="20"/>
                <w:szCs w:val="20"/>
              </w:rPr>
              <w:t xml:space="preserve">Scale</w:t>
            </w:r>
          </w:p>
        </w:tc>
        <w:tc>
          <w:tcPr>
            <w:tcW w:type="dxa" w:w="5160"/>
            <w:tcMar>
              <w:top w:type="dxa" w:w="90"/>
              <w:left w:type="dxa" w:w="130"/>
              <w:bottom w:type="dxa" w:w="90"/>
              <w:right w:type="dxa" w:w="130"/>
            </w:tcMar>
          </w:tcPr>
          <w:p>
            <w:pPr>
              <w:spacing w:after="0" w:line="280"/>
            </w:pPr>
            <w:r>
              <w:rPr>
                <w:b w:val="false"/>
                <w:bCs w:val="false"/>
                <w:color w:val="1A1A1A"/>
                <w:sz w:val="20"/>
                <w:szCs w:val="20"/>
              </w:rPr>
              <w:t xml:space="preserve">How much of it?</w:t>
            </w:r>
          </w:p>
        </w:tc>
        <w:tc>
          <w:tcPr>
            <w:tcW w:type="dxa" w:w="2000"/>
            <w:tcMar>
              <w:top w:type="dxa" w:w="90"/>
              <w:left w:type="dxa" w:w="130"/>
              <w:bottom w:type="dxa" w:w="90"/>
              <w:right w:type="dxa" w:w="130"/>
            </w:tcMar>
          </w:tcPr>
          <w:p>
            <w:pPr>
              <w:spacing w:after="0" w:line="280"/>
            </w:pPr>
            <w:r>
              <w:rPr>
                <w:b w:val="false"/>
                <w:bCs w:val="false"/>
                <w:color w:val="1A1A1A"/>
                <w:sz w:val="20"/>
                <w:szCs w:val="20"/>
              </w:rPr>
              <w:t xml:space="preserve">25</w:t>
            </w:r>
          </w:p>
        </w:tc>
      </w:tr>
      <w:tr>
        <w:tc>
          <w:tcPr>
            <w:tcW w:type="dxa" w:w="2200"/>
            <w:tcMar>
              <w:top w:type="dxa" w:w="90"/>
              <w:left w:type="dxa" w:w="130"/>
              <w:bottom w:type="dxa" w:w="90"/>
              <w:right w:type="dxa" w:w="130"/>
            </w:tcMar>
          </w:tcPr>
          <w:p>
            <w:pPr>
              <w:spacing w:after="0" w:line="280"/>
            </w:pPr>
            <w:r>
              <w:rPr>
                <w:b w:val="false"/>
                <w:bCs w:val="false"/>
                <w:color w:val="1A1A1A"/>
                <w:sz w:val="20"/>
                <w:szCs w:val="20"/>
              </w:rPr>
              <w:t xml:space="preserve">Logistics</w:t>
            </w:r>
          </w:p>
        </w:tc>
        <w:tc>
          <w:tcPr>
            <w:tcW w:type="dxa" w:w="5160"/>
            <w:tcMar>
              <w:top w:type="dxa" w:w="90"/>
              <w:left w:type="dxa" w:w="130"/>
              <w:bottom w:type="dxa" w:w="90"/>
              <w:right w:type="dxa" w:w="130"/>
            </w:tcMar>
          </w:tcPr>
          <w:p>
            <w:pPr>
              <w:spacing w:after="0" w:line="280"/>
            </w:pPr>
            <w:r>
              <w:rPr>
                <w:b w:val="false"/>
                <w:bCs w:val="false"/>
                <w:color w:val="1A1A1A"/>
                <w:sz w:val="20"/>
                <w:szCs w:val="20"/>
              </w:rPr>
              <w:t xml:space="preserve">How is it being moved?</w:t>
            </w:r>
          </w:p>
        </w:tc>
        <w:tc>
          <w:tcPr>
            <w:tcW w:type="dxa" w:w="2000"/>
            <w:tcMar>
              <w:top w:type="dxa" w:w="90"/>
              <w:left w:type="dxa" w:w="130"/>
              <w:bottom w:type="dxa" w:w="90"/>
              <w:right w:type="dxa" w:w="130"/>
            </w:tcMar>
          </w:tcPr>
          <w:p>
            <w:pPr>
              <w:spacing w:after="0" w:line="280"/>
            </w:pPr>
            <w:r>
              <w:rPr>
                <w:b w:val="false"/>
                <w:bCs w:val="false"/>
                <w:color w:val="1A1A1A"/>
                <w:sz w:val="20"/>
                <w:szCs w:val="20"/>
              </w:rPr>
              <w:t xml:space="preserve">20</w:t>
            </w:r>
          </w:p>
        </w:tc>
      </w:tr>
      <w:tr>
        <w:tc>
          <w:tcPr>
            <w:tcW w:type="dxa" w:w="2200"/>
            <w:tcMar>
              <w:top w:type="dxa" w:w="90"/>
              <w:left w:type="dxa" w:w="130"/>
              <w:bottom w:type="dxa" w:w="90"/>
              <w:right w:type="dxa" w:w="130"/>
            </w:tcMar>
          </w:tcPr>
          <w:p>
            <w:pPr>
              <w:spacing w:after="0" w:line="280"/>
            </w:pPr>
            <w:r>
              <w:rPr>
                <w:b w:val="false"/>
                <w:bCs w:val="false"/>
                <w:color w:val="1A1A1A"/>
                <w:sz w:val="20"/>
                <w:szCs w:val="20"/>
              </w:rPr>
              <w:t xml:space="preserve">Payment</w:t>
            </w:r>
          </w:p>
        </w:tc>
        <w:tc>
          <w:tcPr>
            <w:tcW w:type="dxa" w:w="5160"/>
            <w:tcMar>
              <w:top w:type="dxa" w:w="90"/>
              <w:left w:type="dxa" w:w="130"/>
              <w:bottom w:type="dxa" w:w="90"/>
              <w:right w:type="dxa" w:w="130"/>
            </w:tcMar>
          </w:tcPr>
          <w:p>
            <w:pPr>
              <w:spacing w:after="0" w:line="280"/>
            </w:pPr>
            <w:r>
              <w:rPr>
                <w:b w:val="false"/>
                <w:bCs w:val="false"/>
                <w:color w:val="1A1A1A"/>
                <w:sz w:val="20"/>
                <w:szCs w:val="20"/>
              </w:rPr>
              <w:t xml:space="preserve">How is it being paid for?</w:t>
            </w:r>
          </w:p>
        </w:tc>
        <w:tc>
          <w:tcPr>
            <w:tcW w:type="dxa" w:w="2000"/>
            <w:tcMar>
              <w:top w:type="dxa" w:w="90"/>
              <w:left w:type="dxa" w:w="130"/>
              <w:bottom w:type="dxa" w:w="90"/>
              <w:right w:type="dxa" w:w="130"/>
            </w:tcMar>
          </w:tcPr>
          <w:p>
            <w:pPr>
              <w:spacing w:after="0" w:line="280"/>
            </w:pPr>
            <w:r>
              <w:rPr>
                <w:b w:val="false"/>
                <w:bCs w:val="false"/>
                <w:color w:val="1A1A1A"/>
                <w:sz w:val="20"/>
                <w:szCs w:val="20"/>
              </w:rPr>
              <w:t xml:space="preserve">15</w:t>
            </w:r>
          </w:p>
        </w:tc>
      </w:tr>
      <w:tr>
        <w:tc>
          <w:tcPr>
            <w:tcW w:type="dxa" w:w="2200"/>
            <w:tcMar>
              <w:top w:type="dxa" w:w="90"/>
              <w:left w:type="dxa" w:w="130"/>
              <w:bottom w:type="dxa" w:w="90"/>
              <w:right w:type="dxa" w:w="130"/>
            </w:tcMar>
          </w:tcPr>
          <w:p>
            <w:pPr>
              <w:spacing w:after="0" w:line="280"/>
            </w:pPr>
            <w:r>
              <w:rPr>
                <w:b w:val="false"/>
                <w:bCs w:val="false"/>
                <w:color w:val="1A1A1A"/>
                <w:sz w:val="20"/>
                <w:szCs w:val="20"/>
              </w:rPr>
              <w:t xml:space="preserve">Coordination</w:t>
            </w:r>
          </w:p>
        </w:tc>
        <w:tc>
          <w:tcPr>
            <w:tcW w:type="dxa" w:w="5160"/>
            <w:tcMar>
              <w:top w:type="dxa" w:w="90"/>
              <w:left w:type="dxa" w:w="130"/>
              <w:bottom w:type="dxa" w:w="90"/>
              <w:right w:type="dxa" w:w="130"/>
            </w:tcMar>
          </w:tcPr>
          <w:p>
            <w:pPr>
              <w:spacing w:after="0" w:line="280"/>
            </w:pPr>
            <w:r>
              <w:rPr>
                <w:b w:val="false"/>
                <w:bCs w:val="false"/>
                <w:color w:val="1A1A1A"/>
                <w:sz w:val="20"/>
                <w:szCs w:val="20"/>
              </w:rPr>
              <w:t xml:space="preserve">Is a deal being arranged?</w:t>
            </w:r>
          </w:p>
        </w:tc>
        <w:tc>
          <w:tcPr>
            <w:tcW w:type="dxa" w:w="2000"/>
            <w:tcMar>
              <w:top w:type="dxa" w:w="90"/>
              <w:left w:type="dxa" w:w="130"/>
              <w:bottom w:type="dxa" w:w="90"/>
              <w:right w:type="dxa" w:w="130"/>
            </w:tcMar>
          </w:tcPr>
          <w:p>
            <w:pPr>
              <w:spacing w:after="0" w:line="280"/>
            </w:pPr>
            <w:r>
              <w:rPr>
                <w:b w:val="false"/>
                <w:bCs w:val="false"/>
                <w:color w:val="1A1A1A"/>
                <w:sz w:val="20"/>
                <w:szCs w:val="20"/>
              </w:rPr>
              <w:t xml:space="preserve">10</w:t>
            </w:r>
          </w:p>
        </w:tc>
      </w:tr>
    </w:tbl>
    <w:p>
      <w:pPr>
        <w:spacing w:after="160"/>
      </w:pPr>
    </w:p>
    <w:p>
      <w:pPr>
        <w:spacing w:after="120" w:line="300"/>
      </w:pPr>
      <w:r>
        <w:rPr>
          <w:b w:val="false"/>
          <w:bCs w:val="false"/>
          <w:i w:val="false"/>
          <w:iCs w:val="false"/>
          <w:color w:val="1A1A1A"/>
          <w:sz w:val="22"/>
          <w:szCs w:val="22"/>
        </w:rPr>
        <w:t xml:space="preserve">Why five boxes? Because a message that says "heroin heroin heroin" is not more dangerous than one that says "500 grams of heroin, drop it at midnight, pay by Bitcoin". The second one fills more boxes. Before we fixed this, saying one word many times scored higher — which was wrong.</w:t>
      </w:r>
    </w:p>
    <w:p>
      <w:pPr>
        <w:spacing w:after="160"/>
      </w:pPr>
    </w:p>
    <w:p>
      <w:pPr>
        <w:pStyle w:val="Heading1"/>
        <w:spacing w:after="140" w:before="360"/>
      </w:pPr>
      <w:r>
        <w:rPr>
          <w:b/>
          <w:bCs/>
          <w:color w:val="1F6F8B"/>
          <w:sz w:val="30"/>
          <w:szCs w:val="30"/>
        </w:rPr>
        <w:t xml:space="preserve">4. The three gates — the cleverest part</w:t>
      </w:r>
    </w:p>
    <w:p>
      <w:pPr>
        <w:spacing w:after="120" w:line="300"/>
      </w:pPr>
      <w:r>
        <w:rPr>
          <w:b w:val="false"/>
          <w:bCs w:val="false"/>
          <w:i w:val="false"/>
          <w:iCs w:val="false"/>
          <w:color w:val="1A1A1A"/>
          <w:sz w:val="22"/>
          <w:szCs w:val="22"/>
        </w:rPr>
        <w:t xml:space="preserve">This is the part we are most proud of, so read this bit slowly.</w:t>
      </w:r>
    </w:p>
    <w:p>
      <w:pPr>
        <w:spacing w:after="120" w:line="300"/>
      </w:pPr>
      <w:r>
        <w:rPr>
          <w:b w:val="false"/>
          <w:bCs w:val="false"/>
          <w:i w:val="false"/>
          <w:iCs w:val="false"/>
          <w:color w:val="1A1A1A"/>
          <w:sz w:val="22"/>
          <w:szCs w:val="22"/>
        </w:rPr>
        <w:t xml:space="preserve">Look at these two sentences: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E8EEF2" w:val="clear"/>
            <w:tcMar>
              <w:top w:type="dxa" w:w="90"/>
              <w:left w:type="dxa" w:w="130"/>
              <w:bottom w:type="dxa" w:w="90"/>
              <w:right w:type="dxa" w:w="130"/>
            </w:tcMar>
          </w:tcPr>
          <w:p>
            <w:pPr>
              <w:spacing w:after="0" w:line="280"/>
            </w:pPr>
            <w:r>
              <w:rPr>
                <w:b/>
                <w:bCs/>
                <w:color w:val="1A1A1A"/>
                <w:sz w:val="20"/>
                <w:szCs w:val="20"/>
              </w:rPr>
              <w:t xml:space="preserve">Sentence</w:t>
            </w:r>
          </w:p>
        </w:tc>
        <w:tc>
          <w:tcPr>
            <w:tcW w:type="dxa" w:w="2400"/>
            <w:shd w:fill="E8EEF2" w:val="clear"/>
            <w:tcMar>
              <w:top w:type="dxa" w:w="90"/>
              <w:left w:type="dxa" w:w="130"/>
              <w:bottom w:type="dxa" w:w="90"/>
              <w:right w:type="dxa" w:w="130"/>
            </w:tcMar>
          </w:tcPr>
          <w:p>
            <w:pPr>
              <w:spacing w:after="0" w:line="280"/>
            </w:pPr>
            <w:r>
              <w:rPr>
                <w:b/>
                <w:bCs/>
                <w:color w:val="1A1A1A"/>
                <w:sz w:val="20"/>
                <w:szCs w:val="20"/>
              </w:rPr>
              <w:t xml:space="preserve">Who is speaking?</w:t>
            </w:r>
          </w:p>
        </w:tc>
        <w:tc>
          <w:tcPr>
            <w:tcW w:type="dxa" w:w="2760"/>
            <w:shd w:fill="E8EEF2" w:val="clear"/>
            <w:tcMar>
              <w:top w:type="dxa" w:w="90"/>
              <w:left w:type="dxa" w:w="130"/>
              <w:bottom w:type="dxa" w:w="90"/>
              <w:right w:type="dxa" w:w="130"/>
            </w:tcMar>
          </w:tcPr>
          <w:p>
            <w:pPr>
              <w:spacing w:after="0" w:line="280"/>
            </w:pPr>
            <w:r>
              <w:rPr>
                <w:b/>
                <w:bCs/>
                <w:color w:val="1A1A1A"/>
                <w:sz w:val="20"/>
                <w:szCs w:val="20"/>
              </w:rPr>
              <w:t xml:space="preserve">Is it a crime?</w:t>
            </w:r>
          </w:p>
        </w:tc>
      </w:tr>
      <w:tr>
        <w:tc>
          <w:tcPr>
            <w:tcW w:type="dxa" w:w="4200"/>
            <w:tcMar>
              <w:top w:type="dxa" w:w="90"/>
              <w:left w:type="dxa" w:w="130"/>
              <w:bottom w:type="dxa" w:w="90"/>
              <w:right w:type="dxa" w:w="130"/>
            </w:tcMar>
          </w:tcPr>
          <w:p>
            <w:pPr>
              <w:spacing w:after="0" w:line="280"/>
            </w:pPr>
            <w:r>
              <w:rPr>
                <w:b w:val="false"/>
                <w:bCs w:val="false"/>
                <w:color w:val="1A1A1A"/>
                <w:sz w:val="20"/>
                <w:szCs w:val="20"/>
              </w:rPr>
              <w:t xml:space="preserve">"500g chitta ready, drop at Majitha, pay in Bitcoin"</w:t>
            </w:r>
          </w:p>
        </w:tc>
        <w:tc>
          <w:tcPr>
            <w:tcW w:type="dxa" w:w="2400"/>
            <w:tcMar>
              <w:top w:type="dxa" w:w="90"/>
              <w:left w:type="dxa" w:w="130"/>
              <w:bottom w:type="dxa" w:w="90"/>
              <w:right w:type="dxa" w:w="130"/>
            </w:tcMar>
          </w:tcPr>
          <w:p>
            <w:pPr>
              <w:spacing w:after="0" w:line="280"/>
            </w:pPr>
            <w:r>
              <w:rPr>
                <w:b w:val="false"/>
                <w:bCs w:val="false"/>
                <w:color w:val="1A1A1A"/>
                <w:sz w:val="20"/>
                <w:szCs w:val="20"/>
              </w:rPr>
              <w:t xml:space="preserve">A drug seller</w:t>
            </w:r>
          </w:p>
        </w:tc>
        <w:tc>
          <w:tcPr>
            <w:tcW w:type="dxa" w:w="2760"/>
            <w:tcMar>
              <w:top w:type="dxa" w:w="90"/>
              <w:left w:type="dxa" w:w="130"/>
              <w:bottom w:type="dxa" w:w="90"/>
              <w:right w:type="dxa" w:w="130"/>
            </w:tcMar>
          </w:tcPr>
          <w:p>
            <w:pPr>
              <w:spacing w:after="0" w:line="280"/>
            </w:pPr>
            <w:r>
              <w:rPr>
                <w:b w:val="false"/>
                <w:bCs w:val="false"/>
                <w:color w:val="1A1A1A"/>
                <w:sz w:val="20"/>
                <w:szCs w:val="20"/>
              </w:rPr>
              <w:t xml:space="preserve">YES — this is a real offer</w:t>
            </w:r>
          </w:p>
        </w:tc>
      </w:tr>
      <w:tr>
        <w:tc>
          <w:tcPr>
            <w:tcW w:type="dxa" w:w="4200"/>
            <w:tcMar>
              <w:top w:type="dxa" w:w="90"/>
              <w:left w:type="dxa" w:w="130"/>
              <w:bottom w:type="dxa" w:w="90"/>
              <w:right w:type="dxa" w:w="130"/>
            </w:tcMar>
          </w:tcPr>
          <w:p>
            <w:pPr>
              <w:spacing w:after="0" w:line="280"/>
            </w:pPr>
            <w:r>
              <w:rPr>
                <w:b w:val="false"/>
                <w:bCs w:val="false"/>
                <w:color w:val="1A1A1A"/>
                <w:sz w:val="20"/>
                <w:szCs w:val="20"/>
              </w:rPr>
              <w:t xml:space="preserve">"Police seized 2kg heroin near Attari, three arrested"</w:t>
            </w:r>
          </w:p>
        </w:tc>
        <w:tc>
          <w:tcPr>
            <w:tcW w:type="dxa" w:w="2400"/>
            <w:tcMar>
              <w:top w:type="dxa" w:w="90"/>
              <w:left w:type="dxa" w:w="130"/>
              <w:bottom w:type="dxa" w:w="90"/>
              <w:right w:type="dxa" w:w="130"/>
            </w:tcMar>
          </w:tcPr>
          <w:p>
            <w:pPr>
              <w:spacing w:after="0" w:line="280"/>
            </w:pPr>
            <w:r>
              <w:rPr>
                <w:b w:val="false"/>
                <w:bCs w:val="false"/>
                <w:color w:val="1A1A1A"/>
                <w:sz w:val="20"/>
                <w:szCs w:val="20"/>
              </w:rPr>
              <w:t xml:space="preserve">A newspaper</w:t>
            </w:r>
          </w:p>
        </w:tc>
        <w:tc>
          <w:tcPr>
            <w:tcW w:type="dxa" w:w="2760"/>
            <w:tcMar>
              <w:top w:type="dxa" w:w="90"/>
              <w:left w:type="dxa" w:w="130"/>
              <w:bottom w:type="dxa" w:w="90"/>
              <w:right w:type="dxa" w:w="130"/>
            </w:tcMar>
          </w:tcPr>
          <w:p>
            <w:pPr>
              <w:spacing w:after="0" w:line="280"/>
            </w:pPr>
            <w:r>
              <w:rPr>
                <w:b w:val="false"/>
                <w:bCs w:val="false"/>
                <w:color w:val="1A1A1A"/>
                <w:sz w:val="20"/>
                <w:szCs w:val="20"/>
              </w:rPr>
              <w:t xml:space="preserve">NO — this is just news</w:t>
            </w:r>
          </w:p>
        </w:tc>
      </w:tr>
    </w:tbl>
    <w:p>
      <w:pPr>
        <w:spacing w:after="160"/>
      </w:pPr>
    </w:p>
    <w:p>
      <w:pPr>
        <w:spacing w:after="120" w:line="300"/>
      </w:pPr>
      <w:r>
        <w:rPr>
          <w:b w:val="false"/>
          <w:bCs w:val="false"/>
          <w:i w:val="false"/>
          <w:iCs w:val="false"/>
          <w:color w:val="1A1A1A"/>
          <w:sz w:val="22"/>
          <w:szCs w:val="22"/>
        </w:rPr>
        <w:t xml:space="preserve">Both sentences contain the word "heroin". Both name a village near the border. A simple word-searching computer would mark both as dangerous. That would waste police time on newspapers.</w:t>
      </w:r>
    </w:p>
    <w:p>
      <w:pPr>
        <w:spacing w:after="120" w:line="300"/>
      </w:pPr>
      <w:r>
        <w:rPr>
          <w:b w:val="false"/>
          <w:bCs w:val="false"/>
          <w:i w:val="false"/>
          <w:iCs w:val="false"/>
          <w:color w:val="1A1A1A"/>
          <w:sz w:val="22"/>
          <w:szCs w:val="22"/>
        </w:rPr>
        <w:t xml:space="preserve">So we added three gates. A gate is like a checkpoint. Very important: a gate can only make the danger score go DOWN or stay the same. It can never invent danger.</w:t>
      </w:r>
    </w:p>
    <w:p>
      <w:pPr>
        <w:pStyle w:val="ListParagraph"/>
        <w:numPr>
          <w:ilvl w:val="0"/>
          <w:numId w:val="2"/>
        </w:numPr>
        <w:spacing w:after="70" w:line="290"/>
      </w:pPr>
      <w:r>
        <w:rPr>
          <w:color w:val="1A1A1A"/>
          <w:sz w:val="22"/>
          <w:szCs w:val="22"/>
        </w:rPr>
        <w:t xml:space="preserve">Gate 1 — Is there actually a drug here? Words like "border", "delivery" and "payment" are not drugs. A tractor-parts shop uses all three.</w:t>
      </w:r>
    </w:p>
    <w:p>
      <w:pPr>
        <w:pStyle w:val="ListParagraph"/>
        <w:numPr>
          <w:ilvl w:val="0"/>
          <w:numId w:val="2"/>
        </w:numPr>
        <w:spacing w:after="70" w:line="290"/>
      </w:pPr>
      <w:r>
        <w:rPr>
          <w:color w:val="1A1A1A"/>
          <w:sz w:val="22"/>
          <w:szCs w:val="22"/>
        </w:rPr>
        <w:t xml:space="preserve">Gate 2 — Who is talking? Selling, buying, or reporting news? News gets pushed down.</w:t>
      </w:r>
    </w:p>
    <w:p>
      <w:pPr>
        <w:pStyle w:val="ListParagraph"/>
        <w:numPr>
          <w:ilvl w:val="0"/>
          <w:numId w:val="2"/>
        </w:numPr>
        <w:spacing w:after="70" w:line="290"/>
      </w:pPr>
      <w:r>
        <w:rPr>
          <w:color w:val="1A1A1A"/>
          <w:sz w:val="22"/>
          <w:szCs w:val="22"/>
        </w:rPr>
        <w:t xml:space="preserve">Gate 3 — Border alert. Only a real, live offer near the border becomes an emergency. A news story never does.</w:t>
      </w:r>
    </w:p>
    <w:p>
      <w:pPr>
        <w:spacing w:after="160"/>
      </w:pPr>
    </w:p>
    <w:p>
      <w:pPr>
        <w:spacing w:after="120" w:line="300"/>
      </w:pPr>
      <w:r>
        <w:rPr>
          <w:b/>
          <w:bCs/>
          <w:i w:val="false"/>
          <w:iCs w:val="false"/>
          <w:color w:val="1A1A1A"/>
          <w:sz w:val="22"/>
          <w:szCs w:val="22"/>
        </w:rPr>
        <w:t xml:space="preserve">Result, measured on the real running system:</w:t>
      </w:r>
    </w:p>
    <w:p>
      <w:pPr>
        <w:pStyle w:val="ListParagraph"/>
        <w:numPr>
          <w:ilvl w:val="0"/>
          <w:numId w:val="2"/>
        </w:numPr>
        <w:spacing w:after="70" w:line="290"/>
      </w:pPr>
      <w:r>
        <w:rPr>
          <w:color w:val="1A1A1A"/>
          <w:sz w:val="22"/>
          <w:szCs w:val="22"/>
        </w:rPr>
        <w:t xml:space="preserve">The seller’s message scores 92 out of 100 — marked SEVERE.</w:t>
      </w:r>
    </w:p>
    <w:p>
      <w:pPr>
        <w:pStyle w:val="ListParagraph"/>
        <w:numPr>
          <w:ilvl w:val="0"/>
          <w:numId w:val="2"/>
        </w:numPr>
        <w:spacing w:after="70" w:line="290"/>
      </w:pPr>
      <w:r>
        <w:rPr>
          <w:color w:val="1A1A1A"/>
          <w:sz w:val="22"/>
          <w:szCs w:val="22"/>
        </w:rPr>
        <w:t xml:space="preserve">The newspaper scores 50 on words alone, but the gates push it down to LOW. It is saved and searchable, but the officer is not woken up for it.</w:t>
      </w:r>
    </w:p>
    <w:tbl>
      <w:tblPr>
        <w:tblW w:type="dxa" w:w="9360"/>
        <w:tblBorders>
          <w:top w:val="single" w:color="D5DDE3" w:sz="2"/>
          <w:left w:val="single" w:color="B4532A" w:sz="18"/>
          <w:bottom w:val="single" w:color="D5DDE3" w:sz="2"/>
          <w:right w:val="single" w:color="D5DDE3" w:sz="2"/>
          <w:insideH w:val="single" w:color="auto" w:sz="4"/>
          <w:insideV w:val="single" w:color="auto" w:sz="4"/>
        </w:tblBorders>
      </w:tblPr>
      <w:tblGrid>
        <w:gridCol w:w="9360"/>
      </w:tblGrid>
      <w:tr>
        <w:tc>
          <w:tcPr>
            <w:tcW w:type="dxa" w:w="9360"/>
            <w:shd w:fill="F7F3F0" w:val="clear"/>
            <w:tcMar>
              <w:top w:type="dxa" w:w="140"/>
              <w:left w:type="dxa" w:w="180"/>
              <w:bottom w:type="dxa" w:w="140"/>
              <w:right w:type="dxa" w:w="180"/>
            </w:tcMar>
          </w:tcPr>
          <w:p>
            <w:pPr>
              <w:spacing w:after="60"/>
            </w:pPr>
            <w:r>
              <w:rPr>
                <w:b/>
                <w:bCs/>
                <w:color w:val="B4532A"/>
                <w:sz w:val="21"/>
                <w:szCs w:val="21"/>
              </w:rPr>
              <w:t xml:space="preserve">We tried the fancy way first, and it failed</w:t>
            </w:r>
          </w:p>
          <w:p>
            <w:pPr>
              <w:spacing w:after="0" w:line="290"/>
            </w:pPr>
            <w:r>
              <w:rPr>
                <w:color w:val="1A1A1A"/>
                <w:sz w:val="21"/>
                <w:szCs w:val="21"/>
              </w:rPr>
              <w:t xml:space="preserve">We first tried a big Artificial Intelligence model to tell these apart. It failed badly: it read a Wikipedia article about smuggling and was 72% sure it was a real drug seller — more sure than it was about an actual dealer. So we switched it off and wrote simple rules instead, which got 8 out of 8 correct. We kept the honest answer, not the impressive-sounding one.</w:t>
            </w:r>
          </w:p>
        </w:tc>
      </w:tr>
    </w:tbl>
    <w:p>
      <w:r>
        <w:br w:type="page"/>
      </w:r>
    </w:p>
    <w:p>
      <w:pPr>
        <w:pStyle w:val="Heading1"/>
        <w:spacing w:after="140" w:before="360"/>
      </w:pPr>
      <w:r>
        <w:rPr>
          <w:b/>
          <w:bCs/>
          <w:color w:val="1F6F8B"/>
          <w:sz w:val="30"/>
          <w:szCs w:val="30"/>
        </w:rPr>
        <w:t xml:space="preserve">5. CONNECT — joining the dots</w:t>
      </w:r>
    </w:p>
    <w:p>
      <w:pPr>
        <w:spacing w:after="120" w:line="300"/>
      </w:pPr>
      <w:r>
        <w:rPr>
          <w:b w:val="false"/>
          <w:bCs w:val="false"/>
          <w:i w:val="false"/>
          <w:iCs w:val="false"/>
          <w:color w:val="1A1A1A"/>
          <w:sz w:val="22"/>
          <w:szCs w:val="22"/>
        </w:rPr>
        <w:t xml:space="preserve">One message tells you little. A hundred messages together show a gang.</w:t>
      </w:r>
    </w:p>
    <w:p>
      <w:pPr>
        <w:spacing w:after="120" w:line="300"/>
      </w:pPr>
      <w:r>
        <w:rPr>
          <w:b w:val="false"/>
          <w:bCs w:val="false"/>
          <w:i w:val="false"/>
          <w:iCs w:val="false"/>
          <w:color w:val="1A1A1A"/>
          <w:sz w:val="22"/>
          <w:szCs w:val="22"/>
        </w:rPr>
        <w:t xml:space="preserve">The helper looks for things that appear in two different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400"/>
        <w:gridCol w:w="3860"/>
      </w:tblGrid>
      <w:tr>
        <w:trPr>
          <w:tblHeader/>
        </w:trPr>
        <w:tc>
          <w:tcPr>
            <w:tcW w:type="dxa" w:w="3100"/>
            <w:shd w:fill="E8EEF2" w:val="clear"/>
            <w:tcMar>
              <w:top w:type="dxa" w:w="90"/>
              <w:left w:type="dxa" w:w="130"/>
              <w:bottom w:type="dxa" w:w="90"/>
              <w:right w:type="dxa" w:w="130"/>
            </w:tcMar>
          </w:tcPr>
          <w:p>
            <w:pPr>
              <w:spacing w:after="0" w:line="280"/>
            </w:pPr>
            <w:r>
              <w:rPr>
                <w:b/>
                <w:bCs/>
                <w:color w:val="1A1A1A"/>
                <w:sz w:val="20"/>
                <w:szCs w:val="20"/>
              </w:rPr>
              <w:t xml:space="preserve">If two messages share…</w:t>
            </w:r>
          </w:p>
        </w:tc>
        <w:tc>
          <w:tcPr>
            <w:tcW w:type="dxa" w:w="2400"/>
            <w:shd w:fill="E8EEF2" w:val="clear"/>
            <w:tcMar>
              <w:top w:type="dxa" w:w="90"/>
              <w:left w:type="dxa" w:w="130"/>
              <w:bottom w:type="dxa" w:w="90"/>
              <w:right w:type="dxa" w:w="130"/>
            </w:tcMar>
          </w:tcPr>
          <w:p>
            <w:pPr>
              <w:spacing w:after="0" w:line="280"/>
            </w:pPr>
            <w:r>
              <w:rPr>
                <w:b/>
                <w:bCs/>
                <w:color w:val="1A1A1A"/>
                <w:sz w:val="20"/>
                <w:szCs w:val="20"/>
              </w:rPr>
              <w:t xml:space="preserve">What we call it</w:t>
            </w:r>
          </w:p>
        </w:tc>
        <w:tc>
          <w:tcPr>
            <w:tcW w:type="dxa" w:w="3860"/>
            <w:shd w:fill="E8EEF2" w:val="clear"/>
            <w:tcMar>
              <w:top w:type="dxa" w:w="90"/>
              <w:left w:type="dxa" w:w="130"/>
              <w:bottom w:type="dxa" w:w="90"/>
              <w:right w:type="dxa" w:w="130"/>
            </w:tcMar>
          </w:tcPr>
          <w:p>
            <w:pPr>
              <w:spacing w:after="0" w:line="280"/>
            </w:pPr>
            <w:r>
              <w:rPr>
                <w:b/>
                <w:bCs/>
                <w:color w:val="1A1A1A"/>
                <w:sz w:val="20"/>
                <w:szCs w:val="20"/>
              </w:rPr>
              <w:t xml:space="preserve">Why</w:t>
            </w:r>
          </w:p>
        </w:tc>
      </w:tr>
      <w:tr>
        <w:tc>
          <w:tcPr>
            <w:tcW w:type="dxa" w:w="3100"/>
            <w:tcMar>
              <w:top w:type="dxa" w:w="90"/>
              <w:left w:type="dxa" w:w="130"/>
              <w:bottom w:type="dxa" w:w="90"/>
              <w:right w:type="dxa" w:w="130"/>
            </w:tcMar>
          </w:tcPr>
          <w:p>
            <w:pPr>
              <w:spacing w:after="0" w:line="280"/>
            </w:pPr>
            <w:r>
              <w:rPr>
                <w:b w:val="false"/>
                <w:bCs w:val="false"/>
                <w:color w:val="1A1A1A"/>
                <w:sz w:val="20"/>
                <w:szCs w:val="20"/>
              </w:rPr>
              <w:t xml:space="preserve">The same Bitcoin wallet</w:t>
            </w:r>
          </w:p>
        </w:tc>
        <w:tc>
          <w:tcPr>
            <w:tcW w:type="dxa" w:w="2400"/>
            <w:tcMar>
              <w:top w:type="dxa" w:w="90"/>
              <w:left w:type="dxa" w:w="130"/>
              <w:bottom w:type="dxa" w:w="90"/>
              <w:right w:type="dxa" w:w="130"/>
            </w:tcMar>
          </w:tcPr>
          <w:p>
            <w:pPr>
              <w:spacing w:after="0" w:line="280"/>
            </w:pPr>
            <w:r>
              <w:rPr>
                <w:b w:val="false"/>
                <w:bCs w:val="false"/>
                <w:color w:val="1A1A1A"/>
                <w:sz w:val="20"/>
                <w:szCs w:val="20"/>
              </w:rPr>
              <w:t xml:space="preserve">A LINK (strong)</w:t>
            </w:r>
          </w:p>
        </w:tc>
        <w:tc>
          <w:tcPr>
            <w:tcW w:type="dxa" w:w="3860"/>
            <w:tcMar>
              <w:top w:type="dxa" w:w="90"/>
              <w:left w:type="dxa" w:w="130"/>
              <w:bottom w:type="dxa" w:w="90"/>
              <w:right w:type="dxa" w:w="130"/>
            </w:tcMar>
          </w:tcPr>
          <w:p>
            <w:pPr>
              <w:spacing w:after="0" w:line="280"/>
            </w:pPr>
            <w:r>
              <w:rPr>
                <w:b w:val="false"/>
                <w:bCs w:val="false"/>
                <w:color w:val="1A1A1A"/>
                <w:sz w:val="20"/>
                <w:szCs w:val="20"/>
              </w:rPr>
              <w:t xml:space="preserve">Two names, one bank account — that is real proof</w:t>
            </w:r>
          </w:p>
        </w:tc>
      </w:tr>
      <w:tr>
        <w:tc>
          <w:tcPr>
            <w:tcW w:type="dxa" w:w="3100"/>
            <w:tcMar>
              <w:top w:type="dxa" w:w="90"/>
              <w:left w:type="dxa" w:w="130"/>
              <w:bottom w:type="dxa" w:w="90"/>
              <w:right w:type="dxa" w:w="130"/>
            </w:tcMar>
          </w:tcPr>
          <w:p>
            <w:pPr>
              <w:spacing w:after="0" w:line="280"/>
            </w:pPr>
            <w:r>
              <w:rPr>
                <w:b w:val="false"/>
                <w:bCs w:val="false"/>
                <w:color w:val="1A1A1A"/>
                <w:sz w:val="20"/>
                <w:szCs w:val="20"/>
              </w:rPr>
              <w:t xml:space="preserve">The same phone number</w:t>
            </w:r>
          </w:p>
        </w:tc>
        <w:tc>
          <w:tcPr>
            <w:tcW w:type="dxa" w:w="2400"/>
            <w:tcMar>
              <w:top w:type="dxa" w:w="90"/>
              <w:left w:type="dxa" w:w="130"/>
              <w:bottom w:type="dxa" w:w="90"/>
              <w:right w:type="dxa" w:w="130"/>
            </w:tcMar>
          </w:tcPr>
          <w:p>
            <w:pPr>
              <w:spacing w:after="0" w:line="280"/>
            </w:pPr>
            <w:r>
              <w:rPr>
                <w:b w:val="false"/>
                <w:bCs w:val="false"/>
                <w:color w:val="1A1A1A"/>
                <w:sz w:val="20"/>
                <w:szCs w:val="20"/>
              </w:rPr>
              <w:t xml:space="preserve">A LINK (strong)</w:t>
            </w:r>
          </w:p>
        </w:tc>
        <w:tc>
          <w:tcPr>
            <w:tcW w:type="dxa" w:w="3860"/>
            <w:tcMar>
              <w:top w:type="dxa" w:w="90"/>
              <w:left w:type="dxa" w:w="130"/>
              <w:bottom w:type="dxa" w:w="90"/>
              <w:right w:type="dxa" w:w="130"/>
            </w:tcMar>
          </w:tcPr>
          <w:p>
            <w:pPr>
              <w:spacing w:after="0" w:line="280"/>
            </w:pPr>
            <w:r>
              <w:rPr>
                <w:b w:val="false"/>
                <w:bCs w:val="false"/>
                <w:color w:val="1A1A1A"/>
                <w:sz w:val="20"/>
                <w:szCs w:val="20"/>
              </w:rPr>
              <w:t xml:space="preserve">Very hard to explain away</w:t>
            </w:r>
          </w:p>
        </w:tc>
      </w:tr>
      <w:tr>
        <w:tc>
          <w:tcPr>
            <w:tcW w:type="dxa" w:w="3100"/>
            <w:tcMar>
              <w:top w:type="dxa" w:w="90"/>
              <w:left w:type="dxa" w:w="130"/>
              <w:bottom w:type="dxa" w:w="90"/>
              <w:right w:type="dxa" w:w="130"/>
            </w:tcMar>
          </w:tcPr>
          <w:p>
            <w:pPr>
              <w:spacing w:after="0" w:line="280"/>
            </w:pPr>
            <w:r>
              <w:rPr>
                <w:b w:val="false"/>
                <w:bCs w:val="false"/>
                <w:color w:val="1A1A1A"/>
                <w:sz w:val="20"/>
                <w:szCs w:val="20"/>
              </w:rPr>
              <w:t xml:space="preserve">The same camera in a photo</w:t>
            </w:r>
          </w:p>
        </w:tc>
        <w:tc>
          <w:tcPr>
            <w:tcW w:type="dxa" w:w="2400"/>
            <w:tcMar>
              <w:top w:type="dxa" w:w="90"/>
              <w:left w:type="dxa" w:w="130"/>
              <w:bottom w:type="dxa" w:w="90"/>
              <w:right w:type="dxa" w:w="130"/>
            </w:tcMar>
          </w:tcPr>
          <w:p>
            <w:pPr>
              <w:spacing w:after="0" w:line="280"/>
            </w:pPr>
            <w:r>
              <w:rPr>
                <w:b w:val="false"/>
                <w:bCs w:val="false"/>
                <w:color w:val="1A1A1A"/>
                <w:sz w:val="20"/>
                <w:szCs w:val="20"/>
              </w:rPr>
              <w:t xml:space="preserve">A LINK (strong)</w:t>
            </w:r>
          </w:p>
        </w:tc>
        <w:tc>
          <w:tcPr>
            <w:tcW w:type="dxa" w:w="3860"/>
            <w:tcMar>
              <w:top w:type="dxa" w:w="90"/>
              <w:left w:type="dxa" w:w="130"/>
              <w:bottom w:type="dxa" w:w="90"/>
              <w:right w:type="dxa" w:w="130"/>
            </w:tcMar>
          </w:tcPr>
          <w:p>
            <w:pPr>
              <w:spacing w:after="0" w:line="280"/>
            </w:pPr>
            <w:r>
              <w:rPr>
                <w:b w:val="false"/>
                <w:bCs w:val="false"/>
                <w:color w:val="1A1A1A"/>
                <w:sz w:val="20"/>
                <w:szCs w:val="20"/>
              </w:rPr>
              <w:t xml:space="preserve">Photos secretly record which phone took them</w:t>
            </w:r>
          </w:p>
        </w:tc>
      </w:tr>
      <w:tr>
        <w:tc>
          <w:tcPr>
            <w:tcW w:type="dxa" w:w="3100"/>
            <w:tcMar>
              <w:top w:type="dxa" w:w="90"/>
              <w:left w:type="dxa" w:w="130"/>
              <w:bottom w:type="dxa" w:w="90"/>
              <w:right w:type="dxa" w:w="130"/>
            </w:tcMar>
          </w:tcPr>
          <w:p>
            <w:pPr>
              <w:spacing w:after="0" w:line="280"/>
            </w:pPr>
            <w:r>
              <w:rPr>
                <w:b w:val="false"/>
                <w:bCs w:val="false"/>
                <w:color w:val="1A1A1A"/>
                <w:sz w:val="20"/>
                <w:szCs w:val="20"/>
              </w:rPr>
              <w:t xml:space="preserve">Only similar wording</w:t>
            </w:r>
          </w:p>
        </w:tc>
        <w:tc>
          <w:tcPr>
            <w:tcW w:type="dxa" w:w="2400"/>
            <w:tcMar>
              <w:top w:type="dxa" w:w="90"/>
              <w:left w:type="dxa" w:w="130"/>
              <w:bottom w:type="dxa" w:w="90"/>
              <w:right w:type="dxa" w:w="130"/>
            </w:tcMar>
          </w:tcPr>
          <w:p>
            <w:pPr>
              <w:spacing w:after="0" w:line="280"/>
            </w:pPr>
            <w:r>
              <w:rPr>
                <w:b w:val="false"/>
                <w:bCs w:val="false"/>
                <w:color w:val="1A1A1A"/>
                <w:sz w:val="20"/>
                <w:szCs w:val="20"/>
              </w:rPr>
              <w:t xml:space="preserve">A LEAD (weak)</w:t>
            </w:r>
          </w:p>
        </w:tc>
        <w:tc>
          <w:tcPr>
            <w:tcW w:type="dxa" w:w="3860"/>
            <w:tcMar>
              <w:top w:type="dxa" w:w="90"/>
              <w:left w:type="dxa" w:w="130"/>
              <w:bottom w:type="dxa" w:w="90"/>
              <w:right w:type="dxa" w:w="130"/>
            </w:tcMar>
          </w:tcPr>
          <w:p>
            <w:pPr>
              <w:spacing w:after="0" w:line="280"/>
            </w:pPr>
            <w:r>
              <w:rPr>
                <w:b w:val="false"/>
                <w:bCs w:val="false"/>
                <w:color w:val="1A1A1A"/>
                <w:sz w:val="20"/>
                <w:szCs w:val="20"/>
              </w:rPr>
              <w:t xml:space="preserve">Two newspapers sound alike but are not a gang</w:t>
            </w:r>
          </w:p>
        </w:tc>
      </w:tr>
    </w:tbl>
    <w:p>
      <w:pPr>
        <w:spacing w:after="160"/>
      </w:pPr>
    </w:p>
    <w:p>
      <w:pPr>
        <w:spacing w:after="120" w:line="300"/>
      </w:pPr>
      <w:r>
        <w:rPr>
          <w:b w:val="false"/>
          <w:bCs w:val="false"/>
          <w:i w:val="false"/>
          <w:iCs w:val="false"/>
          <w:color w:val="1A1A1A"/>
          <w:sz w:val="22"/>
          <w:szCs w:val="22"/>
        </w:rPr>
        <w:t xml:space="preserve">The difference matters. A LINK is evidence. A LEAD is only "worth checking". We never call a LEAD a LINK.</w:t>
      </w:r>
    </w:p>
    <w:p>
      <w:pPr>
        <w:pStyle w:val="Heading2"/>
        <w:spacing w:after="100" w:before="240"/>
      </w:pPr>
      <w:r>
        <w:rPr>
          <w:b/>
          <w:bCs/>
          <w:color w:val="1A1A1A"/>
          <w:sz w:val="24"/>
          <w:szCs w:val="24"/>
        </w:rPr>
        <w:t xml:space="preserve">Understanding words that are not the same</w:t>
      </w:r>
    </w:p>
    <w:p>
      <w:pPr>
        <w:spacing w:after="120" w:line="300"/>
      </w:pPr>
      <w:r>
        <w:rPr>
          <w:b w:val="false"/>
          <w:bCs w:val="false"/>
          <w:i w:val="false"/>
          <w:iCs w:val="false"/>
          <w:color w:val="1A1A1A"/>
          <w:sz w:val="22"/>
          <w:szCs w:val="22"/>
        </w:rPr>
        <w:t xml:space="preserve">A computer normally only matches exact words. But a dealer writing "white powder" and another writing "chitta" mean the same thing.</w:t>
      </w:r>
    </w:p>
    <w:p>
      <w:pPr>
        <w:spacing w:after="120" w:line="300"/>
      </w:pPr>
      <w:r>
        <w:rPr>
          <w:b w:val="false"/>
          <w:bCs w:val="false"/>
          <w:i w:val="false"/>
          <w:iCs w:val="false"/>
          <w:color w:val="1A1A1A"/>
          <w:sz w:val="22"/>
          <w:szCs w:val="22"/>
        </w:rPr>
        <w:t xml:space="preserve">So we turned every message into a list of numbers that describes its meaning (this is called an "embedding"). Two messages about the same thing get similar numbers, even with completely different words. Now the helper can spot that they belong together.</w:t>
      </w:r>
    </w:p>
    <w:p>
      <w:pPr>
        <w:pStyle w:val="Heading2"/>
        <w:spacing w:after="100" w:before="240"/>
      </w:pPr>
      <w:r>
        <w:rPr>
          <w:b/>
          <w:bCs/>
          <w:color w:val="1A1A1A"/>
          <w:sz w:val="24"/>
          <w:szCs w:val="24"/>
        </w:rPr>
        <w:t xml:space="preserve">Finding the most important person</w:t>
      </w:r>
    </w:p>
    <w:p>
      <w:pPr>
        <w:spacing w:after="120" w:line="300"/>
      </w:pPr>
      <w:r>
        <w:rPr>
          <w:b w:val="false"/>
          <w:bCs w:val="false"/>
          <w:i w:val="false"/>
          <w:iCs w:val="false"/>
          <w:color w:val="1A1A1A"/>
          <w:sz w:val="22"/>
          <w:szCs w:val="22"/>
        </w:rPr>
        <w:t xml:space="preserve">Here is something surprising. The busiest person in a gang is usually NOT the most important one. The busiest is a street seller — arrest him and another appears tomorrow.</w:t>
      </w:r>
    </w:p>
    <w:p>
      <w:pPr>
        <w:spacing w:after="120" w:line="300"/>
      </w:pPr>
      <w:r>
        <w:rPr>
          <w:b w:val="false"/>
          <w:bCs w:val="false"/>
          <w:i w:val="false"/>
          <w:iCs w:val="false"/>
          <w:color w:val="1A1A1A"/>
          <w:sz w:val="22"/>
          <w:szCs w:val="22"/>
        </w:rPr>
        <w:t xml:space="preserve">The important one is the bridge: the single person connecting the suppliers to the sellers. Remove the bridge and the gang splits in two.</w:t>
      </w:r>
    </w:p>
    <w:p>
      <w:pPr>
        <w:spacing w:after="120" w:line="300"/>
      </w:pPr>
      <w:r>
        <w:rPr>
          <w:b w:val="false"/>
          <w:bCs w:val="false"/>
          <w:i w:val="false"/>
          <w:iCs w:val="false"/>
          <w:color w:val="1A1A1A"/>
          <w:sz w:val="22"/>
          <w:szCs w:val="22"/>
        </w:rPr>
        <w:t xml:space="preserve">The helper finds this bridge using mathematics (it is called "betweenness centrality"). On a test gang we built, it correctly pointed at the middleman, not at the loudest seller.</w:t>
      </w:r>
    </w:p>
    <w:p>
      <w:pPr>
        <w:spacing w:after="160"/>
      </w:pPr>
    </w:p>
    <w:p>
      <w:pPr>
        <w:pStyle w:val="Heading1"/>
        <w:spacing w:after="140" w:before="360"/>
      </w:pPr>
      <w:r>
        <w:rPr>
          <w:b/>
          <w:bCs/>
          <w:color w:val="1F6F8B"/>
          <w:sz w:val="30"/>
          <w:szCs w:val="30"/>
        </w:rPr>
        <w:t xml:space="preserve">6. SHOW — the picture the officer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2" w:val="clear"/>
            <w:tcMar>
              <w:top w:type="dxa" w:w="90"/>
              <w:left w:type="dxa" w:w="130"/>
              <w:bottom w:type="dxa" w:w="90"/>
              <w:right w:type="dxa" w:w="130"/>
            </w:tcMar>
          </w:tcPr>
          <w:p>
            <w:pPr>
              <w:spacing w:after="0" w:line="280"/>
            </w:pPr>
            <w:r>
              <w:rPr>
                <w:b/>
                <w:bCs/>
                <w:color w:val="1A1A1A"/>
                <w:sz w:val="20"/>
                <w:szCs w:val="20"/>
              </w:rPr>
              <w:t xml:space="preserve">Screen</w:t>
            </w:r>
          </w:p>
        </w:tc>
        <w:tc>
          <w:tcPr>
            <w:tcW w:type="dxa" w:w="6960"/>
            <w:shd w:fill="E8EEF2" w:val="clear"/>
            <w:tcMar>
              <w:top w:type="dxa" w:w="90"/>
              <w:left w:type="dxa" w:w="130"/>
              <w:bottom w:type="dxa" w:w="90"/>
              <w:right w:type="dxa" w:w="130"/>
            </w:tcMar>
          </w:tcPr>
          <w:p>
            <w:pPr>
              <w:spacing w:after="0" w:line="280"/>
            </w:pPr>
            <w:r>
              <w:rPr>
                <w:b/>
                <w:bCs/>
                <w:color w:val="1A1A1A"/>
                <w:sz w:val="20"/>
                <w:szCs w:val="20"/>
              </w:rPr>
              <w:t xml:space="preserve">What the officer can do</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Network Map</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See circles joined by lines. Click any circle to read the exact sentence it came from</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Evidence Vault</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Every saved item with its fingerprint, and a court certificate button</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Sources</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Add a website, dark web address or Telegram channel to watch</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Map of Punjab</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Districts and how far each is from the border</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Reports</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Turn findings into a document for court</w:t>
            </w:r>
          </w:p>
        </w:tc>
      </w:tr>
    </w:tbl>
    <w:p>
      <w:pPr>
        <w:spacing w:after="160"/>
      </w:pPr>
    </w:p>
    <w:p>
      <w:pPr>
        <w:pStyle w:val="Heading2"/>
        <w:spacing w:after="100" w:before="240"/>
      </w:pPr>
      <w:r>
        <w:rPr>
          <w:b/>
          <w:bCs/>
          <w:color w:val="1A1A1A"/>
          <w:sz w:val="24"/>
          <w:szCs w:val="24"/>
        </w:rPr>
        <w:t xml:space="preserve">The fingerprint (chain of custody)</w:t>
      </w:r>
    </w:p>
    <w:p>
      <w:pPr>
        <w:spacing w:after="120" w:line="300"/>
      </w:pPr>
      <w:r>
        <w:rPr>
          <w:b w:val="false"/>
          <w:bCs w:val="false"/>
          <w:i w:val="false"/>
          <w:iCs w:val="false"/>
          <w:color w:val="1A1A1A"/>
          <w:sz w:val="22"/>
          <w:szCs w:val="22"/>
        </w:rPr>
        <w:t xml:space="preserve">Every single thing we save gets a "fingerprint" — a long code called SHA-256, made from the exact bytes we downloaded.</w:t>
      </w:r>
    </w:p>
    <w:p>
      <w:pPr>
        <w:spacing w:after="120" w:line="300"/>
      </w:pPr>
      <w:r>
        <w:rPr>
          <w:b w:val="false"/>
          <w:bCs w:val="false"/>
          <w:i w:val="false"/>
          <w:iCs w:val="false"/>
          <w:color w:val="1A1A1A"/>
          <w:sz w:val="22"/>
          <w:szCs w:val="22"/>
        </w:rPr>
        <w:t xml:space="preserve">If even one letter of that evidence is changed later, the fingerprint no longer matches, and the change is caught. This is what lets the evidence be used in court under Section 65B of the Indian Evidence Act.</w:t>
      </w:r>
    </w:p>
    <w:p>
      <w:r>
        <w:br w:type="page"/>
      </w:r>
    </w:p>
    <w:p>
      <w:pPr>
        <w:pStyle w:val="Heading1"/>
        <w:spacing w:after="140" w:before="360"/>
      </w:pPr>
      <w:r>
        <w:rPr>
          <w:b/>
          <w:bCs/>
          <w:color w:val="1F6F8B"/>
          <w:sz w:val="30"/>
          <w:szCs w:val="30"/>
        </w:rPr>
        <w:t xml:space="preserve">7. Mistakes we found and fixed</w:t>
      </w:r>
    </w:p>
    <w:p>
      <w:pPr>
        <w:spacing w:after="120" w:line="300"/>
      </w:pPr>
      <w:r>
        <w:rPr>
          <w:b w:val="false"/>
          <w:bCs w:val="false"/>
          <w:i w:val="false"/>
          <w:iCs w:val="false"/>
          <w:color w:val="1A1A1A"/>
          <w:sz w:val="22"/>
          <w:szCs w:val="22"/>
        </w:rPr>
        <w:t xml:space="preserve">Most of our work was not adding new features. It was finding places where the computer was confidently wrong. Here are the important ones, in simple words.</w:t>
      </w:r>
    </w:p>
    <w:p>
      <w:pPr>
        <w:pStyle w:val="Heading2"/>
        <w:spacing w:after="100" w:before="240"/>
      </w:pPr>
      <w:r>
        <w:rPr>
          <w:b/>
          <w:bCs/>
          <w:color w:val="1A1A1A"/>
          <w:sz w:val="24"/>
          <w:szCs w:val="24"/>
        </w:rPr>
        <w:t xml:space="preserve">It turned a book number into a suspect’s phone number</w:t>
      </w:r>
    </w:p>
    <w:p>
      <w:pPr>
        <w:spacing w:after="120" w:line="300"/>
      </w:pPr>
      <w:r>
        <w:rPr>
          <w:b w:val="false"/>
          <w:bCs w:val="false"/>
          <w:i w:val="false"/>
          <w:iCs w:val="false"/>
          <w:color w:val="1A1A1A"/>
          <w:sz w:val="22"/>
          <w:szCs w:val="22"/>
        </w:rPr>
        <w:t xml:space="preserve">A Wikipedia page had a book code: ISBN 978-8185107769. The computer grabbed ten digits from the middle and saved "8185107769" as a drug suspect’s phone number. It then used that fake number to say two unrelated pages were connected. We fixed the rule so it cannot start reading from the middle of a longer number.</w:t>
      </w:r>
    </w:p>
    <w:p>
      <w:pPr>
        <w:pStyle w:val="Heading2"/>
        <w:spacing w:after="100" w:before="240"/>
      </w:pPr>
      <w:r>
        <w:rPr>
          <w:b/>
          <w:bCs/>
          <w:color w:val="1A1A1A"/>
          <w:sz w:val="24"/>
          <w:szCs w:val="24"/>
        </w:rPr>
        <w:t xml:space="preserve">Ordinary English was being called drugs</w:t>
      </w:r>
    </w:p>
    <w:p>
      <w:pPr>
        <w:spacing w:after="120" w:line="300"/>
      </w:pPr>
      <w:r>
        <w:rPr>
          <w:b w:val="false"/>
          <w:bCs w:val="false"/>
          <w:i w:val="false"/>
          <w:iCs w:val="false"/>
          <w:color w:val="1A1A1A"/>
          <w:sz w:val="22"/>
          <w:szCs w:val="22"/>
        </w:rPr>
        <w:t xml:space="preserve">The word list was too greedy. The sentence "I saw a white car parked near the post office" was marked as heroin AND opium — because "white" and "post" were both on the drug list.</w:t>
      </w:r>
    </w:p>
    <w:p>
      <w:pPr>
        <w:spacing w:after="120" w:line="300"/>
      </w:pPr>
      <w:r>
        <w:rPr>
          <w:b w:val="false"/>
          <w:bCs w:val="false"/>
          <w:i w:val="false"/>
          <w:iCs w:val="false"/>
          <w:color w:val="1A1A1A"/>
          <w:sz w:val="22"/>
          <w:szCs w:val="22"/>
        </w:rPr>
        <w:t xml:space="preserve">Now there are two lists. Certain words like "chitta" count on their own. Everyday words like "white" only count if a quantity or a price is nearby. "500g of white" is drugs. "White fence" is not.</w:t>
      </w:r>
    </w:p>
    <w:p>
      <w:pPr>
        <w:pStyle w:val="Heading2"/>
        <w:spacing w:after="100" w:before="240"/>
      </w:pPr>
      <w:r>
        <w:rPr>
          <w:b/>
          <w:bCs/>
          <w:color w:val="1A1A1A"/>
          <w:sz w:val="24"/>
          <w:szCs w:val="24"/>
        </w:rPr>
        <w:t xml:space="preserve">Two different Bitcoin wallets became one</w:t>
      </w:r>
    </w:p>
    <w:p>
      <w:pPr>
        <w:spacing w:after="120" w:line="300"/>
      </w:pPr>
      <w:r>
        <w:rPr>
          <w:b w:val="false"/>
          <w:bCs w:val="false"/>
          <w:i w:val="false"/>
          <w:iCs w:val="false"/>
          <w:color w:val="1A1A1A"/>
          <w:sz w:val="22"/>
          <w:szCs w:val="22"/>
        </w:rPr>
        <w:t xml:space="preserve">The computer only remembered the first 12 letters of a wallet address. Two different wallets starting the same way were treated as one — so the map claimed two sellers shared a bank account when they did not. Now we keep the full address.</w:t>
      </w:r>
    </w:p>
    <w:p>
      <w:pPr>
        <w:pStyle w:val="Heading2"/>
        <w:spacing w:after="100" w:before="240"/>
      </w:pPr>
      <w:r>
        <w:rPr>
          <w:b/>
          <w:bCs/>
          <w:color w:val="1A1A1A"/>
          <w:sz w:val="24"/>
          <w:szCs w:val="24"/>
        </w:rPr>
        <w:t xml:space="preserve">The same person had two different names inside the computer</w:t>
      </w:r>
    </w:p>
    <w:p>
      <w:pPr>
        <w:spacing w:after="120" w:line="300"/>
      </w:pPr>
      <w:r>
        <w:rPr>
          <w:b w:val="false"/>
          <w:bCs w:val="false"/>
          <w:i w:val="false"/>
          <w:iCs w:val="false"/>
          <w:color w:val="1A1A1A"/>
          <w:sz w:val="22"/>
          <w:szCs w:val="22"/>
        </w:rPr>
        <w:t xml:space="preserve">One part of the program called a suspect "suspect_Jagga_Drops". Another part called the very same person "actor_jagga_drops". They could never match. That is why clicking "Why is this connected?" so often gave an error. Now there is one naming rule for the whole program.</w:t>
      </w:r>
    </w:p>
    <w:p>
      <w:pPr>
        <w:pStyle w:val="Heading2"/>
        <w:spacing w:after="100" w:before="240"/>
      </w:pPr>
      <w:r>
        <w:rPr>
          <w:b/>
          <w:bCs/>
          <w:color w:val="1A1A1A"/>
          <w:sz w:val="24"/>
          <w:szCs w:val="24"/>
        </w:rPr>
        <w:t xml:space="preserve">It said work was finished when nothing had happened</w:t>
      </w:r>
    </w:p>
    <w:p>
      <w:pPr>
        <w:spacing w:after="120" w:line="300"/>
      </w:pPr>
      <w:r>
        <w:rPr>
          <w:b w:val="false"/>
          <w:bCs w:val="false"/>
          <w:i w:val="false"/>
          <w:iCs w:val="false"/>
          <w:color w:val="1A1A1A"/>
          <w:sz w:val="22"/>
          <w:szCs w:val="22"/>
        </w:rPr>
        <w:t xml:space="preserve">The job list showed "Completed, 1 item collected" for a dark web visit that had actually failed and saved nothing. The one screen you check to confirm collection worked was telling a lie. Now it reports the true number.</w:t>
      </w:r>
    </w:p>
    <w:p>
      <w:pPr>
        <w:pStyle w:val="Heading2"/>
        <w:spacing w:after="100" w:before="240"/>
      </w:pPr>
      <w:r>
        <w:rPr>
          <w:b/>
          <w:bCs/>
          <w:color w:val="1A1A1A"/>
          <w:sz w:val="24"/>
          <w:szCs w:val="24"/>
        </w:rPr>
        <w:t xml:space="preserve">It reported a wallet balance without ever checking</w:t>
      </w:r>
    </w:p>
    <w:p>
      <w:pPr>
        <w:spacing w:after="120" w:line="300"/>
      </w:pPr>
      <w:r>
        <w:rPr>
          <w:b w:val="false"/>
          <w:bCs w:val="false"/>
          <w:i w:val="false"/>
          <w:iCs w:val="false"/>
          <w:color w:val="1A1A1A"/>
          <w:sz w:val="22"/>
          <w:szCs w:val="22"/>
        </w:rPr>
        <w:t xml:space="preserve">When asked about an Ethereum wallet, it answered "balance: 0.0" — without contacting the blockchain at all. An officer would read that as "empty wallet" and stop investigating. Now it really checks, and if it cannot, it says so and gives NO number.</w:t>
      </w:r>
    </w:p>
    <w:p>
      <w:pPr>
        <w:pStyle w:val="Heading2"/>
        <w:spacing w:after="100" w:before="240"/>
      </w:pPr>
      <w:r>
        <w:rPr>
          <w:b/>
          <w:bCs/>
          <w:color w:val="1A1A1A"/>
          <w:sz w:val="24"/>
          <w:szCs w:val="24"/>
        </w:rPr>
        <w:t xml:space="preserve">It punished sources for behaving well</w:t>
      </w:r>
    </w:p>
    <w:p>
      <w:pPr>
        <w:spacing w:after="120" w:line="300"/>
      </w:pPr>
      <w:r>
        <w:rPr>
          <w:b w:val="false"/>
          <w:bCs w:val="false"/>
          <w:i w:val="false"/>
          <w:iCs w:val="false"/>
          <w:color w:val="1A1A1A"/>
          <w:sz w:val="22"/>
          <w:szCs w:val="22"/>
        </w:rPr>
        <w:t xml:space="preserve">If we visited a page and nothing new had been posted, that was recorded as a FAILURE. After a few of those, the source was switched off automatically. So the better behaved a source was, the sooner we stopped watching it. Now "nothing new" counts as a successful check.</w:t>
      </w:r>
    </w:p>
    <w:p>
      <w:pPr>
        <w:pStyle w:val="Heading2"/>
        <w:spacing w:after="100" w:before="240"/>
      </w:pPr>
      <w:r>
        <w:rPr>
          <w:b/>
          <w:bCs/>
          <w:color w:val="1A1A1A"/>
          <w:sz w:val="24"/>
          <w:szCs w:val="24"/>
        </w:rPr>
        <w:t xml:space="preserve">Other things fixed</w:t>
      </w:r>
    </w:p>
    <w:p>
      <w:pPr>
        <w:pStyle w:val="ListParagraph"/>
        <w:numPr>
          <w:ilvl w:val="0"/>
          <w:numId w:val="2"/>
        </w:numPr>
        <w:spacing w:after="70" w:line="290"/>
      </w:pPr>
      <w:r>
        <w:rPr>
          <w:color w:val="1A1A1A"/>
          <w:sz w:val="22"/>
          <w:szCs w:val="22"/>
        </w:rPr>
        <w:t xml:space="preserve">Anyone could open any screen without logging in — 71 doors were unlocked. All are now locked.</w:t>
      </w:r>
    </w:p>
    <w:p>
      <w:pPr>
        <w:pStyle w:val="ListParagraph"/>
        <w:numPr>
          <w:ilvl w:val="0"/>
          <w:numId w:val="2"/>
        </w:numPr>
        <w:spacing w:after="70" w:line="290"/>
      </w:pPr>
      <w:r>
        <w:rPr>
          <w:color w:val="1A1A1A"/>
          <w:sz w:val="22"/>
          <w:szCs w:val="22"/>
        </w:rPr>
        <w:t xml:space="preserve">Anyone could sign up and make themselves an ADMIN.</w:t>
      </w:r>
    </w:p>
    <w:p>
      <w:pPr>
        <w:pStyle w:val="ListParagraph"/>
        <w:numPr>
          <w:ilvl w:val="0"/>
          <w:numId w:val="2"/>
        </w:numPr>
        <w:spacing w:after="70" w:line="290"/>
      </w:pPr>
      <w:r>
        <w:rPr>
          <w:color w:val="1A1A1A"/>
          <w:sz w:val="22"/>
          <w:szCs w:val="22"/>
        </w:rPr>
        <w:t xml:space="preserve">The login page was decorative — the program already thought you were logged in before you typed anything.</w:t>
      </w:r>
    </w:p>
    <w:p>
      <w:pPr>
        <w:pStyle w:val="ListParagraph"/>
        <w:numPr>
          <w:ilvl w:val="0"/>
          <w:numId w:val="2"/>
        </w:numPr>
        <w:spacing w:after="70" w:line="290"/>
      </w:pPr>
      <w:r>
        <w:rPr>
          <w:color w:val="1A1A1A"/>
          <w:sz w:val="22"/>
          <w:szCs w:val="22"/>
        </w:rPr>
        <w:t xml:space="preserve">A whole Telegram channel was saved as ONE item, so a wallet posted by one member was blamed on the whole channel. Now every message is saved separately.</w:t>
      </w:r>
    </w:p>
    <w:p>
      <w:pPr>
        <w:pStyle w:val="ListParagraph"/>
        <w:numPr>
          <w:ilvl w:val="0"/>
          <w:numId w:val="2"/>
        </w:numPr>
        <w:spacing w:after="70" w:line="290"/>
      </w:pPr>
      <w:r>
        <w:rPr>
          <w:color w:val="1A1A1A"/>
          <w:sz w:val="22"/>
          <w:szCs w:val="22"/>
        </w:rPr>
        <w:t xml:space="preserve">The link-following crawler never worked at all — it read a label that did not exist and quietly stopped every time.</w:t>
      </w:r>
    </w:p>
    <w:p>
      <w:pPr>
        <w:pStyle w:val="ListParagraph"/>
        <w:numPr>
          <w:ilvl w:val="0"/>
          <w:numId w:val="2"/>
        </w:numPr>
        <w:spacing w:after="70" w:line="290"/>
      </w:pPr>
      <w:r>
        <w:rPr>
          <w:color w:val="1A1A1A"/>
          <w:sz w:val="22"/>
          <w:szCs w:val="22"/>
        </w:rPr>
        <w:t xml:space="preserve">Fake suspects with invented risk scores were removed.</w:t>
      </w:r>
    </w:p>
    <w:p>
      <w:pPr>
        <w:pStyle w:val="ListParagraph"/>
        <w:numPr>
          <w:ilvl w:val="0"/>
          <w:numId w:val="2"/>
        </w:numPr>
        <w:spacing w:after="70" w:line="290"/>
      </w:pPr>
      <w:r>
        <w:rPr>
          <w:color w:val="1A1A1A"/>
          <w:sz w:val="22"/>
          <w:szCs w:val="22"/>
        </w:rPr>
        <w:t xml:space="preserve">A fake FIR number and badge number were pre-filled into a court certificate form. Removed.</w:t>
      </w:r>
    </w:p>
    <w:p>
      <w:pPr>
        <w:pStyle w:val="ListParagraph"/>
        <w:numPr>
          <w:ilvl w:val="0"/>
          <w:numId w:val="2"/>
        </w:numPr>
        <w:spacing w:after="70" w:line="290"/>
      </w:pPr>
      <w:r>
        <w:rPr>
          <w:color w:val="1A1A1A"/>
          <w:sz w:val="22"/>
          <w:szCs w:val="22"/>
        </w:rPr>
        <w:t xml:space="preserve">A label saying "ACTIVE DIGITAL INTERCEPTION" was on the map. It was just text — nothing was being intercepted. Removed.</w:t>
      </w:r>
    </w:p>
    <w:tbl>
      <w:tblPr>
        <w:tblW w:type="dxa" w:w="9360"/>
        <w:tblBorders>
          <w:top w:val="single" w:color="D5DDE3" w:sz="2"/>
          <w:left w:val="single" w:color="B4532A" w:sz="18"/>
          <w:bottom w:val="single" w:color="D5DDE3" w:sz="2"/>
          <w:right w:val="single" w:color="D5DDE3" w:sz="2"/>
          <w:insideH w:val="single" w:color="auto" w:sz="4"/>
          <w:insideV w:val="single" w:color="auto" w:sz="4"/>
        </w:tblBorders>
      </w:tblPr>
      <w:tblGrid>
        <w:gridCol w:w="9360"/>
      </w:tblGrid>
      <w:tr>
        <w:tc>
          <w:tcPr>
            <w:tcW w:type="dxa" w:w="9360"/>
            <w:shd w:fill="F7F3F0" w:val="clear"/>
            <w:tcMar>
              <w:top w:type="dxa" w:w="140"/>
              <w:left w:type="dxa" w:w="180"/>
              <w:bottom w:type="dxa" w:w="140"/>
              <w:right w:type="dxa" w:w="180"/>
            </w:tcMar>
          </w:tcPr>
          <w:p>
            <w:pPr>
              <w:spacing w:after="60"/>
            </w:pPr>
            <w:r>
              <w:rPr>
                <w:b/>
                <w:bCs/>
                <w:color w:val="B4532A"/>
                <w:sz w:val="21"/>
                <w:szCs w:val="21"/>
              </w:rPr>
              <w:t xml:space="preserve">Why we list our own mistakes</w:t>
            </w:r>
          </w:p>
          <w:p>
            <w:pPr>
              <w:spacing w:after="0" w:line="290"/>
            </w:pPr>
            <w:r>
              <w:rPr>
                <w:color w:val="1A1A1A"/>
                <w:sz w:val="21"/>
                <w:szCs w:val="21"/>
              </w:rPr>
              <w:t xml:space="preserve">A police tool is only useful if people trust it. Trust comes from showing your working, including the parts that were wrong. Every mistake above now has a test that will fail if anyone brings it back.</w:t>
            </w:r>
          </w:p>
        </w:tc>
      </w:tr>
    </w:tbl>
    <w:p>
      <w:r>
        <w:br w:type="page"/>
      </w:r>
    </w:p>
    <w:p>
      <w:pPr>
        <w:pStyle w:val="Heading1"/>
        <w:spacing w:after="140" w:before="360"/>
      </w:pPr>
      <w:r>
        <w:rPr>
          <w:b/>
          <w:bCs/>
          <w:color w:val="1F6F8B"/>
          <w:sz w:val="30"/>
          <w:szCs w:val="30"/>
        </w:rPr>
        <w:t xml:space="preserve">8. Technology used</w:t>
      </w:r>
    </w:p>
    <w:p>
      <w:pPr>
        <w:spacing w:after="120" w:line="300"/>
      </w:pPr>
      <w:r>
        <w:rPr>
          <w:b w:val="false"/>
          <w:bCs w:val="false"/>
          <w:i w:val="false"/>
          <w:iCs w:val="false"/>
          <w:color w:val="1A1A1A"/>
          <w:sz w:val="22"/>
          <w:szCs w:val="22"/>
        </w:rPr>
        <w:t xml:space="preserve">A list of the tools, and what each one does — explained simply.</w:t>
      </w:r>
    </w:p>
    <w:p>
      <w:pPr>
        <w:pStyle w:val="Heading2"/>
        <w:spacing w:after="100" w:before="240"/>
      </w:pPr>
      <w:r>
        <w:rPr>
          <w:b/>
          <w:bCs/>
          <w:color w:val="1A1A1A"/>
          <w:sz w:val="24"/>
          <w:szCs w:val="24"/>
        </w:rPr>
        <w:t xml:space="preserve">The brain (back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2" w:val="clear"/>
            <w:tcMar>
              <w:top w:type="dxa" w:w="90"/>
              <w:left w:type="dxa" w:w="130"/>
              <w:bottom w:type="dxa" w:w="90"/>
              <w:right w:type="dxa" w:w="130"/>
            </w:tcMar>
          </w:tcPr>
          <w:p>
            <w:pPr>
              <w:spacing w:after="0" w:line="280"/>
            </w:pPr>
            <w:r>
              <w:rPr>
                <w:b/>
                <w:bCs/>
                <w:color w:val="1A1A1A"/>
                <w:sz w:val="20"/>
                <w:szCs w:val="20"/>
              </w:rPr>
              <w:t xml:space="preserve">Tool</w:t>
            </w:r>
          </w:p>
        </w:tc>
        <w:tc>
          <w:tcPr>
            <w:tcW w:type="dxa" w:w="6960"/>
            <w:shd w:fill="E8EEF2" w:val="clear"/>
            <w:tcMar>
              <w:top w:type="dxa" w:w="90"/>
              <w:left w:type="dxa" w:w="130"/>
              <w:bottom w:type="dxa" w:w="90"/>
              <w:right w:type="dxa" w:w="130"/>
            </w:tcMar>
          </w:tcPr>
          <w:p>
            <w:pPr>
              <w:spacing w:after="0" w:line="280"/>
            </w:pPr>
            <w:r>
              <w:rPr>
                <w:b/>
                <w:bCs/>
                <w:color w:val="1A1A1A"/>
                <w:sz w:val="20"/>
                <w:szCs w:val="20"/>
              </w:rPr>
              <w:t xml:space="preserve">What it is for</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Python</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The main language everything is written in</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FastAPI</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Lets the website ask the brain questions and get answers</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SQLAlchemy</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Talks to the database so we do not write raw commands</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SQLite</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The filing cabinet where evidence is stored (small setups)</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PostgreSQL</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A bigger, stronger filing cabinet for real deployment</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APScheduler</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The alarm clock — goes and checks sources on a timer</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Pytest</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Runs 378 tests that check nothing is broken</w:t>
            </w:r>
          </w:p>
        </w:tc>
      </w:tr>
    </w:tbl>
    <w:p>
      <w:pPr>
        <w:spacing w:after="160"/>
      </w:pPr>
    </w:p>
    <w:p>
      <w:pPr>
        <w:pStyle w:val="Heading2"/>
        <w:spacing w:after="100" w:before="240"/>
      </w:pPr>
      <w:r>
        <w:rPr>
          <w:b/>
          <w:bCs/>
          <w:color w:val="1A1A1A"/>
          <w:sz w:val="24"/>
          <w:szCs w:val="24"/>
        </w:rPr>
        <w:t xml:space="preserve">The face (front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2" w:val="clear"/>
            <w:tcMar>
              <w:top w:type="dxa" w:w="90"/>
              <w:left w:type="dxa" w:w="130"/>
              <w:bottom w:type="dxa" w:w="90"/>
              <w:right w:type="dxa" w:w="130"/>
            </w:tcMar>
          </w:tcPr>
          <w:p>
            <w:pPr>
              <w:spacing w:after="0" w:line="280"/>
            </w:pPr>
            <w:r>
              <w:rPr>
                <w:b/>
                <w:bCs/>
                <w:color w:val="1A1A1A"/>
                <w:sz w:val="20"/>
                <w:szCs w:val="20"/>
              </w:rPr>
              <w:t xml:space="preserve">Tool</w:t>
            </w:r>
          </w:p>
        </w:tc>
        <w:tc>
          <w:tcPr>
            <w:tcW w:type="dxa" w:w="6960"/>
            <w:shd w:fill="E8EEF2" w:val="clear"/>
            <w:tcMar>
              <w:top w:type="dxa" w:w="90"/>
              <w:left w:type="dxa" w:w="130"/>
              <w:bottom w:type="dxa" w:w="90"/>
              <w:right w:type="dxa" w:w="130"/>
            </w:tcMar>
          </w:tcPr>
          <w:p>
            <w:pPr>
              <w:spacing w:after="0" w:line="280"/>
            </w:pPr>
            <w:r>
              <w:rPr>
                <w:b/>
                <w:bCs/>
                <w:color w:val="1A1A1A"/>
                <w:sz w:val="20"/>
                <w:szCs w:val="20"/>
              </w:rPr>
              <w:t xml:space="preserve">What it is for</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React</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Builds the screens the officer looks at</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Vite</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Puts the website together quickly while we work</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Tailwind CSS</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Decides colours, spacing and layout</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Cytoscape.js</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Draws the network map of circles and lines</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Axios</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Carries messages between the screen and the brain</w:t>
            </w:r>
          </w:p>
        </w:tc>
      </w:tr>
    </w:tbl>
    <w:p>
      <w:pPr>
        <w:spacing w:after="160"/>
      </w:pPr>
    </w:p>
    <w:p>
      <w:pPr>
        <w:pStyle w:val="Heading2"/>
        <w:spacing w:after="100" w:before="240"/>
      </w:pPr>
      <w:r>
        <w:rPr>
          <w:b/>
          <w:bCs/>
          <w:color w:val="1A1A1A"/>
          <w:sz w:val="24"/>
          <w:szCs w:val="24"/>
        </w:rPr>
        <w:t xml:space="preserve">The thinking parts (AI and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shd w:fill="E8EEF2" w:val="clear"/>
            <w:tcMar>
              <w:top w:type="dxa" w:w="90"/>
              <w:left w:type="dxa" w:w="130"/>
              <w:bottom w:type="dxa" w:w="90"/>
              <w:right w:type="dxa" w:w="130"/>
            </w:tcMar>
          </w:tcPr>
          <w:p>
            <w:pPr>
              <w:spacing w:after="0" w:line="280"/>
            </w:pPr>
            <w:r>
              <w:rPr>
                <w:b/>
                <w:bCs/>
                <w:color w:val="1A1A1A"/>
                <w:sz w:val="20"/>
                <w:szCs w:val="20"/>
              </w:rPr>
              <w:t xml:space="preserve">Tool</w:t>
            </w:r>
          </w:p>
        </w:tc>
        <w:tc>
          <w:tcPr>
            <w:tcW w:type="dxa" w:w="6460"/>
            <w:shd w:fill="E8EEF2" w:val="clear"/>
            <w:tcMar>
              <w:top w:type="dxa" w:w="90"/>
              <w:left w:type="dxa" w:w="130"/>
              <w:bottom w:type="dxa" w:w="90"/>
              <w:right w:type="dxa" w:w="130"/>
            </w:tcMar>
          </w:tcPr>
          <w:p>
            <w:pPr>
              <w:spacing w:after="0" w:line="280"/>
            </w:pPr>
            <w:r>
              <w:rPr>
                <w:b/>
                <w:bCs/>
                <w:color w:val="1A1A1A"/>
                <w:sz w:val="20"/>
                <w:szCs w:val="20"/>
              </w:rPr>
              <w:t xml:space="preserve">What it is for</w:t>
            </w:r>
          </w:p>
        </w:tc>
      </w:tr>
      <w:tr>
        <w:tc>
          <w:tcPr>
            <w:tcW w:type="dxa" w:w="2900"/>
            <w:tcMar>
              <w:top w:type="dxa" w:w="90"/>
              <w:left w:type="dxa" w:w="130"/>
              <w:bottom w:type="dxa" w:w="90"/>
              <w:right w:type="dxa" w:w="130"/>
            </w:tcMar>
          </w:tcPr>
          <w:p>
            <w:pPr>
              <w:spacing w:after="0" w:line="280"/>
            </w:pPr>
            <w:r>
              <w:rPr>
                <w:b w:val="false"/>
                <w:bCs w:val="false"/>
                <w:color w:val="1A1A1A"/>
                <w:sz w:val="20"/>
                <w:szCs w:val="20"/>
              </w:rPr>
              <w:t xml:space="preserve">Sentence embeddings (MiniLM)</w:t>
            </w:r>
          </w:p>
        </w:tc>
        <w:tc>
          <w:tcPr>
            <w:tcW w:type="dxa" w:w="6460"/>
            <w:tcMar>
              <w:top w:type="dxa" w:w="90"/>
              <w:left w:type="dxa" w:w="130"/>
              <w:bottom w:type="dxa" w:w="90"/>
              <w:right w:type="dxa" w:w="130"/>
            </w:tcMar>
          </w:tcPr>
          <w:p>
            <w:pPr>
              <w:spacing w:after="0" w:line="280"/>
            </w:pPr>
            <w:r>
              <w:rPr>
                <w:b w:val="false"/>
                <w:bCs w:val="false"/>
                <w:color w:val="1A1A1A"/>
                <w:sz w:val="20"/>
                <w:szCs w:val="20"/>
              </w:rPr>
              <w:t xml:space="preserve">Turns a sentence into numbers that capture its meaning</w:t>
            </w:r>
          </w:p>
        </w:tc>
      </w:tr>
      <w:tr>
        <w:tc>
          <w:tcPr>
            <w:tcW w:type="dxa" w:w="2900"/>
            <w:tcMar>
              <w:top w:type="dxa" w:w="90"/>
              <w:left w:type="dxa" w:w="130"/>
              <w:bottom w:type="dxa" w:w="90"/>
              <w:right w:type="dxa" w:w="130"/>
            </w:tcMar>
          </w:tcPr>
          <w:p>
            <w:pPr>
              <w:spacing w:after="0" w:line="280"/>
            </w:pPr>
            <w:r>
              <w:rPr>
                <w:b w:val="false"/>
                <w:bCs w:val="false"/>
                <w:color w:val="1A1A1A"/>
                <w:sz w:val="20"/>
                <w:szCs w:val="20"/>
              </w:rPr>
              <w:t xml:space="preserve">ChromaDB</w:t>
            </w:r>
          </w:p>
        </w:tc>
        <w:tc>
          <w:tcPr>
            <w:tcW w:type="dxa" w:w="6460"/>
            <w:tcMar>
              <w:top w:type="dxa" w:w="90"/>
              <w:left w:type="dxa" w:w="130"/>
              <w:bottom w:type="dxa" w:w="90"/>
              <w:right w:type="dxa" w:w="130"/>
            </w:tcMar>
          </w:tcPr>
          <w:p>
            <w:pPr>
              <w:spacing w:after="0" w:line="280"/>
            </w:pPr>
            <w:r>
              <w:rPr>
                <w:b w:val="false"/>
                <w:bCs w:val="false"/>
                <w:color w:val="1A1A1A"/>
                <w:sz w:val="20"/>
                <w:szCs w:val="20"/>
              </w:rPr>
              <w:t xml:space="preserve">Stores those numbers so we can search by meaning, not words</w:t>
            </w:r>
          </w:p>
        </w:tc>
      </w:tr>
      <w:tr>
        <w:tc>
          <w:tcPr>
            <w:tcW w:type="dxa" w:w="2900"/>
            <w:tcMar>
              <w:top w:type="dxa" w:w="90"/>
              <w:left w:type="dxa" w:w="130"/>
              <w:bottom w:type="dxa" w:w="90"/>
              <w:right w:type="dxa" w:w="130"/>
            </w:tcMar>
          </w:tcPr>
          <w:p>
            <w:pPr>
              <w:spacing w:after="0" w:line="280"/>
            </w:pPr>
            <w:r>
              <w:rPr>
                <w:b w:val="false"/>
                <w:bCs w:val="false"/>
                <w:color w:val="1A1A1A"/>
                <w:sz w:val="20"/>
                <w:szCs w:val="20"/>
              </w:rPr>
              <w:t xml:space="preserve">scikit-learn</w:t>
            </w:r>
          </w:p>
        </w:tc>
        <w:tc>
          <w:tcPr>
            <w:tcW w:type="dxa" w:w="6460"/>
            <w:tcMar>
              <w:top w:type="dxa" w:w="90"/>
              <w:left w:type="dxa" w:w="130"/>
              <w:bottom w:type="dxa" w:w="90"/>
              <w:right w:type="dxa" w:w="130"/>
            </w:tcMar>
          </w:tcPr>
          <w:p>
            <w:pPr>
              <w:spacing w:after="0" w:line="280"/>
            </w:pPr>
            <w:r>
              <w:rPr>
                <w:b w:val="false"/>
                <w:bCs w:val="false"/>
                <w:color w:val="1A1A1A"/>
                <w:sz w:val="20"/>
                <w:szCs w:val="20"/>
              </w:rPr>
              <w:t xml:space="preserve">Groups similar messages together automatically</w:t>
            </w:r>
          </w:p>
        </w:tc>
      </w:tr>
      <w:tr>
        <w:tc>
          <w:tcPr>
            <w:tcW w:type="dxa" w:w="2900"/>
            <w:tcMar>
              <w:top w:type="dxa" w:w="90"/>
              <w:left w:type="dxa" w:w="130"/>
              <w:bottom w:type="dxa" w:w="90"/>
              <w:right w:type="dxa" w:w="130"/>
            </w:tcMar>
          </w:tcPr>
          <w:p>
            <w:pPr>
              <w:spacing w:after="0" w:line="280"/>
            </w:pPr>
            <w:r>
              <w:rPr>
                <w:b w:val="false"/>
                <w:bCs w:val="false"/>
                <w:color w:val="1A1A1A"/>
                <w:sz w:val="20"/>
                <w:szCs w:val="20"/>
              </w:rPr>
              <w:t xml:space="preserve">NetworkX</w:t>
            </w:r>
          </w:p>
        </w:tc>
        <w:tc>
          <w:tcPr>
            <w:tcW w:type="dxa" w:w="6460"/>
            <w:tcMar>
              <w:top w:type="dxa" w:w="90"/>
              <w:left w:type="dxa" w:w="130"/>
              <w:bottom w:type="dxa" w:w="90"/>
              <w:right w:type="dxa" w:w="130"/>
            </w:tcMar>
          </w:tcPr>
          <w:p>
            <w:pPr>
              <w:spacing w:after="0" w:line="280"/>
            </w:pPr>
            <w:r>
              <w:rPr>
                <w:b w:val="false"/>
                <w:bCs w:val="false"/>
                <w:color w:val="1A1A1A"/>
                <w:sz w:val="20"/>
                <w:szCs w:val="20"/>
              </w:rPr>
              <w:t xml:space="preserve">The mathematics that finds the bridge person in a gang</w:t>
            </w:r>
          </w:p>
        </w:tc>
      </w:tr>
      <w:tr>
        <w:tc>
          <w:tcPr>
            <w:tcW w:type="dxa" w:w="2900"/>
            <w:tcMar>
              <w:top w:type="dxa" w:w="90"/>
              <w:left w:type="dxa" w:w="130"/>
              <w:bottom w:type="dxa" w:w="90"/>
              <w:right w:type="dxa" w:w="130"/>
            </w:tcMar>
          </w:tcPr>
          <w:p>
            <w:pPr>
              <w:spacing w:after="0" w:line="280"/>
            </w:pPr>
            <w:r>
              <w:rPr>
                <w:b w:val="false"/>
                <w:bCs w:val="false"/>
                <w:color w:val="1A1A1A"/>
                <w:sz w:val="20"/>
                <w:szCs w:val="20"/>
              </w:rPr>
              <w:t xml:space="preserve">NumPy</w:t>
            </w:r>
          </w:p>
        </w:tc>
        <w:tc>
          <w:tcPr>
            <w:tcW w:type="dxa" w:w="6460"/>
            <w:tcMar>
              <w:top w:type="dxa" w:w="90"/>
              <w:left w:type="dxa" w:w="130"/>
              <w:bottom w:type="dxa" w:w="90"/>
              <w:right w:type="dxa" w:w="130"/>
            </w:tcMar>
          </w:tcPr>
          <w:p>
            <w:pPr>
              <w:spacing w:after="0" w:line="280"/>
            </w:pPr>
            <w:r>
              <w:rPr>
                <w:b w:val="false"/>
                <w:bCs w:val="false"/>
                <w:color w:val="1A1A1A"/>
                <w:sz w:val="20"/>
                <w:szCs w:val="20"/>
              </w:rPr>
              <w:t xml:space="preserve">Fast number crunching</w:t>
            </w:r>
          </w:p>
        </w:tc>
      </w:tr>
      <w:tr>
        <w:tc>
          <w:tcPr>
            <w:tcW w:type="dxa" w:w="2900"/>
            <w:tcMar>
              <w:top w:type="dxa" w:w="90"/>
              <w:left w:type="dxa" w:w="130"/>
              <w:bottom w:type="dxa" w:w="90"/>
              <w:right w:type="dxa" w:w="130"/>
            </w:tcMar>
          </w:tcPr>
          <w:p>
            <w:pPr>
              <w:spacing w:after="0" w:line="280"/>
            </w:pPr>
            <w:r>
              <w:rPr>
                <w:b w:val="false"/>
                <w:bCs w:val="false"/>
                <w:color w:val="1A1A1A"/>
                <w:sz w:val="20"/>
                <w:szCs w:val="20"/>
              </w:rPr>
              <w:t xml:space="preserve">spaCy</w:t>
            </w:r>
          </w:p>
        </w:tc>
        <w:tc>
          <w:tcPr>
            <w:tcW w:type="dxa" w:w="6460"/>
            <w:tcMar>
              <w:top w:type="dxa" w:w="90"/>
              <w:left w:type="dxa" w:w="130"/>
              <w:bottom w:type="dxa" w:w="90"/>
              <w:right w:type="dxa" w:w="130"/>
            </w:tcMar>
          </w:tcPr>
          <w:p>
            <w:pPr>
              <w:spacing w:after="0" w:line="280"/>
            </w:pPr>
            <w:r>
              <w:rPr>
                <w:b w:val="false"/>
                <w:bCs w:val="false"/>
                <w:color w:val="1A1A1A"/>
                <w:sz w:val="20"/>
                <w:szCs w:val="20"/>
              </w:rPr>
              <w:t xml:space="preserve">Helps spot names and places in text (used only as a hint)</w:t>
            </w:r>
          </w:p>
        </w:tc>
      </w:tr>
    </w:tbl>
    <w:p>
      <w:pPr>
        <w:spacing w:after="160"/>
      </w:pPr>
    </w:p>
    <w:p>
      <w:pPr>
        <w:pStyle w:val="Heading2"/>
        <w:spacing w:after="100" w:before="240"/>
      </w:pPr>
      <w:r>
        <w:rPr>
          <w:b/>
          <w:bCs/>
          <w:color w:val="1A1A1A"/>
          <w:sz w:val="24"/>
          <w:szCs w:val="24"/>
        </w:rPr>
        <w:t xml:space="preserve">The collecting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2" w:val="clear"/>
            <w:tcMar>
              <w:top w:type="dxa" w:w="90"/>
              <w:left w:type="dxa" w:w="130"/>
              <w:bottom w:type="dxa" w:w="90"/>
              <w:right w:type="dxa" w:w="130"/>
            </w:tcMar>
          </w:tcPr>
          <w:p>
            <w:pPr>
              <w:spacing w:after="0" w:line="280"/>
            </w:pPr>
            <w:r>
              <w:rPr>
                <w:b/>
                <w:bCs/>
                <w:color w:val="1A1A1A"/>
                <w:sz w:val="20"/>
                <w:szCs w:val="20"/>
              </w:rPr>
              <w:t xml:space="preserve">Tool</w:t>
            </w:r>
          </w:p>
        </w:tc>
        <w:tc>
          <w:tcPr>
            <w:tcW w:type="dxa" w:w="6960"/>
            <w:shd w:fill="E8EEF2" w:val="clear"/>
            <w:tcMar>
              <w:top w:type="dxa" w:w="90"/>
              <w:left w:type="dxa" w:w="130"/>
              <w:bottom w:type="dxa" w:w="90"/>
              <w:right w:type="dxa" w:w="130"/>
            </w:tcMar>
          </w:tcPr>
          <w:p>
            <w:pPr>
              <w:spacing w:after="0" w:line="280"/>
            </w:pPr>
            <w:r>
              <w:rPr>
                <w:b/>
                <w:bCs/>
                <w:color w:val="1A1A1A"/>
                <w:sz w:val="20"/>
                <w:szCs w:val="20"/>
              </w:rPr>
              <w:t xml:space="preserve">What it is for</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Tor</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The tunnel that reaches .onion dark web sites</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Stem</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Asks Tor for a fresh disguise between visits</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Playwright</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A robot browser, for pages that need real clicking</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httpx</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Fetches normal web pages quickly</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BeautifulSoup</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Pulls the readable words out of messy web code</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Telethon</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Reads Telegram channels properly (needs a key)</w:t>
            </w:r>
          </w:p>
        </w:tc>
      </w:tr>
    </w:tbl>
    <w:p>
      <w:pPr>
        <w:spacing w:after="160"/>
      </w:pPr>
    </w:p>
    <w:p>
      <w:pPr>
        <w:pStyle w:val="Heading2"/>
        <w:spacing w:after="100" w:before="240"/>
      </w:pPr>
      <w:r>
        <w:rPr>
          <w:b/>
          <w:bCs/>
          <w:color w:val="1A1A1A"/>
          <w:sz w:val="24"/>
          <w:szCs w:val="24"/>
        </w:rPr>
        <w:t xml:space="preserve">The evidence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2" w:val="clear"/>
            <w:tcMar>
              <w:top w:type="dxa" w:w="90"/>
              <w:left w:type="dxa" w:w="130"/>
              <w:bottom w:type="dxa" w:w="90"/>
              <w:right w:type="dxa" w:w="130"/>
            </w:tcMar>
          </w:tcPr>
          <w:p>
            <w:pPr>
              <w:spacing w:after="0" w:line="280"/>
            </w:pPr>
            <w:r>
              <w:rPr>
                <w:b/>
                <w:bCs/>
                <w:color w:val="1A1A1A"/>
                <w:sz w:val="20"/>
                <w:szCs w:val="20"/>
              </w:rPr>
              <w:t xml:space="preserve">Tool</w:t>
            </w:r>
          </w:p>
        </w:tc>
        <w:tc>
          <w:tcPr>
            <w:tcW w:type="dxa" w:w="6960"/>
            <w:shd w:fill="E8EEF2" w:val="clear"/>
            <w:tcMar>
              <w:top w:type="dxa" w:w="90"/>
              <w:left w:type="dxa" w:w="130"/>
              <w:bottom w:type="dxa" w:w="90"/>
              <w:right w:type="dxa" w:w="130"/>
            </w:tcMar>
          </w:tcPr>
          <w:p>
            <w:pPr>
              <w:spacing w:after="0" w:line="280"/>
            </w:pPr>
            <w:r>
              <w:rPr>
                <w:b/>
                <w:bCs/>
                <w:color w:val="1A1A1A"/>
                <w:sz w:val="20"/>
                <w:szCs w:val="20"/>
              </w:rPr>
              <w:t xml:space="preserve">What it is for</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SHA-256</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Makes the fingerprint that proves evidence was not changed</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Tesseract OCR</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Reads text that appears inside a photograph</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Pillow + piexif</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Opens photos and reads their hidden camera details</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WeasyPrint</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Turns findings into a printable court PDF</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JWT</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The pass that proves an officer has logged in</w:t>
            </w:r>
          </w:p>
        </w:tc>
      </w:tr>
    </w:tbl>
    <w:p>
      <w:pPr>
        <w:spacing w:after="160"/>
      </w:pPr>
    </w:p>
    <w:p>
      <w:pPr>
        <w:pStyle w:val="Heading2"/>
        <w:spacing w:after="100" w:before="240"/>
      </w:pPr>
      <w:r>
        <w:rPr>
          <w:b/>
          <w:bCs/>
          <w:color w:val="1A1A1A"/>
          <w:sz w:val="24"/>
          <w:szCs w:val="24"/>
        </w:rPr>
        <w:t xml:space="preserve">Packing it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2" w:val="clear"/>
            <w:tcMar>
              <w:top w:type="dxa" w:w="90"/>
              <w:left w:type="dxa" w:w="130"/>
              <w:bottom w:type="dxa" w:w="90"/>
              <w:right w:type="dxa" w:w="130"/>
            </w:tcMar>
          </w:tcPr>
          <w:p>
            <w:pPr>
              <w:spacing w:after="0" w:line="280"/>
            </w:pPr>
            <w:r>
              <w:rPr>
                <w:b/>
                <w:bCs/>
                <w:color w:val="1A1A1A"/>
                <w:sz w:val="20"/>
                <w:szCs w:val="20"/>
              </w:rPr>
              <w:t xml:space="preserve">Tool</w:t>
            </w:r>
          </w:p>
        </w:tc>
        <w:tc>
          <w:tcPr>
            <w:tcW w:type="dxa" w:w="6960"/>
            <w:shd w:fill="E8EEF2" w:val="clear"/>
            <w:tcMar>
              <w:top w:type="dxa" w:w="90"/>
              <w:left w:type="dxa" w:w="130"/>
              <w:bottom w:type="dxa" w:w="90"/>
              <w:right w:type="dxa" w:w="130"/>
            </w:tcMar>
          </w:tcPr>
          <w:p>
            <w:pPr>
              <w:spacing w:after="0" w:line="280"/>
            </w:pPr>
            <w:r>
              <w:rPr>
                <w:b/>
                <w:bCs/>
                <w:color w:val="1A1A1A"/>
                <w:sz w:val="20"/>
                <w:szCs w:val="20"/>
              </w:rPr>
              <w:t xml:space="preserve">What it is for</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Docker</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Packs the whole system into a box that runs anywhere</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Docker Compose</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Starts all four parts together: brain, face, Tor, database</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Nginx</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Serves the finished website quickly and safely</w:t>
            </w:r>
          </w:p>
        </w:tc>
      </w:tr>
      <w:tr>
        <w:tc>
          <w:tcPr>
            <w:tcW w:type="dxa" w:w="2400"/>
            <w:tcMar>
              <w:top w:type="dxa" w:w="90"/>
              <w:left w:type="dxa" w:w="130"/>
              <w:bottom w:type="dxa" w:w="90"/>
              <w:right w:type="dxa" w:w="130"/>
            </w:tcMar>
          </w:tcPr>
          <w:p>
            <w:pPr>
              <w:spacing w:after="0" w:line="280"/>
            </w:pPr>
            <w:r>
              <w:rPr>
                <w:b w:val="false"/>
                <w:bCs w:val="false"/>
                <w:color w:val="1A1A1A"/>
                <w:sz w:val="20"/>
                <w:szCs w:val="20"/>
              </w:rPr>
              <w:t xml:space="preserve">Git and GitHub</w:t>
            </w:r>
          </w:p>
        </w:tc>
        <w:tc>
          <w:tcPr>
            <w:tcW w:type="dxa" w:w="6960"/>
            <w:tcMar>
              <w:top w:type="dxa" w:w="90"/>
              <w:left w:type="dxa" w:w="130"/>
              <w:bottom w:type="dxa" w:w="90"/>
              <w:right w:type="dxa" w:w="130"/>
            </w:tcMar>
          </w:tcPr>
          <w:p>
            <w:pPr>
              <w:spacing w:after="0" w:line="280"/>
            </w:pPr>
            <w:r>
              <w:rPr>
                <w:b w:val="false"/>
                <w:bCs w:val="false"/>
                <w:color w:val="1A1A1A"/>
                <w:sz w:val="20"/>
                <w:szCs w:val="20"/>
              </w:rPr>
              <w:t xml:space="preserve">Keeps every version of the code, safely backed up</w:t>
            </w:r>
          </w:p>
        </w:tc>
      </w:tr>
    </w:tbl>
    <w:p>
      <w:r>
        <w:br w:type="page"/>
      </w:r>
    </w:p>
    <w:p>
      <w:pPr>
        <w:pStyle w:val="Heading1"/>
        <w:spacing w:after="140" w:before="360"/>
      </w:pPr>
      <w:r>
        <w:rPr>
          <w:b/>
          <w:bCs/>
          <w:color w:val="1F6F8B"/>
          <w:sz w:val="30"/>
          <w:szCs w:val="30"/>
        </w:rPr>
        <w:t xml:space="preserve">9. What a photograph can tell us</w:t>
      </w:r>
    </w:p>
    <w:p>
      <w:pPr>
        <w:spacing w:after="120" w:line="300"/>
      </w:pPr>
      <w:r>
        <w:rPr>
          <w:b w:val="false"/>
          <w:bCs w:val="false"/>
          <w:i w:val="false"/>
          <w:iCs w:val="false"/>
          <w:color w:val="1A1A1A"/>
          <w:sz w:val="22"/>
          <w:szCs w:val="22"/>
        </w:rPr>
        <w:t xml:space="preserve">When an officer uploads a photo taken from a seized phone, the helper reads four things:</w:t>
      </w:r>
    </w:p>
    <w:p>
      <w:pPr>
        <w:pStyle w:val="ListParagraph"/>
        <w:numPr>
          <w:ilvl w:val="0"/>
          <w:numId w:val="2"/>
        </w:numPr>
        <w:spacing w:after="70" w:line="290"/>
      </w:pPr>
      <w:r>
        <w:rPr>
          <w:color w:val="1A1A1A"/>
          <w:sz w:val="22"/>
          <w:szCs w:val="22"/>
        </w:rPr>
        <w:t xml:space="preserve">The fingerprint — proves this exact photo is not tampered with.</w:t>
      </w:r>
    </w:p>
    <w:p>
      <w:pPr>
        <w:pStyle w:val="ListParagraph"/>
        <w:numPr>
          <w:ilvl w:val="0"/>
          <w:numId w:val="2"/>
        </w:numPr>
        <w:spacing w:after="70" w:line="290"/>
      </w:pPr>
      <w:r>
        <w:rPr>
          <w:color w:val="1A1A1A"/>
          <w:sz w:val="22"/>
          <w:szCs w:val="22"/>
        </w:rPr>
        <w:t xml:space="preserve">The camera — photos secretly record the phone model, e.g. "Xiaomi Redmi Note 12". Two photos from the same camera link two cases.</w:t>
      </w:r>
    </w:p>
    <w:p>
      <w:pPr>
        <w:pStyle w:val="ListParagraph"/>
        <w:numPr>
          <w:ilvl w:val="0"/>
          <w:numId w:val="2"/>
        </w:numPr>
        <w:spacing w:after="70" w:line="290"/>
      </w:pPr>
      <w:r>
        <w:rPr>
          <w:color w:val="1A1A1A"/>
          <w:sz w:val="22"/>
          <w:szCs w:val="22"/>
        </w:rPr>
        <w:t xml:space="preserve">The place — many photos store GPS. We work out the district and how far it is from the border.</w:t>
      </w:r>
    </w:p>
    <w:p>
      <w:pPr>
        <w:pStyle w:val="ListParagraph"/>
        <w:numPr>
          <w:ilvl w:val="0"/>
          <w:numId w:val="2"/>
        </w:numPr>
        <w:spacing w:after="70" w:line="290"/>
      </w:pPr>
      <w:r>
        <w:rPr>
          <w:color w:val="1A1A1A"/>
          <w:sz w:val="22"/>
          <w:szCs w:val="22"/>
        </w:rPr>
        <w:t xml:space="preserve">The writing — if a phone number is written on paper in the photo, we read it out.</w:t>
      </w:r>
    </w:p>
    <w:p>
      <w:pPr>
        <w:spacing w:after="120" w:line="300"/>
      </w:pPr>
      <w:r>
        <w:rPr>
          <w:b w:val="false"/>
          <w:bCs w:val="false"/>
          <w:i w:val="false"/>
          <w:iCs w:val="false"/>
          <w:color w:val="1A1A1A"/>
          <w:sz w:val="22"/>
          <w:szCs w:val="22"/>
        </w:rPr>
        <w:t xml:space="preserve">A real test: a photograph placed itself 2.5 km from the international border, and named the phone that took it. The photo told us that about itself.</w:t>
      </w:r>
    </w:p>
    <w:tbl>
      <w:tblPr>
        <w:tblW w:type="dxa" w:w="9360"/>
        <w:tblBorders>
          <w:top w:val="single" w:color="D5DDE3" w:sz="2"/>
          <w:left w:val="single" w:color="B4532A" w:sz="18"/>
          <w:bottom w:val="single" w:color="D5DDE3" w:sz="2"/>
          <w:right w:val="single" w:color="D5DDE3" w:sz="2"/>
          <w:insideH w:val="single" w:color="auto" w:sz="4"/>
          <w:insideV w:val="single" w:color="auto" w:sz="4"/>
        </w:tblBorders>
      </w:tblPr>
      <w:tblGrid>
        <w:gridCol w:w="9360"/>
      </w:tblGrid>
      <w:tr>
        <w:tc>
          <w:tcPr>
            <w:tcW w:type="dxa" w:w="9360"/>
            <w:shd w:fill="F7F3F0" w:val="clear"/>
            <w:tcMar>
              <w:top w:type="dxa" w:w="140"/>
              <w:left w:type="dxa" w:w="180"/>
              <w:bottom w:type="dxa" w:w="140"/>
              <w:right w:type="dxa" w:w="180"/>
            </w:tcMar>
          </w:tcPr>
          <w:p>
            <w:pPr>
              <w:spacing w:after="60"/>
            </w:pPr>
            <w:r>
              <w:rPr>
                <w:b/>
                <w:bCs/>
                <w:color w:val="B4532A"/>
                <w:sz w:val="21"/>
                <w:szCs w:val="21"/>
              </w:rPr>
              <w:t xml:space="preserve">An honest detail</w:t>
            </w:r>
          </w:p>
          <w:p>
            <w:pPr>
              <w:spacing w:after="0" w:line="290"/>
            </w:pPr>
            <w:r>
              <w:rPr>
                <w:color w:val="1A1A1A"/>
                <w:sz w:val="21"/>
                <w:szCs w:val="21"/>
              </w:rPr>
              <w:t xml:space="preserve">Most photos sent through WhatsApp have this hidden information removed. So when we find nothing, we say "no hidden data, which is normal for a forwarded photo" — instead of showing empty boxes that look like the program failed.</w:t>
            </w:r>
          </w:p>
        </w:tc>
      </w:tr>
    </w:tbl>
    <w:p>
      <w:pPr>
        <w:spacing w:after="160"/>
      </w:pPr>
    </w:p>
    <w:p>
      <w:pPr>
        <w:pStyle w:val="Heading1"/>
        <w:spacing w:after="140" w:before="360"/>
      </w:pPr>
      <w:r>
        <w:rPr>
          <w:b/>
          <w:bCs/>
          <w:color w:val="1F6F8B"/>
          <w:sz w:val="30"/>
          <w:szCs w:val="30"/>
        </w:rPr>
        <w:t xml:space="preserve">10. What works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shd w:fill="E8EEF2" w:val="clear"/>
            <w:tcMar>
              <w:top w:type="dxa" w:w="90"/>
              <w:left w:type="dxa" w:w="130"/>
              <w:bottom w:type="dxa" w:w="90"/>
              <w:right w:type="dxa" w:w="130"/>
            </w:tcMar>
          </w:tcPr>
          <w:p>
            <w:pPr>
              <w:spacing w:after="0" w:line="280"/>
            </w:pPr>
            <w:r>
              <w:rPr>
                <w:b/>
                <w:bCs/>
                <w:color w:val="1A1A1A"/>
                <w:sz w:val="20"/>
                <w:szCs w:val="20"/>
              </w:rPr>
              <w:t xml:space="preserve">Part</w:t>
            </w:r>
          </w:p>
        </w:tc>
        <w:tc>
          <w:tcPr>
            <w:tcW w:type="dxa" w:w="1800"/>
            <w:shd w:fill="E8EEF2" w:val="clear"/>
            <w:tcMar>
              <w:top w:type="dxa" w:w="90"/>
              <w:left w:type="dxa" w:w="130"/>
              <w:bottom w:type="dxa" w:w="90"/>
              <w:right w:type="dxa" w:w="130"/>
            </w:tcMar>
          </w:tcPr>
          <w:p>
            <w:pPr>
              <w:spacing w:after="0" w:line="280"/>
            </w:pPr>
            <w:r>
              <w:rPr>
                <w:b/>
                <w:bCs/>
                <w:color w:val="1A1A1A"/>
                <w:sz w:val="20"/>
                <w:szCs w:val="20"/>
              </w:rPr>
              <w:t xml:space="preserve">Status</w:t>
            </w:r>
          </w:p>
        </w:tc>
        <w:tc>
          <w:tcPr>
            <w:tcW w:type="dxa" w:w="4160"/>
            <w:shd w:fill="E8EEF2" w:val="clear"/>
            <w:tcMar>
              <w:top w:type="dxa" w:w="90"/>
              <w:left w:type="dxa" w:w="130"/>
              <w:bottom w:type="dxa" w:w="90"/>
              <w:right w:type="dxa" w:w="130"/>
            </w:tcMar>
          </w:tcPr>
          <w:p>
            <w:pPr>
              <w:spacing w:after="0" w:line="280"/>
            </w:pPr>
            <w:r>
              <w:rPr>
                <w:b/>
                <w:bCs/>
                <w:color w:val="1A1A1A"/>
                <w:sz w:val="20"/>
                <w:szCs w:val="20"/>
              </w:rPr>
              <w:t xml:space="preserve">Note</w:t>
            </w:r>
          </w:p>
        </w:tc>
      </w:tr>
      <w:tr>
        <w:tc>
          <w:tcPr>
            <w:tcW w:type="dxa" w:w="3400"/>
            <w:tcMar>
              <w:top w:type="dxa" w:w="90"/>
              <w:left w:type="dxa" w:w="130"/>
              <w:bottom w:type="dxa" w:w="90"/>
              <w:right w:type="dxa" w:w="130"/>
            </w:tcMar>
          </w:tcPr>
          <w:p>
            <w:pPr>
              <w:spacing w:after="0" w:line="280"/>
            </w:pPr>
            <w:r>
              <w:rPr>
                <w:b w:val="false"/>
                <w:bCs w:val="false"/>
                <w:color w:val="1A1A1A"/>
                <w:sz w:val="20"/>
                <w:szCs w:val="20"/>
              </w:rPr>
              <w:t xml:space="preserve">Normal website collecting</w:t>
            </w:r>
          </w:p>
        </w:tc>
        <w:tc>
          <w:tcPr>
            <w:tcW w:type="dxa" w:w="1800"/>
            <w:tcMar>
              <w:top w:type="dxa" w:w="90"/>
              <w:left w:type="dxa" w:w="130"/>
              <w:bottom w:type="dxa" w:w="90"/>
              <w:right w:type="dxa" w:w="130"/>
            </w:tcMar>
          </w:tcPr>
          <w:p>
            <w:pPr>
              <w:spacing w:after="0" w:line="280"/>
            </w:pPr>
            <w:r>
              <w:rPr>
                <w:b w:val="false"/>
                <w:bCs w:val="false"/>
                <w:color w:val="1A1A1A"/>
                <w:sz w:val="20"/>
                <w:szCs w:val="20"/>
              </w:rPr>
              <w:t xml:space="preserve">Working</w:t>
            </w:r>
          </w:p>
        </w:tc>
        <w:tc>
          <w:tcPr>
            <w:tcW w:type="dxa" w:w="4160"/>
            <w:tcMar>
              <w:top w:type="dxa" w:w="90"/>
              <w:left w:type="dxa" w:w="130"/>
              <w:bottom w:type="dxa" w:w="90"/>
              <w:right w:type="dxa" w:w="130"/>
            </w:tcMar>
          </w:tcPr>
          <w:p>
            <w:pPr>
              <w:spacing w:after="0" w:line="280"/>
            </w:pPr>
            <w:r>
              <w:rPr>
                <w:b w:val="false"/>
                <w:bCs w:val="false"/>
                <w:color w:val="1A1A1A"/>
                <w:sz w:val="20"/>
                <w:szCs w:val="20"/>
              </w:rPr>
              <w:t xml:space="preserve">News and court judgments</w:t>
            </w:r>
          </w:p>
        </w:tc>
      </w:tr>
      <w:tr>
        <w:tc>
          <w:tcPr>
            <w:tcW w:type="dxa" w:w="3400"/>
            <w:tcMar>
              <w:top w:type="dxa" w:w="90"/>
              <w:left w:type="dxa" w:w="130"/>
              <w:bottom w:type="dxa" w:w="90"/>
              <w:right w:type="dxa" w:w="130"/>
            </w:tcMar>
          </w:tcPr>
          <w:p>
            <w:pPr>
              <w:spacing w:after="0" w:line="280"/>
            </w:pPr>
            <w:r>
              <w:rPr>
                <w:b w:val="false"/>
                <w:bCs w:val="false"/>
                <w:color w:val="1A1A1A"/>
                <w:sz w:val="20"/>
                <w:szCs w:val="20"/>
              </w:rPr>
              <w:t xml:space="preserve">Dark web over Tor</w:t>
            </w:r>
          </w:p>
        </w:tc>
        <w:tc>
          <w:tcPr>
            <w:tcW w:type="dxa" w:w="1800"/>
            <w:tcMar>
              <w:top w:type="dxa" w:w="90"/>
              <w:left w:type="dxa" w:w="130"/>
              <w:bottom w:type="dxa" w:w="90"/>
              <w:right w:type="dxa" w:w="130"/>
            </w:tcMar>
          </w:tcPr>
          <w:p>
            <w:pPr>
              <w:spacing w:after="0" w:line="280"/>
            </w:pPr>
            <w:r>
              <w:rPr>
                <w:b w:val="false"/>
                <w:bCs w:val="false"/>
                <w:color w:val="1A1A1A"/>
                <w:sz w:val="20"/>
                <w:szCs w:val="20"/>
              </w:rPr>
              <w:t xml:space="preserve">Working</w:t>
            </w:r>
          </w:p>
        </w:tc>
        <w:tc>
          <w:tcPr>
            <w:tcW w:type="dxa" w:w="4160"/>
            <w:tcMar>
              <w:top w:type="dxa" w:w="90"/>
              <w:left w:type="dxa" w:w="130"/>
              <w:bottom w:type="dxa" w:w="90"/>
              <w:right w:type="dxa" w:w="130"/>
            </w:tcMar>
          </w:tcPr>
          <w:p>
            <w:pPr>
              <w:spacing w:after="0" w:line="280"/>
            </w:pPr>
            <w:r>
              <w:rPr>
                <w:b w:val="false"/>
                <w:bCs w:val="false"/>
                <w:color w:val="1A1A1A"/>
                <w:sz w:val="20"/>
                <w:szCs w:val="20"/>
              </w:rPr>
              <w:t xml:space="preserve">Tested on a real hidden site</w:t>
            </w:r>
          </w:p>
        </w:tc>
      </w:tr>
      <w:tr>
        <w:tc>
          <w:tcPr>
            <w:tcW w:type="dxa" w:w="3400"/>
            <w:tcMar>
              <w:top w:type="dxa" w:w="90"/>
              <w:left w:type="dxa" w:w="130"/>
              <w:bottom w:type="dxa" w:w="90"/>
              <w:right w:type="dxa" w:w="130"/>
            </w:tcMar>
          </w:tcPr>
          <w:p>
            <w:pPr>
              <w:spacing w:after="0" w:line="280"/>
            </w:pPr>
            <w:r>
              <w:rPr>
                <w:b w:val="false"/>
                <w:bCs w:val="false"/>
                <w:color w:val="1A1A1A"/>
                <w:sz w:val="20"/>
                <w:szCs w:val="20"/>
              </w:rPr>
              <w:t xml:space="preserve">Telegram channels</w:t>
            </w:r>
          </w:p>
        </w:tc>
        <w:tc>
          <w:tcPr>
            <w:tcW w:type="dxa" w:w="1800"/>
            <w:tcMar>
              <w:top w:type="dxa" w:w="90"/>
              <w:left w:type="dxa" w:w="130"/>
              <w:bottom w:type="dxa" w:w="90"/>
              <w:right w:type="dxa" w:w="130"/>
            </w:tcMar>
          </w:tcPr>
          <w:p>
            <w:pPr>
              <w:spacing w:after="0" w:line="280"/>
            </w:pPr>
            <w:r>
              <w:rPr>
                <w:b w:val="false"/>
                <w:bCs w:val="false"/>
                <w:color w:val="1A1A1A"/>
                <w:sz w:val="20"/>
                <w:szCs w:val="20"/>
              </w:rPr>
              <w:t xml:space="preserve">Working</w:t>
            </w:r>
          </w:p>
        </w:tc>
        <w:tc>
          <w:tcPr>
            <w:tcW w:type="dxa" w:w="4160"/>
            <w:tcMar>
              <w:top w:type="dxa" w:w="90"/>
              <w:left w:type="dxa" w:w="130"/>
              <w:bottom w:type="dxa" w:w="90"/>
              <w:right w:type="dxa" w:w="130"/>
            </w:tcMar>
          </w:tcPr>
          <w:p>
            <w:pPr>
              <w:spacing w:after="0" w:line="280"/>
            </w:pPr>
            <w:r>
              <w:rPr>
                <w:b w:val="false"/>
                <w:bCs w:val="false"/>
                <w:color w:val="1A1A1A"/>
                <w:sz w:val="20"/>
                <w:szCs w:val="20"/>
              </w:rPr>
              <w:t xml:space="preserve">Full history needs a free API key</w:t>
            </w:r>
          </w:p>
        </w:tc>
      </w:tr>
      <w:tr>
        <w:tc>
          <w:tcPr>
            <w:tcW w:type="dxa" w:w="3400"/>
            <w:tcMar>
              <w:top w:type="dxa" w:w="90"/>
              <w:left w:type="dxa" w:w="130"/>
              <w:bottom w:type="dxa" w:w="90"/>
              <w:right w:type="dxa" w:w="130"/>
            </w:tcMar>
          </w:tcPr>
          <w:p>
            <w:pPr>
              <w:spacing w:after="0" w:line="280"/>
            </w:pPr>
            <w:r>
              <w:rPr>
                <w:b w:val="false"/>
                <w:bCs w:val="false"/>
                <w:color w:val="1A1A1A"/>
                <w:sz w:val="20"/>
                <w:szCs w:val="20"/>
              </w:rPr>
              <w:t xml:space="preserve">Photo fingerprint, camera, GPS</w:t>
            </w:r>
          </w:p>
        </w:tc>
        <w:tc>
          <w:tcPr>
            <w:tcW w:type="dxa" w:w="1800"/>
            <w:tcMar>
              <w:top w:type="dxa" w:w="90"/>
              <w:left w:type="dxa" w:w="130"/>
              <w:bottom w:type="dxa" w:w="90"/>
              <w:right w:type="dxa" w:w="130"/>
            </w:tcMar>
          </w:tcPr>
          <w:p>
            <w:pPr>
              <w:spacing w:after="0" w:line="280"/>
            </w:pPr>
            <w:r>
              <w:rPr>
                <w:b w:val="false"/>
                <w:bCs w:val="false"/>
                <w:color w:val="1A1A1A"/>
                <w:sz w:val="20"/>
                <w:szCs w:val="20"/>
              </w:rPr>
              <w:t xml:space="preserve">Working</w:t>
            </w:r>
          </w:p>
        </w:tc>
        <w:tc>
          <w:tcPr>
            <w:tcW w:type="dxa" w:w="4160"/>
            <w:tcMar>
              <w:top w:type="dxa" w:w="90"/>
              <w:left w:type="dxa" w:w="130"/>
              <w:bottom w:type="dxa" w:w="90"/>
              <w:right w:type="dxa" w:w="130"/>
            </w:tcMar>
          </w:tcPr>
          <w:p>
            <w:pPr>
              <w:spacing w:after="0" w:line="280"/>
            </w:pPr>
            <w:r>
              <w:rPr>
                <w:b w:val="false"/>
                <w:bCs w:val="false"/>
                <w:color w:val="1A1A1A"/>
                <w:sz w:val="20"/>
                <w:szCs w:val="20"/>
              </w:rPr>
              <w:t xml:space="preserve"/>
            </w:r>
          </w:p>
        </w:tc>
      </w:tr>
      <w:tr>
        <w:tc>
          <w:tcPr>
            <w:tcW w:type="dxa" w:w="3400"/>
            <w:tcMar>
              <w:top w:type="dxa" w:w="90"/>
              <w:left w:type="dxa" w:w="130"/>
              <w:bottom w:type="dxa" w:w="90"/>
              <w:right w:type="dxa" w:w="130"/>
            </w:tcMar>
          </w:tcPr>
          <w:p>
            <w:pPr>
              <w:spacing w:after="0" w:line="280"/>
            </w:pPr>
            <w:r>
              <w:rPr>
                <w:b w:val="false"/>
                <w:bCs w:val="false"/>
                <w:color w:val="1A1A1A"/>
                <w:sz w:val="20"/>
                <w:szCs w:val="20"/>
              </w:rPr>
              <w:t xml:space="preserve">Reading text inside photos</w:t>
            </w:r>
          </w:p>
        </w:tc>
        <w:tc>
          <w:tcPr>
            <w:tcW w:type="dxa" w:w="1800"/>
            <w:tcMar>
              <w:top w:type="dxa" w:w="90"/>
              <w:left w:type="dxa" w:w="130"/>
              <w:bottom w:type="dxa" w:w="90"/>
              <w:right w:type="dxa" w:w="130"/>
            </w:tcMar>
          </w:tcPr>
          <w:p>
            <w:pPr>
              <w:spacing w:after="0" w:line="280"/>
            </w:pPr>
            <w:r>
              <w:rPr>
                <w:b w:val="false"/>
                <w:bCs w:val="false"/>
                <w:color w:val="1A1A1A"/>
                <w:sz w:val="20"/>
                <w:szCs w:val="20"/>
              </w:rPr>
              <w:t xml:space="preserve">Needs setup</w:t>
            </w:r>
          </w:p>
        </w:tc>
        <w:tc>
          <w:tcPr>
            <w:tcW w:type="dxa" w:w="4160"/>
            <w:tcMar>
              <w:top w:type="dxa" w:w="90"/>
              <w:left w:type="dxa" w:w="130"/>
              <w:bottom w:type="dxa" w:w="90"/>
              <w:right w:type="dxa" w:w="130"/>
            </w:tcMar>
          </w:tcPr>
          <w:p>
            <w:pPr>
              <w:spacing w:after="0" w:line="280"/>
            </w:pPr>
            <w:r>
              <w:rPr>
                <w:b w:val="false"/>
                <w:bCs w:val="false"/>
                <w:color w:val="1A1A1A"/>
                <w:sz w:val="20"/>
                <w:szCs w:val="20"/>
              </w:rPr>
              <w:t xml:space="preserve">Install the Tesseract engine</w:t>
            </w:r>
          </w:p>
        </w:tc>
      </w:tr>
      <w:tr>
        <w:tc>
          <w:tcPr>
            <w:tcW w:type="dxa" w:w="3400"/>
            <w:tcMar>
              <w:top w:type="dxa" w:w="90"/>
              <w:left w:type="dxa" w:w="130"/>
              <w:bottom w:type="dxa" w:w="90"/>
              <w:right w:type="dxa" w:w="130"/>
            </w:tcMar>
          </w:tcPr>
          <w:p>
            <w:pPr>
              <w:spacing w:after="0" w:line="280"/>
            </w:pPr>
            <w:r>
              <w:rPr>
                <w:b w:val="false"/>
                <w:bCs w:val="false"/>
                <w:color w:val="1A1A1A"/>
                <w:sz w:val="20"/>
                <w:szCs w:val="20"/>
              </w:rPr>
              <w:t xml:space="preserve">Understanding and gates</w:t>
            </w:r>
          </w:p>
        </w:tc>
        <w:tc>
          <w:tcPr>
            <w:tcW w:type="dxa" w:w="1800"/>
            <w:tcMar>
              <w:top w:type="dxa" w:w="90"/>
              <w:left w:type="dxa" w:w="130"/>
              <w:bottom w:type="dxa" w:w="90"/>
              <w:right w:type="dxa" w:w="130"/>
            </w:tcMar>
          </w:tcPr>
          <w:p>
            <w:pPr>
              <w:spacing w:after="0" w:line="280"/>
            </w:pPr>
            <w:r>
              <w:rPr>
                <w:b w:val="false"/>
                <w:bCs w:val="false"/>
                <w:color w:val="1A1A1A"/>
                <w:sz w:val="20"/>
                <w:szCs w:val="20"/>
              </w:rPr>
              <w:t xml:space="preserve">Working</w:t>
            </w:r>
          </w:p>
        </w:tc>
        <w:tc>
          <w:tcPr>
            <w:tcW w:type="dxa" w:w="4160"/>
            <w:tcMar>
              <w:top w:type="dxa" w:w="90"/>
              <w:left w:type="dxa" w:w="130"/>
              <w:bottom w:type="dxa" w:w="90"/>
              <w:right w:type="dxa" w:w="130"/>
            </w:tcMar>
          </w:tcPr>
          <w:p>
            <w:pPr>
              <w:spacing w:after="0" w:line="280"/>
            </w:pPr>
            <w:r>
              <w:rPr>
                <w:b w:val="false"/>
                <w:bCs w:val="false"/>
                <w:color w:val="1A1A1A"/>
                <w:sz w:val="20"/>
                <w:szCs w:val="20"/>
              </w:rPr>
              <w:t xml:space="preserve">378 tests pass</w:t>
            </w:r>
          </w:p>
        </w:tc>
      </w:tr>
      <w:tr>
        <w:tc>
          <w:tcPr>
            <w:tcW w:type="dxa" w:w="3400"/>
            <w:tcMar>
              <w:top w:type="dxa" w:w="90"/>
              <w:left w:type="dxa" w:w="130"/>
              <w:bottom w:type="dxa" w:w="90"/>
              <w:right w:type="dxa" w:w="130"/>
            </w:tcMar>
          </w:tcPr>
          <w:p>
            <w:pPr>
              <w:spacing w:after="0" w:line="280"/>
            </w:pPr>
            <w:r>
              <w:rPr>
                <w:b w:val="false"/>
                <w:bCs w:val="false"/>
                <w:color w:val="1A1A1A"/>
                <w:sz w:val="20"/>
                <w:szCs w:val="20"/>
              </w:rPr>
              <w:t xml:space="preserve">Network map and evidence</w:t>
            </w:r>
          </w:p>
        </w:tc>
        <w:tc>
          <w:tcPr>
            <w:tcW w:type="dxa" w:w="1800"/>
            <w:tcMar>
              <w:top w:type="dxa" w:w="90"/>
              <w:left w:type="dxa" w:w="130"/>
              <w:bottom w:type="dxa" w:w="90"/>
              <w:right w:type="dxa" w:w="130"/>
            </w:tcMar>
          </w:tcPr>
          <w:p>
            <w:pPr>
              <w:spacing w:after="0" w:line="280"/>
            </w:pPr>
            <w:r>
              <w:rPr>
                <w:b w:val="false"/>
                <w:bCs w:val="false"/>
                <w:color w:val="1A1A1A"/>
                <w:sz w:val="20"/>
                <w:szCs w:val="20"/>
              </w:rPr>
              <w:t xml:space="preserve">Working</w:t>
            </w:r>
          </w:p>
        </w:tc>
        <w:tc>
          <w:tcPr>
            <w:tcW w:type="dxa" w:w="4160"/>
            <w:tcMar>
              <w:top w:type="dxa" w:w="90"/>
              <w:left w:type="dxa" w:w="130"/>
              <w:bottom w:type="dxa" w:w="90"/>
              <w:right w:type="dxa" w:w="130"/>
            </w:tcMar>
          </w:tcPr>
          <w:p>
            <w:pPr>
              <w:spacing w:after="0" w:line="280"/>
            </w:pPr>
            <w:r>
              <w:rPr>
                <w:b w:val="false"/>
                <w:bCs w:val="false"/>
                <w:color w:val="1A1A1A"/>
                <w:sz w:val="20"/>
                <w:szCs w:val="20"/>
              </w:rPr>
              <w:t xml:space="preserve">Every line can be traced</w:t>
            </w:r>
          </w:p>
        </w:tc>
      </w:tr>
      <w:tr>
        <w:tc>
          <w:tcPr>
            <w:tcW w:type="dxa" w:w="3400"/>
            <w:tcMar>
              <w:top w:type="dxa" w:w="90"/>
              <w:left w:type="dxa" w:w="130"/>
              <w:bottom w:type="dxa" w:w="90"/>
              <w:right w:type="dxa" w:w="130"/>
            </w:tcMar>
          </w:tcPr>
          <w:p>
            <w:pPr>
              <w:spacing w:after="0" w:line="280"/>
            </w:pPr>
            <w:r>
              <w:rPr>
                <w:b w:val="false"/>
                <w:bCs w:val="false"/>
                <w:color w:val="1A1A1A"/>
                <w:sz w:val="20"/>
                <w:szCs w:val="20"/>
              </w:rPr>
              <w:t xml:space="preserve">Finding the gang leader</w:t>
            </w:r>
          </w:p>
        </w:tc>
        <w:tc>
          <w:tcPr>
            <w:tcW w:type="dxa" w:w="1800"/>
            <w:tcMar>
              <w:top w:type="dxa" w:w="90"/>
              <w:left w:type="dxa" w:w="130"/>
              <w:bottom w:type="dxa" w:w="90"/>
              <w:right w:type="dxa" w:w="130"/>
            </w:tcMar>
          </w:tcPr>
          <w:p>
            <w:pPr>
              <w:spacing w:after="0" w:line="280"/>
            </w:pPr>
            <w:r>
              <w:rPr>
                <w:b w:val="false"/>
                <w:bCs w:val="false"/>
                <w:color w:val="1A1A1A"/>
                <w:sz w:val="20"/>
                <w:szCs w:val="20"/>
              </w:rPr>
              <w:t xml:space="preserve">Needs data</w:t>
            </w:r>
          </w:p>
        </w:tc>
        <w:tc>
          <w:tcPr>
            <w:tcW w:type="dxa" w:w="4160"/>
            <w:tcMar>
              <w:top w:type="dxa" w:w="90"/>
              <w:left w:type="dxa" w:w="130"/>
              <w:bottom w:type="dxa" w:w="90"/>
              <w:right w:type="dxa" w:w="130"/>
            </w:tcMar>
          </w:tcPr>
          <w:p>
            <w:pPr>
              <w:spacing w:after="0" w:line="280"/>
            </w:pPr>
            <w:r>
              <w:rPr>
                <w:b w:val="false"/>
                <w:bCs w:val="false"/>
                <w:color w:val="1A1A1A"/>
                <w:sz w:val="20"/>
                <w:szCs w:val="20"/>
              </w:rPr>
              <w:t xml:space="preserve">Correct in tests; needs real cases</w:t>
            </w:r>
          </w:p>
        </w:tc>
      </w:tr>
    </w:tbl>
    <w:p>
      <w:pPr>
        <w:spacing w:after="160"/>
      </w:pPr>
    </w:p>
    <w:p>
      <w:pPr>
        <w:pStyle w:val="Heading2"/>
        <w:spacing w:after="100" w:before="240"/>
      </w:pPr>
      <w:r>
        <w:rPr>
          <w:b/>
          <w:bCs/>
          <w:color w:val="1A1A1A"/>
          <w:sz w:val="24"/>
          <w:szCs w:val="24"/>
        </w:rPr>
        <w:t xml:space="preserve">The honest limit</w:t>
      </w:r>
    </w:p>
    <w:p>
      <w:pPr>
        <w:spacing w:after="120" w:line="300"/>
      </w:pPr>
      <w:r>
        <w:rPr>
          <w:b w:val="false"/>
          <w:bCs w:val="false"/>
          <w:i w:val="false"/>
          <w:iCs w:val="false"/>
          <w:color w:val="1A1A1A"/>
          <w:sz w:val="22"/>
          <w:szCs w:val="22"/>
        </w:rPr>
        <w:t xml:space="preserve">WhatsApp and Signal messages are locked with end-to-end encryption. No program on earth can read them from outside. Anyone who claims otherwise is really describing seizing the phone itself, or a court order to the company.</w:t>
      </w:r>
    </w:p>
    <w:p>
      <w:pPr>
        <w:spacing w:after="120" w:line="300"/>
      </w:pPr>
      <w:r>
        <w:rPr>
          <w:b w:val="false"/>
          <w:bCs w:val="false"/>
          <w:i w:val="false"/>
          <w:iCs w:val="false"/>
          <w:color w:val="1A1A1A"/>
          <w:sz w:val="22"/>
          <w:szCs w:val="22"/>
        </w:rPr>
        <w:t xml:space="preserve">Telegram works for us only because its channels are public. That is a fact about Telegram, not a special power of this project.</w:t>
      </w:r>
    </w:p>
    <w:p>
      <w:pPr>
        <w:spacing w:after="160"/>
      </w:pPr>
    </w:p>
    <w:p>
      <w:pPr>
        <w:pStyle w:val="Heading2"/>
        <w:spacing w:after="100" w:before="240"/>
      </w:pPr>
      <w:r>
        <w:rPr>
          <w:b/>
          <w:bCs/>
          <w:color w:val="1A1A1A"/>
          <w:sz w:val="24"/>
          <w:szCs w:val="24"/>
        </w:rPr>
        <w:t xml:space="preserve">In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shd w:fill="E8EEF2" w:val="clear"/>
            <w:tcMar>
              <w:top w:type="dxa" w:w="90"/>
              <w:left w:type="dxa" w:w="130"/>
              <w:bottom w:type="dxa" w:w="90"/>
              <w:right w:type="dxa" w:w="130"/>
            </w:tcMar>
          </w:tcPr>
          <w:p>
            <w:pPr>
              <w:spacing w:after="0" w:line="280"/>
            </w:pPr>
            <w:r>
              <w:rPr>
                <w:b/>
                <w:bCs/>
                <w:color w:val="1A1A1A"/>
                <w:sz w:val="20"/>
                <w:szCs w:val="20"/>
              </w:rPr>
              <w:t xml:space="preserve">What</w:t>
            </w:r>
          </w:p>
        </w:tc>
        <w:tc>
          <w:tcPr>
            <w:tcW w:type="dxa" w:w="3000"/>
            <w:shd w:fill="E8EEF2" w:val="clear"/>
            <w:tcMar>
              <w:top w:type="dxa" w:w="90"/>
              <w:left w:type="dxa" w:w="130"/>
              <w:bottom w:type="dxa" w:w="90"/>
              <w:right w:type="dxa" w:w="130"/>
            </w:tcMar>
          </w:tcPr>
          <w:p>
            <w:pPr>
              <w:spacing w:after="0" w:line="280"/>
            </w:pPr>
            <w:r>
              <w:rPr>
                <w:b/>
                <w:bCs/>
                <w:color w:val="1A1A1A"/>
                <w:sz w:val="20"/>
                <w:szCs w:val="20"/>
              </w:rPr>
              <w:t xml:space="preserve">Count</w:t>
            </w:r>
          </w:p>
        </w:tc>
      </w:tr>
      <w:tr>
        <w:tc>
          <w:tcPr>
            <w:tcW w:type="dxa" w:w="6360"/>
            <w:tcMar>
              <w:top w:type="dxa" w:w="90"/>
              <w:left w:type="dxa" w:w="130"/>
              <w:bottom w:type="dxa" w:w="90"/>
              <w:right w:type="dxa" w:w="130"/>
            </w:tcMar>
          </w:tcPr>
          <w:p>
            <w:pPr>
              <w:spacing w:after="0" w:line="280"/>
            </w:pPr>
            <w:r>
              <w:rPr>
                <w:b w:val="false"/>
                <w:bCs w:val="false"/>
                <w:color w:val="1A1A1A"/>
                <w:sz w:val="20"/>
                <w:szCs w:val="20"/>
              </w:rPr>
              <w:t xml:space="preserve">Automatic tests that must pass</w:t>
            </w:r>
          </w:p>
        </w:tc>
        <w:tc>
          <w:tcPr>
            <w:tcW w:type="dxa" w:w="3000"/>
            <w:tcMar>
              <w:top w:type="dxa" w:w="90"/>
              <w:left w:type="dxa" w:w="130"/>
              <w:bottom w:type="dxa" w:w="90"/>
              <w:right w:type="dxa" w:w="130"/>
            </w:tcMar>
          </w:tcPr>
          <w:p>
            <w:pPr>
              <w:spacing w:after="0" w:line="280"/>
            </w:pPr>
            <w:r>
              <w:rPr>
                <w:b w:val="false"/>
                <w:bCs w:val="false"/>
                <w:color w:val="1A1A1A"/>
                <w:sz w:val="20"/>
                <w:szCs w:val="20"/>
              </w:rPr>
              <w:t xml:space="preserve">378</w:t>
            </w:r>
          </w:p>
        </w:tc>
      </w:tr>
      <w:tr>
        <w:tc>
          <w:tcPr>
            <w:tcW w:type="dxa" w:w="6360"/>
            <w:tcMar>
              <w:top w:type="dxa" w:w="90"/>
              <w:left w:type="dxa" w:w="130"/>
              <w:bottom w:type="dxa" w:w="90"/>
              <w:right w:type="dxa" w:w="130"/>
            </w:tcMar>
          </w:tcPr>
          <w:p>
            <w:pPr>
              <w:spacing w:after="0" w:line="280"/>
            </w:pPr>
            <w:r>
              <w:rPr>
                <w:b w:val="false"/>
                <w:bCs w:val="false"/>
                <w:color w:val="1A1A1A"/>
                <w:sz w:val="20"/>
                <w:szCs w:val="20"/>
              </w:rPr>
              <w:t xml:space="preserve">Tests when the project was handed to us</w:t>
            </w:r>
          </w:p>
        </w:tc>
        <w:tc>
          <w:tcPr>
            <w:tcW w:type="dxa" w:w="3000"/>
            <w:tcMar>
              <w:top w:type="dxa" w:w="90"/>
              <w:left w:type="dxa" w:w="130"/>
              <w:bottom w:type="dxa" w:w="90"/>
              <w:right w:type="dxa" w:w="130"/>
            </w:tcMar>
          </w:tcPr>
          <w:p>
            <w:pPr>
              <w:spacing w:after="0" w:line="280"/>
            </w:pPr>
            <w:r>
              <w:rPr>
                <w:b w:val="false"/>
                <w:bCs w:val="false"/>
                <w:color w:val="1A1A1A"/>
                <w:sz w:val="20"/>
                <w:szCs w:val="20"/>
              </w:rPr>
              <w:t xml:space="preserve">0</w:t>
            </w:r>
          </w:p>
        </w:tc>
      </w:tr>
      <w:tr>
        <w:tc>
          <w:tcPr>
            <w:tcW w:type="dxa" w:w="6360"/>
            <w:tcMar>
              <w:top w:type="dxa" w:w="90"/>
              <w:left w:type="dxa" w:w="130"/>
              <w:bottom w:type="dxa" w:w="90"/>
              <w:right w:type="dxa" w:w="130"/>
            </w:tcMar>
          </w:tcPr>
          <w:p>
            <w:pPr>
              <w:spacing w:after="0" w:line="280"/>
            </w:pPr>
            <w:r>
              <w:rPr>
                <w:b w:val="false"/>
                <w:bCs w:val="false"/>
                <w:color w:val="1A1A1A"/>
                <w:sz w:val="20"/>
                <w:szCs w:val="20"/>
              </w:rPr>
              <w:t xml:space="preserve">Screens in the website</w:t>
            </w:r>
          </w:p>
        </w:tc>
        <w:tc>
          <w:tcPr>
            <w:tcW w:type="dxa" w:w="3000"/>
            <w:tcMar>
              <w:top w:type="dxa" w:w="90"/>
              <w:left w:type="dxa" w:w="130"/>
              <w:bottom w:type="dxa" w:w="90"/>
              <w:right w:type="dxa" w:w="130"/>
            </w:tcMar>
          </w:tcPr>
          <w:p>
            <w:pPr>
              <w:spacing w:after="0" w:line="280"/>
            </w:pPr>
            <w:r>
              <w:rPr>
                <w:b w:val="false"/>
                <w:bCs w:val="false"/>
                <w:color w:val="1A1A1A"/>
                <w:sz w:val="20"/>
                <w:szCs w:val="20"/>
              </w:rPr>
              <w:t xml:space="preserve">16</w:t>
            </w:r>
          </w:p>
        </w:tc>
      </w:tr>
      <w:tr>
        <w:tc>
          <w:tcPr>
            <w:tcW w:type="dxa" w:w="6360"/>
            <w:tcMar>
              <w:top w:type="dxa" w:w="90"/>
              <w:left w:type="dxa" w:w="130"/>
              <w:bottom w:type="dxa" w:w="90"/>
              <w:right w:type="dxa" w:w="130"/>
            </w:tcMar>
          </w:tcPr>
          <w:p>
            <w:pPr>
              <w:spacing w:after="0" w:line="280"/>
            </w:pPr>
            <w:r>
              <w:rPr>
                <w:b w:val="false"/>
                <w:bCs w:val="false"/>
                <w:color w:val="1A1A1A"/>
                <w:sz w:val="20"/>
                <w:szCs w:val="20"/>
              </w:rPr>
              <w:t xml:space="preserve">Dark web search engines used</w:t>
            </w:r>
          </w:p>
        </w:tc>
        <w:tc>
          <w:tcPr>
            <w:tcW w:type="dxa" w:w="3000"/>
            <w:tcMar>
              <w:top w:type="dxa" w:w="90"/>
              <w:left w:type="dxa" w:w="130"/>
              <w:bottom w:type="dxa" w:w="90"/>
              <w:right w:type="dxa" w:w="130"/>
            </w:tcMar>
          </w:tcPr>
          <w:p>
            <w:pPr>
              <w:spacing w:after="0" w:line="280"/>
            </w:pPr>
            <w:r>
              <w:rPr>
                <w:b w:val="false"/>
                <w:bCs w:val="false"/>
                <w:color w:val="1A1A1A"/>
                <w:sz w:val="20"/>
                <w:szCs w:val="20"/>
              </w:rPr>
              <w:t xml:space="preserve">16</w:t>
            </w:r>
          </w:p>
        </w:tc>
      </w:tr>
      <w:tr>
        <w:tc>
          <w:tcPr>
            <w:tcW w:type="dxa" w:w="6360"/>
            <w:tcMar>
              <w:top w:type="dxa" w:w="90"/>
              <w:left w:type="dxa" w:w="130"/>
              <w:bottom w:type="dxa" w:w="90"/>
              <w:right w:type="dxa" w:w="130"/>
            </w:tcMar>
          </w:tcPr>
          <w:p>
            <w:pPr>
              <w:spacing w:after="0" w:line="280"/>
            </w:pPr>
            <w:r>
              <w:rPr>
                <w:b w:val="false"/>
                <w:bCs w:val="false"/>
                <w:color w:val="1A1A1A"/>
                <w:sz w:val="20"/>
                <w:szCs w:val="20"/>
              </w:rPr>
              <w:t xml:space="preserve">Marks categories for scoring</w:t>
            </w:r>
          </w:p>
        </w:tc>
        <w:tc>
          <w:tcPr>
            <w:tcW w:type="dxa" w:w="3000"/>
            <w:tcMar>
              <w:top w:type="dxa" w:w="90"/>
              <w:left w:type="dxa" w:w="130"/>
              <w:bottom w:type="dxa" w:w="90"/>
              <w:right w:type="dxa" w:w="130"/>
            </w:tcMar>
          </w:tcPr>
          <w:p>
            <w:pPr>
              <w:spacing w:after="0" w:line="280"/>
            </w:pPr>
            <w:r>
              <w:rPr>
                <w:b w:val="false"/>
                <w:bCs w:val="false"/>
                <w:color w:val="1A1A1A"/>
                <w:sz w:val="20"/>
                <w:szCs w:val="20"/>
              </w:rPr>
              <w:t xml:space="preserve">5</w:t>
            </w:r>
          </w:p>
        </w:tc>
      </w:tr>
      <w:tr>
        <w:tc>
          <w:tcPr>
            <w:tcW w:type="dxa" w:w="6360"/>
            <w:tcMar>
              <w:top w:type="dxa" w:w="90"/>
              <w:left w:type="dxa" w:w="130"/>
              <w:bottom w:type="dxa" w:w="90"/>
              <w:right w:type="dxa" w:w="130"/>
            </w:tcMar>
          </w:tcPr>
          <w:p>
            <w:pPr>
              <w:spacing w:after="0" w:line="280"/>
            </w:pPr>
            <w:r>
              <w:rPr>
                <w:b w:val="false"/>
                <w:bCs w:val="false"/>
                <w:color w:val="1A1A1A"/>
                <w:sz w:val="20"/>
                <w:szCs w:val="20"/>
              </w:rPr>
              <w:t xml:space="preserve">Safety gates before an alert is raised</w:t>
            </w:r>
          </w:p>
        </w:tc>
        <w:tc>
          <w:tcPr>
            <w:tcW w:type="dxa" w:w="3000"/>
            <w:tcMar>
              <w:top w:type="dxa" w:w="90"/>
              <w:left w:type="dxa" w:w="130"/>
              <w:bottom w:type="dxa" w:w="90"/>
              <w:right w:type="dxa" w:w="130"/>
            </w:tcMar>
          </w:tcPr>
          <w:p>
            <w:pPr>
              <w:spacing w:after="0" w:line="280"/>
            </w:pPr>
            <w:r>
              <w:rPr>
                <w:b w:val="false"/>
                <w:bCs w:val="false"/>
                <w:color w:val="1A1A1A"/>
                <w:sz w:val="20"/>
                <w:szCs w:val="20"/>
              </w:rPr>
              <w:t xml:space="preserve">3</w:t>
            </w:r>
          </w:p>
        </w:tc>
      </w:tr>
    </w:tbl>
    <w:p>
      <w:pPr>
        <w:spacing w:after="160"/>
      </w:pPr>
    </w:p>
    <w:p>
      <w:pPr>
        <w:pBdr>
          <w:top w:val="single" w:color="D5DDE3" w:sz="6" w:space="10"/>
        </w:pBdr>
        <w:spacing w:before="240"/>
      </w:pPr>
      <w:r>
        <w:rPr>
          <w:i/>
          <w:iCs/>
          <w:color w:val="5C6B7A"/>
          <w:sz w:val="19"/>
          <w:szCs w:val="19"/>
        </w:rPr>
        <w:t xml:space="preserve">DarkNexus — built for Punjab Police. Every record carries a SHA-256 fingerprint, and every conclusion can be traced back to the exact sentence that produced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2026-09-08T14:34:02.833Z</dcterms:created>
  <dcterms:modified xsi:type="dcterms:W3CDTF">2026-09-08T14:34:02.835Z</dcterms:modified>
</cp:coreProperties>
</file>

<file path=docProps/custom.xml><?xml version="1.0" encoding="utf-8"?>
<Properties xmlns="http://schemas.openxmlformats.org/officeDocument/2006/custom-properties" xmlns:vt="http://schemas.openxmlformats.org/officeDocument/2006/docPropsVTypes"/>
</file>