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4F" w:rsidRPr="00BE66EF" w:rsidRDefault="00BE66EF" w:rsidP="00BE66EF">
      <w:pPr>
        <w:pStyle w:val="NoSpacing"/>
        <w:jc w:val="center"/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b/>
          <w:sz w:val="28"/>
          <w:szCs w:val="28"/>
          <w:u w:val="single"/>
          <w:lang w:val="en-GB"/>
        </w:rPr>
        <w:t>Alumni Survey</w:t>
      </w:r>
      <w:r w:rsidR="00AF208F">
        <w:rPr>
          <w:rFonts w:asciiTheme="minorHAnsi" w:hAnsiTheme="minorHAnsi"/>
          <w:b/>
          <w:sz w:val="28"/>
          <w:szCs w:val="28"/>
          <w:u w:val="single"/>
          <w:lang w:val="en-GB"/>
        </w:rPr>
        <w:t>.</w:t>
      </w:r>
    </w:p>
    <w:p w:rsidR="00BE66EF" w:rsidRPr="00BE66EF" w:rsidRDefault="00BE66EF" w:rsidP="00BE66EF">
      <w:pPr>
        <w:pStyle w:val="NoSpacing"/>
        <w:jc w:val="center"/>
        <w:rPr>
          <w:rFonts w:asciiTheme="minorHAnsi" w:hAnsiTheme="minorHAnsi" w:cstheme="minorHAnsi"/>
          <w:color w:val="0000FF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FF"/>
          <w:spacing w:val="-3"/>
          <w:sz w:val="24"/>
          <w:szCs w:val="24"/>
        </w:rPr>
        <w:t>(To be filled by Alumni - after the completion of each academic year)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color w:val="0000FF"/>
          <w:spacing w:val="-3"/>
          <w:sz w:val="24"/>
          <w:szCs w:val="24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The purpose of this survey is to obtain alumni input on the quality of education they received and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the level of preparation they had at University. The purpose of this survey is to assess the quality 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of the academic program. We seek your help in completing this survey. 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A: Excellent   B: Very good   C: Good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D: Fair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E: Poor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I</w:t>
      </w:r>
      <w:r w:rsidRPr="00BE66EF">
        <w:rPr>
          <w:rFonts w:asciiTheme="minorHAnsi" w:hAnsiTheme="minorHAnsi" w:cstheme="minorHAnsi"/>
          <w:b/>
          <w:sz w:val="24"/>
          <w:szCs w:val="24"/>
        </w:rPr>
        <w:t xml:space="preserve"> Knowledge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1.</w:t>
      </w:r>
      <w:r w:rsidRPr="00BE66EF">
        <w:rPr>
          <w:rFonts w:asciiTheme="minorHAnsi" w:hAnsiTheme="minorHAnsi" w:cstheme="minorHAnsi"/>
          <w:sz w:val="24"/>
          <w:szCs w:val="24"/>
        </w:rPr>
        <w:tab/>
        <w:t>Math, Science, Humanities and professional discipline, (if applicable)</w:t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2.</w:t>
      </w:r>
      <w:r w:rsidRPr="00BE66EF">
        <w:rPr>
          <w:rFonts w:asciiTheme="minorHAnsi" w:hAnsiTheme="minorHAnsi" w:cstheme="minorHAnsi"/>
          <w:sz w:val="24"/>
          <w:szCs w:val="24"/>
        </w:rPr>
        <w:tab/>
        <w:t>Problem formulation and solving skills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3.</w:t>
      </w:r>
      <w:r w:rsidRPr="00BE66EF">
        <w:rPr>
          <w:rFonts w:asciiTheme="minorHAnsi" w:hAnsiTheme="minorHAnsi" w:cstheme="minorHAnsi"/>
          <w:sz w:val="24"/>
          <w:szCs w:val="24"/>
        </w:rPr>
        <w:tab/>
        <w:t xml:space="preserve">Collecting </w:t>
      </w:r>
      <w:r>
        <w:rPr>
          <w:rFonts w:asciiTheme="minorHAnsi" w:hAnsiTheme="minorHAnsi" w:cstheme="minorHAnsi"/>
          <w:sz w:val="24"/>
          <w:szCs w:val="24"/>
        </w:rPr>
        <w:t>and analyzing appropriate data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</w:t>
      </w:r>
      <w:r w:rsidRPr="00BE66EF">
        <w:rPr>
          <w:rFonts w:asciiTheme="minorHAnsi" w:hAnsiTheme="minorHAnsi" w:cstheme="minorHAnsi"/>
          <w:sz w:val="24"/>
          <w:szCs w:val="24"/>
        </w:rPr>
        <w:t>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4.</w:t>
      </w:r>
      <w:r w:rsidRPr="00BE66EF">
        <w:rPr>
          <w:rFonts w:asciiTheme="minorHAnsi" w:hAnsiTheme="minorHAnsi" w:cstheme="minorHAnsi"/>
          <w:sz w:val="24"/>
          <w:szCs w:val="24"/>
        </w:rPr>
        <w:tab/>
        <w:t>Ability to link theory to practice.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5.</w:t>
      </w:r>
      <w:r w:rsidRPr="00BE66EF">
        <w:rPr>
          <w:rFonts w:asciiTheme="minorHAnsi" w:hAnsiTheme="minorHAnsi" w:cstheme="minorHAnsi"/>
          <w:sz w:val="24"/>
          <w:szCs w:val="24"/>
        </w:rPr>
        <w:tab/>
        <w:t>Ability to design a system component or process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6.</w:t>
      </w:r>
      <w:r w:rsidRPr="00BE66EF">
        <w:rPr>
          <w:rFonts w:asciiTheme="minorHAnsi" w:hAnsiTheme="minorHAnsi" w:cstheme="minorHAnsi"/>
          <w:sz w:val="24"/>
          <w:szCs w:val="24"/>
        </w:rPr>
        <w:tab/>
        <w:t>IT knowledge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b/>
          <w:color w:val="000000"/>
          <w:spacing w:val="-2"/>
          <w:sz w:val="24"/>
          <w:szCs w:val="24"/>
        </w:rPr>
        <w:t>II Communications Skills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1.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Oral communication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2.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Report writing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3.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Presentation skills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  <w:t>(E)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III Interpersonal Skills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1.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Ability to work in teams.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2.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Ability to work in arduous /Challenging situation</w:t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3.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Independent thinking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4.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Appreciation of ethical Values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BE66EF">
        <w:rPr>
          <w:rFonts w:asciiTheme="minorHAnsi" w:hAnsiTheme="minorHAnsi" w:cstheme="minorHAnsi"/>
          <w:b/>
          <w:sz w:val="24"/>
          <w:szCs w:val="24"/>
        </w:rPr>
        <w:t>IV Management /leadership Skills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1.</w:t>
      </w:r>
      <w:r w:rsidRPr="00BE66EF">
        <w:rPr>
          <w:rFonts w:asciiTheme="minorHAnsi" w:hAnsiTheme="minorHAnsi" w:cstheme="minorHAnsi"/>
          <w:sz w:val="24"/>
          <w:szCs w:val="24"/>
        </w:rPr>
        <w:tab/>
        <w:t>Resource and Time management skills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lastRenderedPageBreak/>
        <w:t>2.</w:t>
      </w:r>
      <w:r w:rsidRPr="00BE66EF">
        <w:rPr>
          <w:rFonts w:asciiTheme="minorHAnsi" w:hAnsiTheme="minorHAnsi" w:cstheme="minorHAnsi"/>
          <w:sz w:val="24"/>
          <w:szCs w:val="24"/>
        </w:rPr>
        <w:tab/>
        <w:t>Judgment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3.</w:t>
      </w:r>
      <w:r w:rsidRPr="00BE66EF">
        <w:rPr>
          <w:rFonts w:asciiTheme="minorHAnsi" w:hAnsiTheme="minorHAnsi" w:cstheme="minorHAnsi"/>
          <w:sz w:val="24"/>
          <w:szCs w:val="24"/>
        </w:rPr>
        <w:tab/>
        <w:t>Discipline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 xml:space="preserve">V General Comments 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color w:val="000000"/>
          <w:w w:val="101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w w:val="103"/>
          <w:sz w:val="24"/>
          <w:szCs w:val="24"/>
        </w:rPr>
        <w:t xml:space="preserve">Please make any additional comments or suggestions, which you think </w:t>
      </w:r>
      <w:r w:rsidRPr="00BE66EF">
        <w:rPr>
          <w:rFonts w:asciiTheme="minorHAnsi" w:hAnsiTheme="minorHAnsi" w:cstheme="minorHAnsi"/>
          <w:color w:val="000000"/>
          <w:w w:val="103"/>
          <w:sz w:val="24"/>
          <w:szCs w:val="24"/>
        </w:rPr>
        <w:tab/>
      </w:r>
      <w:r w:rsidRPr="00BE66EF">
        <w:rPr>
          <w:rFonts w:asciiTheme="minorHAnsi" w:hAnsiTheme="minorHAnsi" w:cstheme="minorHAnsi"/>
          <w:color w:val="000000"/>
          <w:w w:val="101"/>
          <w:sz w:val="24"/>
          <w:szCs w:val="24"/>
        </w:rPr>
        <w:t xml:space="preserve">would help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strengthen </w:t>
      </w:r>
      <w:r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our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programs. (New courses that you would recommend and courses that you </w:t>
      </w:r>
      <w:r w:rsidRPr="00BE66EF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did not gain much from) 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________________________________________________________________________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br/>
        <w:t xml:space="preserve">________________________________________________________________________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br/>
        <w:t xml:space="preserve">________________________________________________________________________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br/>
        <w:t xml:space="preserve">________________________________________________________________________ </w:t>
      </w:r>
      <w:r w:rsidRPr="00BE66EF">
        <w:rPr>
          <w:rFonts w:asciiTheme="minorHAnsi" w:hAnsiTheme="minorHAnsi" w:cstheme="minorHAnsi"/>
          <w:color w:val="000000"/>
          <w:spacing w:val="-2"/>
          <w:sz w:val="24"/>
          <w:szCs w:val="24"/>
        </w:rPr>
        <w:br/>
        <w:t xml:space="preserve">________________________________________________________________________ 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BE66EF" w:rsidRDefault="00BE66EF" w:rsidP="00BE66EF">
      <w:pPr>
        <w:pStyle w:val="NoSpacing"/>
        <w:rPr>
          <w:rFonts w:asciiTheme="minorHAnsi" w:hAnsiTheme="minorHAnsi" w:cstheme="minorHAnsi"/>
          <w:b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b/>
          <w:spacing w:val="-3"/>
          <w:sz w:val="24"/>
          <w:szCs w:val="24"/>
        </w:rPr>
        <w:t xml:space="preserve">VI. Career Opportunities </w:t>
      </w: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spacing w:val="-3"/>
          <w:sz w:val="24"/>
          <w:szCs w:val="24"/>
        </w:rPr>
      </w:pPr>
    </w:p>
    <w:p w:rsidR="00BE66EF" w:rsidRPr="00BE66EF" w:rsidRDefault="00BE66EF" w:rsidP="00BE66EF">
      <w:pPr>
        <w:pStyle w:val="NoSpacing"/>
        <w:rPr>
          <w:rFonts w:asciiTheme="minorHAnsi" w:hAnsiTheme="minorHAnsi" w:cstheme="minorHAnsi"/>
          <w:b/>
          <w:spacing w:val="-3"/>
          <w:sz w:val="24"/>
          <w:szCs w:val="24"/>
        </w:rPr>
      </w:pPr>
      <w:r w:rsidRPr="00BE66EF">
        <w:rPr>
          <w:rFonts w:asciiTheme="minorHAnsi" w:hAnsiTheme="minorHAnsi" w:cstheme="minorHAnsi"/>
          <w:b/>
          <w:spacing w:val="-3"/>
          <w:sz w:val="24"/>
          <w:szCs w:val="24"/>
        </w:rPr>
        <w:t xml:space="preserve">VII. Department Status 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1.  Infrastructure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2.  Faculty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3.  Repute at National level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Default="00BE66EF" w:rsidP="00BE66E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4.  Repute at international level</w:t>
      </w:r>
      <w:r w:rsidRPr="00BE66EF">
        <w:rPr>
          <w:rFonts w:asciiTheme="minorHAnsi" w:hAnsiTheme="minorHAnsi" w:cstheme="minorHAnsi"/>
          <w:sz w:val="24"/>
          <w:szCs w:val="24"/>
        </w:rPr>
        <w:tab/>
      </w:r>
    </w:p>
    <w:p w:rsidR="00BE66EF" w:rsidRPr="00BE66EF" w:rsidRDefault="00BE66EF" w:rsidP="00BE66EF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E66EF">
        <w:rPr>
          <w:rFonts w:asciiTheme="minorHAnsi" w:hAnsiTheme="minorHAnsi" w:cstheme="minorHAnsi"/>
          <w:sz w:val="24"/>
          <w:szCs w:val="24"/>
        </w:rPr>
        <w:t>(A)</w:t>
      </w:r>
      <w:r w:rsidRPr="00BE66EF">
        <w:rPr>
          <w:rFonts w:asciiTheme="minorHAnsi" w:hAnsiTheme="minorHAnsi" w:cstheme="minorHAnsi"/>
          <w:sz w:val="24"/>
          <w:szCs w:val="24"/>
        </w:rPr>
        <w:tab/>
        <w:t>(B)</w:t>
      </w:r>
      <w:r w:rsidRPr="00BE66EF">
        <w:rPr>
          <w:rFonts w:asciiTheme="minorHAnsi" w:hAnsiTheme="minorHAnsi" w:cstheme="minorHAnsi"/>
          <w:sz w:val="24"/>
          <w:szCs w:val="24"/>
        </w:rPr>
        <w:tab/>
        <w:t>(C)</w:t>
      </w:r>
      <w:r w:rsidRPr="00BE66EF">
        <w:rPr>
          <w:rFonts w:asciiTheme="minorHAnsi" w:hAnsiTheme="minorHAnsi" w:cstheme="minorHAnsi"/>
          <w:sz w:val="24"/>
          <w:szCs w:val="24"/>
        </w:rPr>
        <w:tab/>
        <w:t>(D)</w:t>
      </w:r>
      <w:r w:rsidRPr="00BE66EF">
        <w:rPr>
          <w:rFonts w:asciiTheme="minorHAnsi" w:hAnsiTheme="minorHAnsi" w:cstheme="minorHAnsi"/>
          <w:sz w:val="24"/>
          <w:szCs w:val="24"/>
        </w:rPr>
        <w:tab/>
        <w:t>(E)</w:t>
      </w:r>
    </w:p>
    <w:p w:rsidR="00BE66EF" w:rsidRPr="00D818F7" w:rsidRDefault="00BE66EF" w:rsidP="00D818F7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BE66EF" w:rsidRPr="00D818F7" w:rsidRDefault="00BE66EF" w:rsidP="00D818F7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D818F7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 xml:space="preserve">VIII Alumni Information </w:t>
      </w:r>
    </w:p>
    <w:p w:rsidR="00BE66EF" w:rsidRPr="00D818F7" w:rsidRDefault="00BE66EF" w:rsidP="00D818F7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>1.</w:t>
      </w: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Name (Optional)___________________________________________________</w:t>
      </w:r>
    </w:p>
    <w:p w:rsidR="00BE66EF" w:rsidRPr="00D818F7" w:rsidRDefault="00BE66EF" w:rsidP="00D818F7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>2.</w:t>
      </w: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Name of organization_______________________________________________</w:t>
      </w:r>
    </w:p>
    <w:p w:rsidR="00BE66EF" w:rsidRPr="00D818F7" w:rsidRDefault="00BE66EF" w:rsidP="00D818F7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>3.</w:t>
      </w: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Position in organization_____________________________________________</w:t>
      </w:r>
    </w:p>
    <w:p w:rsidR="00BE66EF" w:rsidRPr="00D818F7" w:rsidRDefault="00BE66EF" w:rsidP="00D818F7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>4.</w:t>
      </w:r>
      <w:r w:rsidRPr="00D818F7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Year of graduation_________________________________________________</w:t>
      </w:r>
    </w:p>
    <w:p w:rsidR="00F7283F" w:rsidRPr="00D818F7" w:rsidRDefault="00F7283F" w:rsidP="00D818F7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D818F7" w:rsidRDefault="00F63E8A" w:rsidP="00D818F7">
      <w:pPr>
        <w:pStyle w:val="NoSpacing"/>
        <w:rPr>
          <w:rFonts w:asciiTheme="minorHAnsi" w:hAnsiTheme="minorHAnsi" w:cstheme="minorHAnsi"/>
          <w:sz w:val="24"/>
          <w:szCs w:val="24"/>
        </w:rPr>
      </w:pPr>
    </w:p>
    <w:sectPr w:rsidR="00F63E8A" w:rsidRPr="00D818F7" w:rsidSect="009107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975" w:rsidRDefault="002F4975" w:rsidP="0000402E">
      <w:r>
        <w:separator/>
      </w:r>
    </w:p>
  </w:endnote>
  <w:endnote w:type="continuationSeparator" w:id="0">
    <w:p w:rsidR="002F4975" w:rsidRDefault="002F4975" w:rsidP="0000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975" w:rsidRDefault="002F4975" w:rsidP="0000402E">
      <w:r>
        <w:separator/>
      </w:r>
    </w:p>
  </w:footnote>
  <w:footnote w:type="continuationSeparator" w:id="0">
    <w:p w:rsidR="002F4975" w:rsidRDefault="002F4975" w:rsidP="00004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2E" w:rsidRPr="000214D1" w:rsidRDefault="000214D1" w:rsidP="000214D1">
    <w:pPr>
      <w:rPr>
        <w:rFonts w:asciiTheme="minorHAnsi" w:eastAsia="MS Mincho" w:hAnsiTheme="minorHAnsi"/>
        <w:b/>
        <w:sz w:val="40"/>
        <w:szCs w:val="50"/>
      </w:rPr>
    </w:pPr>
    <w:r>
      <w:rPr>
        <w:rFonts w:asciiTheme="minorHAnsi" w:eastAsiaTheme="minorHAnsi" w:hAnsiTheme="minorHAns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5838825</wp:posOffset>
              </wp:positionH>
              <wp:positionV relativeFrom="paragraph">
                <wp:posOffset>0</wp:posOffset>
              </wp:positionV>
              <wp:extent cx="240665" cy="23749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402E" w:rsidRDefault="0000402E" w:rsidP="0000402E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9.75pt;margin-top:0;width:18.95pt;height:18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" stroked="f">
              <v:textbox style="mso-fit-shape-to-text:t">
                <w:txbxContent>
                  <w:p w:rsidR="0000402E" w:rsidRDefault="0000402E" w:rsidP="0000402E"/>
                </w:txbxContent>
              </v:textbox>
            </v:shape>
          </w:pict>
        </mc:Fallback>
      </mc:AlternateContent>
    </w:r>
    <w:bookmarkStart w:id="0" w:name="_GoBack"/>
    <w:bookmarkEnd w:id="0"/>
  </w:p>
  <w:p w:rsidR="0000402E" w:rsidRPr="00160D90" w:rsidRDefault="0000402E" w:rsidP="0000402E">
    <w:pPr>
      <w:pStyle w:val="Header"/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F20"/>
    <w:multiLevelType w:val="hybridMultilevel"/>
    <w:tmpl w:val="C9CE8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430B"/>
    <w:multiLevelType w:val="hybridMultilevel"/>
    <w:tmpl w:val="96FC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3D70"/>
    <w:multiLevelType w:val="hybridMultilevel"/>
    <w:tmpl w:val="D2E8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941D5"/>
    <w:multiLevelType w:val="hybridMultilevel"/>
    <w:tmpl w:val="D616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50AB1"/>
    <w:multiLevelType w:val="hybridMultilevel"/>
    <w:tmpl w:val="9BA2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91BC6"/>
    <w:multiLevelType w:val="hybridMultilevel"/>
    <w:tmpl w:val="FD38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D38FE"/>
    <w:multiLevelType w:val="hybridMultilevel"/>
    <w:tmpl w:val="36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834D8"/>
    <w:multiLevelType w:val="hybridMultilevel"/>
    <w:tmpl w:val="0E4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B0AA9"/>
    <w:multiLevelType w:val="hybridMultilevel"/>
    <w:tmpl w:val="6978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9662C"/>
    <w:multiLevelType w:val="hybridMultilevel"/>
    <w:tmpl w:val="BCA8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24838"/>
    <w:multiLevelType w:val="hybridMultilevel"/>
    <w:tmpl w:val="E1704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C7CF7"/>
    <w:multiLevelType w:val="hybridMultilevel"/>
    <w:tmpl w:val="FD38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C4A66"/>
    <w:multiLevelType w:val="hybridMultilevel"/>
    <w:tmpl w:val="D3CA62A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B7380"/>
    <w:multiLevelType w:val="hybridMultilevel"/>
    <w:tmpl w:val="7392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447E2"/>
    <w:multiLevelType w:val="hybridMultilevel"/>
    <w:tmpl w:val="89529DE0"/>
    <w:lvl w:ilvl="0" w:tplc="ABD0EB3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>
    <w:nsid w:val="7B59595D"/>
    <w:multiLevelType w:val="hybridMultilevel"/>
    <w:tmpl w:val="E26E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5"/>
  </w:num>
  <w:num w:numId="10">
    <w:abstractNumId w:val="10"/>
  </w:num>
  <w:num w:numId="11">
    <w:abstractNumId w:val="4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95"/>
    <w:rsid w:val="0000402E"/>
    <w:rsid w:val="00014004"/>
    <w:rsid w:val="00016806"/>
    <w:rsid w:val="00016F47"/>
    <w:rsid w:val="000214D1"/>
    <w:rsid w:val="00040C53"/>
    <w:rsid w:val="000423C0"/>
    <w:rsid w:val="00050F62"/>
    <w:rsid w:val="00051EB2"/>
    <w:rsid w:val="000575BC"/>
    <w:rsid w:val="000601BF"/>
    <w:rsid w:val="000615F4"/>
    <w:rsid w:val="00063FE6"/>
    <w:rsid w:val="00065C44"/>
    <w:rsid w:val="000660CA"/>
    <w:rsid w:val="00074EF7"/>
    <w:rsid w:val="00082243"/>
    <w:rsid w:val="00083CA5"/>
    <w:rsid w:val="00084E7D"/>
    <w:rsid w:val="00085860"/>
    <w:rsid w:val="00090F93"/>
    <w:rsid w:val="00096995"/>
    <w:rsid w:val="000A6AC8"/>
    <w:rsid w:val="000A7EB9"/>
    <w:rsid w:val="000B139E"/>
    <w:rsid w:val="000B2757"/>
    <w:rsid w:val="000B2839"/>
    <w:rsid w:val="000B3077"/>
    <w:rsid w:val="000B56D6"/>
    <w:rsid w:val="000B7C2F"/>
    <w:rsid w:val="000C17CB"/>
    <w:rsid w:val="000C3E4E"/>
    <w:rsid w:val="000D620E"/>
    <w:rsid w:val="000E0B10"/>
    <w:rsid w:val="000E3420"/>
    <w:rsid w:val="000E5FC4"/>
    <w:rsid w:val="000E7FBA"/>
    <w:rsid w:val="000F175E"/>
    <w:rsid w:val="000F4012"/>
    <w:rsid w:val="001227F0"/>
    <w:rsid w:val="00123219"/>
    <w:rsid w:val="00123949"/>
    <w:rsid w:val="001316CB"/>
    <w:rsid w:val="001453C8"/>
    <w:rsid w:val="00155C6C"/>
    <w:rsid w:val="00160D90"/>
    <w:rsid w:val="00167096"/>
    <w:rsid w:val="00181488"/>
    <w:rsid w:val="00192B41"/>
    <w:rsid w:val="00194AD7"/>
    <w:rsid w:val="00194F3F"/>
    <w:rsid w:val="001A3B05"/>
    <w:rsid w:val="001A6086"/>
    <w:rsid w:val="001B1741"/>
    <w:rsid w:val="001B4B78"/>
    <w:rsid w:val="001C73DF"/>
    <w:rsid w:val="001C7962"/>
    <w:rsid w:val="001D507E"/>
    <w:rsid w:val="001E1B06"/>
    <w:rsid w:val="00213F1A"/>
    <w:rsid w:val="00232A85"/>
    <w:rsid w:val="002334C1"/>
    <w:rsid w:val="00246F55"/>
    <w:rsid w:val="002524B7"/>
    <w:rsid w:val="00265D9C"/>
    <w:rsid w:val="0026747C"/>
    <w:rsid w:val="0027104D"/>
    <w:rsid w:val="00273FFC"/>
    <w:rsid w:val="00284DB5"/>
    <w:rsid w:val="00291A0A"/>
    <w:rsid w:val="00293283"/>
    <w:rsid w:val="002A0009"/>
    <w:rsid w:val="002C386E"/>
    <w:rsid w:val="002C6B6D"/>
    <w:rsid w:val="002D2764"/>
    <w:rsid w:val="002E198D"/>
    <w:rsid w:val="002E5056"/>
    <w:rsid w:val="002F4975"/>
    <w:rsid w:val="0031070B"/>
    <w:rsid w:val="00316150"/>
    <w:rsid w:val="00317C7F"/>
    <w:rsid w:val="003222B2"/>
    <w:rsid w:val="00326B84"/>
    <w:rsid w:val="00351EB2"/>
    <w:rsid w:val="00355E7A"/>
    <w:rsid w:val="00357532"/>
    <w:rsid w:val="00362DA1"/>
    <w:rsid w:val="00363114"/>
    <w:rsid w:val="003671C6"/>
    <w:rsid w:val="00367FE1"/>
    <w:rsid w:val="00386037"/>
    <w:rsid w:val="003A78F0"/>
    <w:rsid w:val="003B6A4A"/>
    <w:rsid w:val="003C048F"/>
    <w:rsid w:val="003C2C28"/>
    <w:rsid w:val="003C725C"/>
    <w:rsid w:val="003D3C01"/>
    <w:rsid w:val="003E135F"/>
    <w:rsid w:val="003F08D7"/>
    <w:rsid w:val="003F282B"/>
    <w:rsid w:val="00400927"/>
    <w:rsid w:val="00407B4E"/>
    <w:rsid w:val="00412882"/>
    <w:rsid w:val="00412ECC"/>
    <w:rsid w:val="00413F0E"/>
    <w:rsid w:val="004149D9"/>
    <w:rsid w:val="00422C23"/>
    <w:rsid w:val="00441904"/>
    <w:rsid w:val="0044601B"/>
    <w:rsid w:val="00456D04"/>
    <w:rsid w:val="00465DA2"/>
    <w:rsid w:val="00476CB7"/>
    <w:rsid w:val="0047707D"/>
    <w:rsid w:val="004828B8"/>
    <w:rsid w:val="00484A3D"/>
    <w:rsid w:val="00490971"/>
    <w:rsid w:val="0049587D"/>
    <w:rsid w:val="004A39AA"/>
    <w:rsid w:val="004B7C5A"/>
    <w:rsid w:val="004C0AF7"/>
    <w:rsid w:val="004D40AE"/>
    <w:rsid w:val="004F26B2"/>
    <w:rsid w:val="004F5BC1"/>
    <w:rsid w:val="005033A6"/>
    <w:rsid w:val="00513144"/>
    <w:rsid w:val="005133A9"/>
    <w:rsid w:val="0051626F"/>
    <w:rsid w:val="005237F0"/>
    <w:rsid w:val="00526D57"/>
    <w:rsid w:val="00543AFD"/>
    <w:rsid w:val="005533AE"/>
    <w:rsid w:val="005753B1"/>
    <w:rsid w:val="005753ED"/>
    <w:rsid w:val="005925AB"/>
    <w:rsid w:val="00596BD7"/>
    <w:rsid w:val="005A0AF1"/>
    <w:rsid w:val="005A2E93"/>
    <w:rsid w:val="005A5E4F"/>
    <w:rsid w:val="005B79FC"/>
    <w:rsid w:val="005D0DDE"/>
    <w:rsid w:val="005E4FF5"/>
    <w:rsid w:val="00602D36"/>
    <w:rsid w:val="00614BB2"/>
    <w:rsid w:val="0063251A"/>
    <w:rsid w:val="00664D8C"/>
    <w:rsid w:val="00667C47"/>
    <w:rsid w:val="00691697"/>
    <w:rsid w:val="00694FE0"/>
    <w:rsid w:val="00696DB0"/>
    <w:rsid w:val="006A03C6"/>
    <w:rsid w:val="006A683D"/>
    <w:rsid w:val="006B3C42"/>
    <w:rsid w:val="006C2EA3"/>
    <w:rsid w:val="006E0D61"/>
    <w:rsid w:val="007007CB"/>
    <w:rsid w:val="007177A9"/>
    <w:rsid w:val="007348A6"/>
    <w:rsid w:val="00736CB1"/>
    <w:rsid w:val="00737CE7"/>
    <w:rsid w:val="00740705"/>
    <w:rsid w:val="00745814"/>
    <w:rsid w:val="007554E5"/>
    <w:rsid w:val="0076072A"/>
    <w:rsid w:val="00776677"/>
    <w:rsid w:val="00790E5B"/>
    <w:rsid w:val="007A26E2"/>
    <w:rsid w:val="007A5850"/>
    <w:rsid w:val="007B09A9"/>
    <w:rsid w:val="007B436A"/>
    <w:rsid w:val="007C05DB"/>
    <w:rsid w:val="007C5112"/>
    <w:rsid w:val="007C77FA"/>
    <w:rsid w:val="007D0728"/>
    <w:rsid w:val="007D5A60"/>
    <w:rsid w:val="008143F7"/>
    <w:rsid w:val="00844119"/>
    <w:rsid w:val="00861FC7"/>
    <w:rsid w:val="00862AC0"/>
    <w:rsid w:val="0086375C"/>
    <w:rsid w:val="00875AA0"/>
    <w:rsid w:val="00876330"/>
    <w:rsid w:val="00893889"/>
    <w:rsid w:val="00897C07"/>
    <w:rsid w:val="008B2DF6"/>
    <w:rsid w:val="008B3964"/>
    <w:rsid w:val="008D1D63"/>
    <w:rsid w:val="008D72AD"/>
    <w:rsid w:val="008D7A4E"/>
    <w:rsid w:val="008E6841"/>
    <w:rsid w:val="008E7F7C"/>
    <w:rsid w:val="008F646E"/>
    <w:rsid w:val="009107C4"/>
    <w:rsid w:val="009132CA"/>
    <w:rsid w:val="00930EED"/>
    <w:rsid w:val="00934194"/>
    <w:rsid w:val="009504FE"/>
    <w:rsid w:val="009565C4"/>
    <w:rsid w:val="00957C15"/>
    <w:rsid w:val="009842FF"/>
    <w:rsid w:val="0099521B"/>
    <w:rsid w:val="009A622F"/>
    <w:rsid w:val="009B14A8"/>
    <w:rsid w:val="00A04FEE"/>
    <w:rsid w:val="00A203BC"/>
    <w:rsid w:val="00A31CD3"/>
    <w:rsid w:val="00A45607"/>
    <w:rsid w:val="00A64A39"/>
    <w:rsid w:val="00A83B8B"/>
    <w:rsid w:val="00A92862"/>
    <w:rsid w:val="00AA3427"/>
    <w:rsid w:val="00AA665B"/>
    <w:rsid w:val="00AD035B"/>
    <w:rsid w:val="00AD0807"/>
    <w:rsid w:val="00AF208F"/>
    <w:rsid w:val="00AF6282"/>
    <w:rsid w:val="00B02DA7"/>
    <w:rsid w:val="00B11CF2"/>
    <w:rsid w:val="00B27755"/>
    <w:rsid w:val="00B27A55"/>
    <w:rsid w:val="00B42AD5"/>
    <w:rsid w:val="00B51DA1"/>
    <w:rsid w:val="00B6205E"/>
    <w:rsid w:val="00B64727"/>
    <w:rsid w:val="00B66910"/>
    <w:rsid w:val="00B73262"/>
    <w:rsid w:val="00B76EF4"/>
    <w:rsid w:val="00BA305B"/>
    <w:rsid w:val="00BB4CA0"/>
    <w:rsid w:val="00BB691B"/>
    <w:rsid w:val="00BE66EF"/>
    <w:rsid w:val="00BF1D46"/>
    <w:rsid w:val="00BF221F"/>
    <w:rsid w:val="00C01E5F"/>
    <w:rsid w:val="00C06D28"/>
    <w:rsid w:val="00C127BC"/>
    <w:rsid w:val="00C33557"/>
    <w:rsid w:val="00C40AD2"/>
    <w:rsid w:val="00C474EB"/>
    <w:rsid w:val="00C51BF0"/>
    <w:rsid w:val="00C51FEA"/>
    <w:rsid w:val="00C60670"/>
    <w:rsid w:val="00C7448E"/>
    <w:rsid w:val="00C95DF2"/>
    <w:rsid w:val="00CA1492"/>
    <w:rsid w:val="00CD3996"/>
    <w:rsid w:val="00CF0A0A"/>
    <w:rsid w:val="00CF6E1F"/>
    <w:rsid w:val="00D028B3"/>
    <w:rsid w:val="00D0384F"/>
    <w:rsid w:val="00D1307B"/>
    <w:rsid w:val="00D148F8"/>
    <w:rsid w:val="00D17434"/>
    <w:rsid w:val="00D2087A"/>
    <w:rsid w:val="00D23E55"/>
    <w:rsid w:val="00D3734A"/>
    <w:rsid w:val="00D43DF3"/>
    <w:rsid w:val="00D5614A"/>
    <w:rsid w:val="00D5629F"/>
    <w:rsid w:val="00D60A2B"/>
    <w:rsid w:val="00D71595"/>
    <w:rsid w:val="00D75BB9"/>
    <w:rsid w:val="00D80C54"/>
    <w:rsid w:val="00D818F7"/>
    <w:rsid w:val="00DA10A4"/>
    <w:rsid w:val="00DA1416"/>
    <w:rsid w:val="00DB47C5"/>
    <w:rsid w:val="00DB6FF4"/>
    <w:rsid w:val="00DD37E7"/>
    <w:rsid w:val="00DD57EC"/>
    <w:rsid w:val="00DD68C3"/>
    <w:rsid w:val="00DD6D62"/>
    <w:rsid w:val="00DE1A87"/>
    <w:rsid w:val="00DE2E1C"/>
    <w:rsid w:val="00DE5A61"/>
    <w:rsid w:val="00DF0800"/>
    <w:rsid w:val="00DF20CE"/>
    <w:rsid w:val="00E160AE"/>
    <w:rsid w:val="00E16DE7"/>
    <w:rsid w:val="00E34A35"/>
    <w:rsid w:val="00E35EB7"/>
    <w:rsid w:val="00E40891"/>
    <w:rsid w:val="00E51F31"/>
    <w:rsid w:val="00E56A31"/>
    <w:rsid w:val="00E81AC2"/>
    <w:rsid w:val="00E84B79"/>
    <w:rsid w:val="00E93438"/>
    <w:rsid w:val="00EA1E92"/>
    <w:rsid w:val="00EA3E20"/>
    <w:rsid w:val="00EC59BA"/>
    <w:rsid w:val="00EC7250"/>
    <w:rsid w:val="00ED2AF8"/>
    <w:rsid w:val="00EE4E95"/>
    <w:rsid w:val="00EF2839"/>
    <w:rsid w:val="00EF5469"/>
    <w:rsid w:val="00F0739A"/>
    <w:rsid w:val="00F15CAE"/>
    <w:rsid w:val="00F1601E"/>
    <w:rsid w:val="00F162BD"/>
    <w:rsid w:val="00F166F2"/>
    <w:rsid w:val="00F446EB"/>
    <w:rsid w:val="00F63E8A"/>
    <w:rsid w:val="00F7283F"/>
    <w:rsid w:val="00F7518A"/>
    <w:rsid w:val="00F871AE"/>
    <w:rsid w:val="00F9079A"/>
    <w:rsid w:val="00F928DA"/>
    <w:rsid w:val="00F95045"/>
    <w:rsid w:val="00F9595E"/>
    <w:rsid w:val="00F97404"/>
    <w:rsid w:val="00FA1F98"/>
    <w:rsid w:val="00FA536A"/>
    <w:rsid w:val="00FB38EB"/>
    <w:rsid w:val="00FC01CB"/>
    <w:rsid w:val="00FC0D6A"/>
    <w:rsid w:val="00FD7E5F"/>
    <w:rsid w:val="00FE3DBB"/>
    <w:rsid w:val="00FF2055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22C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95"/>
    <w:pPr>
      <w:ind w:left="720"/>
    </w:pPr>
  </w:style>
  <w:style w:type="character" w:customStyle="1" w:styleId="heading21">
    <w:name w:val="heading21"/>
    <w:basedOn w:val="DefaultParagraphFont"/>
    <w:rsid w:val="00096995"/>
    <w:rPr>
      <w:rFonts w:ascii="Arial" w:hAnsi="Arial" w:cs="Arial" w:hint="default"/>
      <w:b/>
      <w:bCs/>
      <w:strike w:val="0"/>
      <w:dstrike w:val="0"/>
      <w:color w:val="2D61A6"/>
      <w:sz w:val="24"/>
      <w:szCs w:val="24"/>
      <w:u w:val="none"/>
      <w:effect w:val="none"/>
    </w:rPr>
  </w:style>
  <w:style w:type="paragraph" w:customStyle="1" w:styleId="heading-one">
    <w:name w:val="heading-one"/>
    <w:basedOn w:val="Normal"/>
    <w:rsid w:val="00096995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2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2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22C23"/>
  </w:style>
  <w:style w:type="character" w:customStyle="1" w:styleId="il">
    <w:name w:val="il"/>
    <w:basedOn w:val="DefaultParagraphFont"/>
    <w:rsid w:val="00422C23"/>
  </w:style>
  <w:style w:type="character" w:customStyle="1" w:styleId="apple-converted-space">
    <w:name w:val="apple-converted-space"/>
    <w:basedOn w:val="DefaultParagraphFont"/>
    <w:rsid w:val="00422C23"/>
  </w:style>
  <w:style w:type="paragraph" w:styleId="NoSpacing">
    <w:name w:val="No Spacing"/>
    <w:uiPriority w:val="1"/>
    <w:qFormat/>
    <w:rsid w:val="00F7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22C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95"/>
    <w:pPr>
      <w:ind w:left="720"/>
    </w:pPr>
  </w:style>
  <w:style w:type="character" w:customStyle="1" w:styleId="heading21">
    <w:name w:val="heading21"/>
    <w:basedOn w:val="DefaultParagraphFont"/>
    <w:rsid w:val="00096995"/>
    <w:rPr>
      <w:rFonts w:ascii="Arial" w:hAnsi="Arial" w:cs="Arial" w:hint="default"/>
      <w:b/>
      <w:bCs/>
      <w:strike w:val="0"/>
      <w:dstrike w:val="0"/>
      <w:color w:val="2D61A6"/>
      <w:sz w:val="24"/>
      <w:szCs w:val="24"/>
      <w:u w:val="none"/>
      <w:effect w:val="none"/>
    </w:rPr>
  </w:style>
  <w:style w:type="paragraph" w:customStyle="1" w:styleId="heading-one">
    <w:name w:val="heading-one"/>
    <w:basedOn w:val="Normal"/>
    <w:rsid w:val="00096995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2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2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22C23"/>
  </w:style>
  <w:style w:type="character" w:customStyle="1" w:styleId="il">
    <w:name w:val="il"/>
    <w:basedOn w:val="DefaultParagraphFont"/>
    <w:rsid w:val="00422C23"/>
  </w:style>
  <w:style w:type="character" w:customStyle="1" w:styleId="apple-converted-space">
    <w:name w:val="apple-converted-space"/>
    <w:basedOn w:val="DefaultParagraphFont"/>
    <w:rsid w:val="00422C23"/>
  </w:style>
  <w:style w:type="paragraph" w:styleId="NoSpacing">
    <w:name w:val="No Spacing"/>
    <w:uiPriority w:val="1"/>
    <w:qFormat/>
    <w:rsid w:val="00F7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shah</dc:creator>
  <cp:lastModifiedBy>Ijaz</cp:lastModifiedBy>
  <cp:revision>2</cp:revision>
  <cp:lastPrinted>2015-03-05T09:51:00Z</cp:lastPrinted>
  <dcterms:created xsi:type="dcterms:W3CDTF">2019-06-11T04:15:00Z</dcterms:created>
  <dcterms:modified xsi:type="dcterms:W3CDTF">2019-06-11T04:15:00Z</dcterms:modified>
</cp:coreProperties>
</file>