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48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Software Requirements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x30o0447kcu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Product Perspective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MythBusters Project is a standalone web application designed to educate children aged 8-14 and adults about health misconceptions through interactive games and flashcards. It can be integrated into broader educational programs or school curricula to enhance health literacy, serving as a key component of a larger course project.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zbk3o61dllu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Product Functions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will,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three distinct educational games (Hangman, Car Race, Balloon) with varying difficulty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Offer interactive flashcards for myth debunking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user accounts to track progress and in-game currency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leaderboards for competition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avatar and profile customization using earned currency.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8l5iomqe6fi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User Characteristics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expected users and their skill levels described as below: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users are children aged 8-14 with basic computer literacy.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users are adults with varying tech skills interested in health education.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users should navigate the web interface with minimal assistance.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f40zcyvc0ac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Constraints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expected constraints in terms of platform, programming language and deadline listed in detail as below:</w:t>
      </w:r>
    </w:p>
    <w:p w:rsidR="00000000" w:rsidDel="00000000" w:rsidP="00000000" w:rsidRDefault="00000000" w:rsidRPr="00000000" w14:paraId="00000012">
      <w:pPr>
        <w:numPr>
          <w:ilvl w:val="0"/>
          <w:numId w:val="22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Platform:</w:t>
      </w:r>
      <w:r w:rsidDel="00000000" w:rsidR="00000000" w:rsidRPr="00000000">
        <w:rPr>
          <w:rtl w:val="0"/>
        </w:rPr>
        <w:t xml:space="preserve"> Development is limited to a responsive web platform with no native mobile apps.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Programming Language: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TypeScript (React with Elastic 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Java (Spring Boot with Maven)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Deadline:</w:t>
      </w:r>
      <w:r w:rsidDel="00000000" w:rsidR="00000000" w:rsidRPr="00000000">
        <w:rPr>
          <w:rtl w:val="0"/>
        </w:rPr>
        <w:t xml:space="preserve"> The deadline is aligned with the project timeline, targeting completion by August 10, 2025.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/>
      </w:pPr>
      <w:bookmarkStart w:colFirst="0" w:colLast="0" w:name="_heading=h.lhtpspbrdv0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System Features (Use Case Based)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e3hevd2i570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1: Play Game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Main 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Learn about health myths through interactive games and earn points.</w:t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The user is registered and logged in with an active account.</w:t>
      </w:r>
    </w:p>
    <w:p w:rsidR="00000000" w:rsidDel="00000000" w:rsidP="00000000" w:rsidRDefault="00000000" w:rsidRPr="00000000" w14:paraId="0000001E">
      <w:pPr>
        <w:numPr>
          <w:ilvl w:val="0"/>
          <w:numId w:val="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Main 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logs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a game (e.g., Hangman, Car Race, Balloon).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chooses a difficulty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answers questions related to health myths to earn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saves the user's progress and updates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0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user's game progress and points are saved and updated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0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Network Error:</w:t>
      </w:r>
      <w:r w:rsidDel="00000000" w:rsidR="00000000" w:rsidRPr="00000000">
        <w:rPr>
          <w:rtl w:val="0"/>
        </w:rPr>
        <w:t xml:space="preserve"> If the client fails to communicate with the server, the user is notified and progress may be stored locally or retried.</w:t>
      </w:r>
    </w:p>
    <w:p w:rsidR="00000000" w:rsidDel="00000000" w:rsidP="00000000" w:rsidRDefault="00000000" w:rsidRPr="00000000" w14:paraId="00000028">
      <w:pPr>
        <w:numPr>
          <w:ilvl w:val="1"/>
          <w:numId w:val="20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API Failure:</w:t>
      </w:r>
      <w:r w:rsidDel="00000000" w:rsidR="00000000" w:rsidRPr="00000000">
        <w:rPr>
          <w:rtl w:val="0"/>
        </w:rPr>
        <w:t xml:space="preserve"> If the backend cannot fetch questions or save scores, an error message is shown, and the user may retry.</w:t>
      </w:r>
    </w:p>
    <w:p w:rsidR="00000000" w:rsidDel="00000000" w:rsidP="00000000" w:rsidRDefault="00000000" w:rsidRPr="00000000" w14:paraId="00000029">
      <w:pPr>
        <w:numPr>
          <w:ilvl w:val="1"/>
          <w:numId w:val="20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Unexpected Game Termination:</w:t>
      </w:r>
      <w:r w:rsidDel="00000000" w:rsidR="00000000" w:rsidRPr="00000000">
        <w:rPr>
          <w:rtl w:val="0"/>
        </w:rPr>
        <w:t xml:space="preserve"> If the game crashes or the browser tab is closed unexpectedly, the system attempts to save partial progress.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2: View Leaderboard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Main 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View competitive rankings among users.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The user is logged in.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Main 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logs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navigates to the leaderboard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retrieves and displays the latest leaderboard rankings.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returns to the main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The user has viewed the latest available leaderboard data.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No Data Available:</w:t>
      </w:r>
      <w:r w:rsidDel="00000000" w:rsidR="00000000" w:rsidRPr="00000000">
        <w:rPr>
          <w:rtl w:val="0"/>
        </w:rPr>
        <w:t xml:space="preserve"> If there are no scores recorded yet, the system notifies the user that no leaderboard data is available.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Server Error:</w:t>
      </w:r>
      <w:r w:rsidDel="00000000" w:rsidR="00000000" w:rsidRPr="00000000">
        <w:rPr>
          <w:rtl w:val="0"/>
        </w:rPr>
        <w:t xml:space="preserve"> If the backend fails to retrieve leaderboard data, the user is shown an error message.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Network Issue:</w:t>
      </w:r>
      <w:r w:rsidDel="00000000" w:rsidR="00000000" w:rsidRPr="00000000">
        <w:rPr>
          <w:rtl w:val="0"/>
        </w:rPr>
        <w:t xml:space="preserve"> If there is a connection problem, the leaderboard cannot be displayed and a connection error message is shown.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3: Create Profile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Main Actor:</w:t>
      </w:r>
      <w:r w:rsidDel="00000000" w:rsidR="00000000" w:rsidRPr="00000000">
        <w:rPr>
          <w:rtl w:val="0"/>
        </w:rPr>
        <w:t xml:space="preserve">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Register a new account by creating a user profile with name, profile photo, and optional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before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before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The user has selected "Sign Up" from the main dashboard (i.e., the user does not have an existing account).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spacing w:after="0" w:before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Main 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User selects Sign Up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from the main dashboard.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System displays the profile creation screen.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User enters required information (e.g., name) and optionally uploads a profile photo.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may also fill in optional fields (e.g., age, gender, interests).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User confirms and submits the form.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System validates the data and creates the user's account and profile.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Upon success, the user is redirected to the main menu/dashboard with full access.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before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 new user profile and account are created and stored in the system.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The user is now considered "logged in" and has access to features like playing games, earning points, and viewing the leaderboard.</w:t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spacing w:after="0" w:before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Missing or Invalid Input:</w:t>
      </w:r>
      <w:r w:rsidDel="00000000" w:rsidR="00000000" w:rsidRPr="00000000">
        <w:rPr>
          <w:rtl w:val="0"/>
        </w:rPr>
        <w:t xml:space="preserve"> If required fields are incomplete or contain invalid data, the system prompts the user to fix them.</w:t>
      </w:r>
    </w:p>
    <w:p w:rsidR="00000000" w:rsidDel="00000000" w:rsidP="00000000" w:rsidRDefault="00000000" w:rsidRPr="00000000" w14:paraId="0000004C">
      <w:pPr>
        <w:numPr>
          <w:ilvl w:val="1"/>
          <w:numId w:val="2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Photo Upload Error:</w:t>
      </w:r>
      <w:r w:rsidDel="00000000" w:rsidR="00000000" w:rsidRPr="00000000">
        <w:rPr>
          <w:rtl w:val="0"/>
        </w:rPr>
        <w:t xml:space="preserve"> If the profile picture upload fails (e.g., wrong format/size), an error is shown and the user is asked to retry.</w:t>
      </w:r>
    </w:p>
    <w:p w:rsidR="00000000" w:rsidDel="00000000" w:rsidP="00000000" w:rsidRDefault="00000000" w:rsidRPr="00000000" w14:paraId="0000004D">
      <w:pPr>
        <w:numPr>
          <w:ilvl w:val="1"/>
          <w:numId w:val="21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Account Creation Failure:</w:t>
      </w:r>
      <w:r w:rsidDel="00000000" w:rsidR="00000000" w:rsidRPr="00000000">
        <w:rPr>
          <w:rtl w:val="0"/>
        </w:rPr>
        <w:t xml:space="preserve"> If the system fails to save the new profile (e.g., server/database error), the user is notified and can retry.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f6mzalira8m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4: Buy Avatar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Main 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Purchase a custom avatar using earned in-game currency.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The user is logged in.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The user has sufficient in-game currency to purchase an avatar.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Main 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logs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checks their available in-game currency.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an avatar from the game configuration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confirms the purchase.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deducts the currency and updates the user's profile with the new avatar.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The user's profile reflects the new avatar, and the currency is updated.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Insufficient Currency:</w:t>
      </w:r>
      <w:r w:rsidDel="00000000" w:rsidR="00000000" w:rsidRPr="00000000">
        <w:rPr>
          <w:rtl w:val="0"/>
        </w:rPr>
        <w:t xml:space="preserve"> If the user does not have enough currency, the system notifies them to earn more before making a purchase.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Transaction Error:</w:t>
      </w:r>
      <w:r w:rsidDel="00000000" w:rsidR="00000000" w:rsidRPr="00000000">
        <w:rPr>
          <w:rtl w:val="0"/>
        </w:rPr>
        <w:t xml:space="preserve"> If the purchase fails due to a server or database issue, the user is notified and the transaction is canceled.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Concurrency Conflict:</w:t>
      </w:r>
      <w:r w:rsidDel="00000000" w:rsidR="00000000" w:rsidRPr="00000000">
        <w:rPr>
          <w:rtl w:val="0"/>
        </w:rPr>
        <w:t xml:space="preserve"> If the user's currency was modified during the purchase, the system revalidates and prompts the user to retry.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ga5336xohi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Non-Functional Requirements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Usability</w:t>
      </w:r>
      <w:r w:rsidDel="00000000" w:rsidR="00000000" w:rsidRPr="00000000">
        <w:rPr>
          <w:rtl w:val="0"/>
        </w:rPr>
        <w:t xml:space="preserve">: Intuitive interface ensuring 80% of users find it easy and engaging (per UAT)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Loads within 3 seconds with fluid interactions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Portability</w:t>
      </w:r>
      <w:r w:rsidDel="00000000" w:rsidR="00000000" w:rsidRPr="00000000">
        <w:rPr>
          <w:rtl w:val="0"/>
        </w:rPr>
        <w:t xml:space="preserve">: Compatible with modern web browsers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Stable with minimal downtime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uoe5plmnyhm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External Interface Requirements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interacts with the following external interfaces: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Web Browser (User Interface)</w:t>
      </w:r>
      <w:r w:rsidDel="00000000" w:rsidR="00000000" w:rsidRPr="00000000">
        <w:rPr>
          <w:rtl w:val="0"/>
        </w:rPr>
        <w:t xml:space="preserve">: The React frontend runs in the user's browser, sending HTTP requests and rendering the user interface.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Network Protocol (HTTP/HTTPS)</w:t>
      </w:r>
      <w:r w:rsidDel="00000000" w:rsidR="00000000" w:rsidRPr="00000000">
        <w:rPr>
          <w:rtl w:val="0"/>
        </w:rPr>
        <w:t xml:space="preserve">: All client-server communication occurs over secure HTTP/HTTPS connections.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System (PostgreSQL)</w:t>
      </w:r>
      <w:r w:rsidDel="00000000" w:rsidR="00000000" w:rsidRPr="00000000">
        <w:rPr>
          <w:rtl w:val="0"/>
        </w:rPr>
        <w:t xml:space="preserve">: A separate relational database system accessed by the backend for persistent storage.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Third-Party Libraries</w:t>
      </w:r>
      <w:r w:rsidDel="00000000" w:rsidR="00000000" w:rsidRPr="00000000">
        <w:rPr>
          <w:rtl w:val="0"/>
        </w:rPr>
        <w:t xml:space="preserve">: Includes Material UI (UI design), Jackson (JSON processing), SLF4J (logging), and Spring Security (authentication/authorization).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sibmbbowr6x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User Interfaces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MythBusters application follows a clean and intuitive flow starting from a Main Dashboard and guiding users through various core actions such as playing games, checking scores, and customizing their experience. Below are the main user interface screens: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Acts as the central hub of the app.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Key components:</w:t>
      </w:r>
    </w:p>
    <w:p w:rsidR="00000000" w:rsidDel="00000000" w:rsidP="00000000" w:rsidRDefault="00000000" w:rsidRPr="00000000" w14:paraId="00000071">
      <w:pPr>
        <w:numPr>
          <w:ilvl w:val="1"/>
          <w:numId w:val="1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Login / Sign Up area</w:t>
      </w:r>
    </w:p>
    <w:p w:rsidR="00000000" w:rsidDel="00000000" w:rsidP="00000000" w:rsidRDefault="00000000" w:rsidRPr="00000000" w14:paraId="00000072">
      <w:pPr>
        <w:numPr>
          <w:ilvl w:val="1"/>
          <w:numId w:val="1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Game selection panel (Hangman, Car Race, Balloon)</w:t>
      </w:r>
    </w:p>
    <w:p w:rsidR="00000000" w:rsidDel="00000000" w:rsidP="00000000" w:rsidRDefault="00000000" w:rsidRPr="00000000" w14:paraId="00000073">
      <w:pPr>
        <w:numPr>
          <w:ilvl w:val="1"/>
          <w:numId w:val="1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Leaderboard access</w:t>
      </w:r>
    </w:p>
    <w:p w:rsidR="00000000" w:rsidDel="00000000" w:rsidP="00000000" w:rsidRDefault="00000000" w:rsidRPr="00000000" w14:paraId="00000074">
      <w:pPr>
        <w:numPr>
          <w:ilvl w:val="1"/>
          <w:numId w:val="19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User profile view (avatar, score, logout)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tyo2vb49nor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Game Configuration Screen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Shown after a game is selected.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Allows the user to: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Choose difficulty level (e.g., Easy / Medium / Hard)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Start the game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c9xg5nf1ls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Game Screen (In-Game UI)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Displays the selected game (e.g., Hangman).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Real-time interaction:</w:t>
      </w:r>
    </w:p>
    <w:p w:rsidR="00000000" w:rsidDel="00000000" w:rsidP="00000000" w:rsidRDefault="00000000" w:rsidRPr="00000000" w14:paraId="0000007D">
      <w:pPr>
        <w:numPr>
          <w:ilvl w:val="1"/>
          <w:numId w:val="1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Health-myth-related questions</w:t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Game mechanics (guess letters, avoid obstacles, etc.)</w:t>
      </w:r>
    </w:p>
    <w:p w:rsidR="00000000" w:rsidDel="00000000" w:rsidP="00000000" w:rsidRDefault="00000000" w:rsidRPr="00000000" w14:paraId="0000007F">
      <w:pPr>
        <w:numPr>
          <w:ilvl w:val="1"/>
          <w:numId w:val="13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Score and question progress (e.g., “Question 10/10”)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goc2xu6wbdr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 Screen (Game Over / Victory)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Shown after game completion or failure.</w:t>
        <w:br w:type="textWrapping"/>
        <w:t xml:space="preserve">Displays: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Score earned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Total points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Option to replay or return to dashboard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xyix26a1zrg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Leaderboard Screen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Lists top users with: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Scores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Ranks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u35nn51ylk7t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Software Interfaces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MythBusters Project uses a client-server architecture with the following interfaces:</w:t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 (React, TypeScript, Material UI)</w:t>
      </w:r>
      <w:r w:rsidDel="00000000" w:rsidR="00000000" w:rsidRPr="00000000">
        <w:rPr>
          <w:rtl w:val="0"/>
        </w:rPr>
        <w:t xml:space="preserve">: Communicates with the backend via RESTful APIs using Axios, manages UI with Material UI, and handles state with Redux or Context API.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 (Spring Boot, Java)</w:t>
      </w:r>
      <w:r w:rsidDel="00000000" w:rsidR="00000000" w:rsidRPr="00000000">
        <w:rPr>
          <w:rtl w:val="0"/>
        </w:rPr>
        <w:t xml:space="preserve">: Exposes REST APIs with Spring Web, interacts with PostgreSQL via Spring Data JPA and Hibernate, and secures endpoints with Spring Security.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(PostgreSQL)</w:t>
      </w:r>
      <w:r w:rsidDel="00000000" w:rsidR="00000000" w:rsidRPr="00000000">
        <w:rPr>
          <w:rtl w:val="0"/>
        </w:rPr>
        <w:t xml:space="preserve">: Connects to the backend via JDBC for storing user profiles, leaderboards, and avatars.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External Libraries</w:t>
      </w:r>
      <w:r w:rsidDel="00000000" w:rsidR="00000000" w:rsidRPr="00000000">
        <w:rPr>
          <w:rtl w:val="0"/>
        </w:rPr>
        <w:t xml:space="preserve">: Uses Jackson for JSON processing, SLF4J for logging, and Maven for dependency management.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tULKoyajs0WiuydApALxDi5V0A==">CgMxLjAyDmgueDMwbzA0NDdrY3VnMg5oLnpiazNvNjFkbGx1MTIOaC44bDVpb21xZTZmaWkyDmguZjQwemN5dmMwYWNyMg5oLmxodHBzcGJyZHYwdTIOaC5lM2hldmQyaTU3MGQyDmguZjZtemFsaXJhOG1xMg5oLjFnYTUzMzZ4b2hpZDIOaC51b2U1cGxtbnlobXYyDmguc2libWJib3dyNnhoMg5oLnR5bzJ2YjQ5bm9yMjINaC5jOXhnNW5mMWxzaDIOaC5nb2MyeHU2d2JkcnMyDmgueHlpeDI2YTF6cmdzMg5oLnUzNW5uNTF5bGs3dDgAciExQjN0LVkzR3RRWnNodnRlNnlRZGhnSlFibmdoUVhKQ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