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240" w:after="24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Project Proposal</w:t>
      </w:r>
    </w:p>
    <w:p>
      <w:pPr>
        <w:spacing w:before="240" w:after="24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40" w:after="24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4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Name of the Project: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Travel Planner</w:t>
      </w:r>
    </w:p>
    <w:p>
      <w:pPr>
        <w:spacing w:before="24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4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The URL of the Project Web Page: </w:t>
      </w:r>
      <w:hyperlink xmlns:r="http://schemas.openxmlformats.org/officeDocument/2006/relationships" r:id="docRId0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https://bil495project.github.io/Boolean-Rhapsody/</w:t>
        </w:r>
      </w:hyperlink>
    </w:p>
    <w:p>
      <w:pPr>
        <w:spacing w:before="24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4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Names of the Team Members: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  <w:br/>
        <w:tab/>
        <w:tab/>
        <w:tab/>
        <w:tab/>
        <w:t xml:space="preserve">Ahmet Salih KAYA       221401015</w:t>
        <w:br/>
        <w:tab/>
        <w:tab/>
        <w:tab/>
        <w:tab/>
        <w:t xml:space="preserve">Batuhan Efe ALKI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Ş      231104086</w:t>
        <w:br/>
        <w:tab/>
        <w:tab/>
        <w:tab/>
        <w:tab/>
        <w:t xml:space="preserve">Doruk DEMİRCİ           221101042</w:t>
        <w:br/>
        <w:tab/>
        <w:tab/>
        <w:tab/>
        <w:tab/>
        <w:t xml:space="preserve">Mustafa TUFAN</w:t>
        <w:tab/>
        <w:t xml:space="preserve">221401029</w:t>
        <w:br/>
        <w:tab/>
        <w:tab/>
        <w:tab/>
        <w:tab/>
        <w:t xml:space="preserve">Utku CEYLAN              221101067</w:t>
      </w:r>
    </w:p>
    <w:p>
      <w:pPr>
        <w:spacing w:before="24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4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Project Description (1-2 paragraphs):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Modern travel planning is a difficult and time-consuming process. A typical traveler navigates numerous websites and applications to research destinations, compare flight prices, book accommodations, and plan daily activities. This often results in a generic, non-personalized travel experience and significant cognitive overhead for the user. Existing platforms offer search and filter capabilities but lack a deep understanding of individual traveler preferences, such as travel style, budget pacing, dietary needs, or specific interests like architecture, hiking, or local cuisine.</w:t>
      </w:r>
    </w:p>
    <w:p>
      <w:pPr>
        <w:spacing w:before="240" w:after="24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This project proposes the creation of a smart AI-driven travel assistant that centralizes and personalizes the entire trip-planning lifecycle. By leveraging machine learning to build a dynamic profile for each user, the assistant will learn their unique preferences and constraints. It will then intelligently generate end-to-end travel itineraries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from booking flights and hotels to suggesting daily routes and activities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that are genuinely tailored to the individual, transforming a stressful planning process into a seamless and inspiring conversation.</w:t>
      </w:r>
    </w:p>
    <w:p>
      <w:pPr>
        <w:spacing w:before="240" w:after="24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bil495project.github.io/Boolean-Rhapsody/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