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4707" w14:textId="77777777" w:rsidR="00563CB9" w:rsidRDefault="00FB111A">
      <w:pPr>
        <w:spacing w:after="0"/>
        <w:jc w:val="center"/>
        <w:rPr>
          <w:rFonts w:ascii="Arial" w:hAnsi="Arial" w:cs="Arial"/>
          <w:b/>
          <w:bCs/>
          <w:sz w:val="30"/>
          <w:szCs w:val="30"/>
        </w:rPr>
      </w:pPr>
      <w:r>
        <w:rPr>
          <w:rFonts w:ascii="Arial" w:hAnsi="Arial" w:cs="Arial"/>
          <w:b/>
          <w:bCs/>
          <w:sz w:val="30"/>
          <w:szCs w:val="30"/>
        </w:rPr>
        <w:t>CONCEPTION ET DÉVELOPPEMENT D’APPLICATION</w:t>
      </w:r>
    </w:p>
    <w:p w14:paraId="78EC9967" w14:textId="77777777" w:rsidR="00563CB9" w:rsidRDefault="00563CB9">
      <w:pPr>
        <w:spacing w:after="0"/>
        <w:jc w:val="center"/>
        <w:rPr>
          <w:rFonts w:ascii="Arial" w:hAnsi="Arial" w:cs="Arial"/>
          <w:b/>
          <w:bCs/>
          <w:sz w:val="30"/>
          <w:szCs w:val="30"/>
        </w:rPr>
      </w:pPr>
    </w:p>
    <w:p w14:paraId="70BACFF4" w14:textId="77777777" w:rsidR="00563CB9" w:rsidRDefault="00FB111A">
      <w:pPr>
        <w:spacing w:after="0"/>
        <w:jc w:val="center"/>
      </w:pPr>
      <w:r>
        <w:rPr>
          <w:rFonts w:ascii="Arial" w:hAnsi="Arial" w:cs="Arial"/>
          <w:i/>
          <w:iCs/>
          <w:sz w:val="24"/>
          <w:szCs w:val="24"/>
        </w:rPr>
        <w:t xml:space="preserve">Adresse </w:t>
      </w:r>
      <w:proofErr w:type="gramStart"/>
      <w:r>
        <w:rPr>
          <w:rFonts w:ascii="Arial" w:hAnsi="Arial" w:cs="Arial"/>
          <w:i/>
          <w:iCs/>
          <w:sz w:val="24"/>
          <w:szCs w:val="24"/>
        </w:rPr>
        <w:t>mail</w:t>
      </w:r>
      <w:proofErr w:type="gramEnd"/>
      <w:r>
        <w:rPr>
          <w:rFonts w:ascii="Arial" w:hAnsi="Arial" w:cs="Arial"/>
          <w:i/>
          <w:iCs/>
          <w:sz w:val="24"/>
          <w:szCs w:val="24"/>
        </w:rPr>
        <w:t xml:space="preserve"> de contact : </w:t>
      </w:r>
      <w:hyperlink r:id="rId7" w:history="1">
        <w:r>
          <w:rPr>
            <w:rStyle w:val="Lienhypertexte"/>
            <w:rFonts w:ascii="Arial" w:hAnsi="Arial" w:cs="Arial"/>
            <w:i/>
            <w:iCs/>
            <w:sz w:val="24"/>
            <w:szCs w:val="24"/>
          </w:rPr>
          <w:t>av@atomail.fr</w:t>
        </w:r>
      </w:hyperlink>
    </w:p>
    <w:p w14:paraId="49C8C15F" w14:textId="77777777" w:rsidR="00563CB9" w:rsidRDefault="00FB111A">
      <w:pPr>
        <w:spacing w:after="0"/>
        <w:jc w:val="center"/>
        <w:rPr>
          <w:rFonts w:ascii="Arial" w:hAnsi="Arial" w:cs="Arial"/>
          <w:i/>
          <w:iCs/>
          <w:sz w:val="24"/>
          <w:szCs w:val="24"/>
        </w:rPr>
      </w:pPr>
      <w:r>
        <w:rPr>
          <w:rFonts w:ascii="Arial" w:hAnsi="Arial" w:cs="Arial"/>
          <w:i/>
          <w:iCs/>
          <w:sz w:val="24"/>
          <w:szCs w:val="24"/>
        </w:rPr>
        <w:t>Technologie utilisée : PHP / MySQL</w:t>
      </w:r>
    </w:p>
    <w:p w14:paraId="35AF2B8F" w14:textId="77777777" w:rsidR="00563CB9" w:rsidRDefault="00FB111A">
      <w:pPr>
        <w:pBdr>
          <w:bottom w:val="single" w:sz="6" w:space="1" w:color="000000"/>
        </w:pBdr>
        <w:spacing w:after="0"/>
        <w:jc w:val="center"/>
        <w:rPr>
          <w:rFonts w:ascii="Arial" w:hAnsi="Arial" w:cs="Arial"/>
          <w:i/>
          <w:iCs/>
          <w:sz w:val="24"/>
          <w:szCs w:val="24"/>
        </w:rPr>
      </w:pPr>
      <w:r>
        <w:rPr>
          <w:rFonts w:ascii="Arial" w:hAnsi="Arial" w:cs="Arial"/>
          <w:i/>
          <w:iCs/>
          <w:sz w:val="24"/>
          <w:szCs w:val="24"/>
        </w:rPr>
        <w:t>Contexte : Contexte GSB</w:t>
      </w:r>
    </w:p>
    <w:p w14:paraId="1C26E2D2" w14:textId="77777777" w:rsidR="00563CB9" w:rsidRDefault="00563CB9">
      <w:pPr>
        <w:pBdr>
          <w:bottom w:val="single" w:sz="6" w:space="1" w:color="000000"/>
        </w:pBdr>
        <w:spacing w:after="0"/>
        <w:jc w:val="center"/>
        <w:rPr>
          <w:rFonts w:ascii="Arial" w:hAnsi="Arial" w:cs="Arial"/>
          <w:i/>
          <w:iCs/>
          <w:sz w:val="24"/>
          <w:szCs w:val="24"/>
        </w:rPr>
      </w:pPr>
    </w:p>
    <w:p w14:paraId="28FEFBD8" w14:textId="25A53E55" w:rsidR="00563CB9" w:rsidRDefault="00563CB9" w:rsidP="00BF0060">
      <w:pPr>
        <w:spacing w:after="0"/>
        <w:rPr>
          <w:rFonts w:ascii="Arial" w:hAnsi="Arial" w:cs="Arial"/>
          <w:sz w:val="24"/>
          <w:szCs w:val="24"/>
        </w:rPr>
      </w:pPr>
    </w:p>
    <w:p w14:paraId="4F55105B" w14:textId="6EA96340" w:rsidR="00BF0060" w:rsidRDefault="00BF0060" w:rsidP="00BF0060">
      <w:pPr>
        <w:spacing w:after="0"/>
        <w:rPr>
          <w:rFonts w:ascii="Arial" w:hAnsi="Arial" w:cs="Arial"/>
          <w:b/>
          <w:bCs/>
          <w:sz w:val="30"/>
          <w:szCs w:val="30"/>
        </w:rPr>
      </w:pPr>
      <w:r>
        <w:rPr>
          <w:rFonts w:ascii="Arial" w:hAnsi="Arial" w:cs="Arial"/>
          <w:b/>
          <w:bCs/>
          <w:sz w:val="30"/>
          <w:szCs w:val="30"/>
        </w:rPr>
        <w:t xml:space="preserve">Contexte : </w:t>
      </w:r>
    </w:p>
    <w:p w14:paraId="735188FB" w14:textId="0E3A140D" w:rsidR="00BF0060" w:rsidRDefault="00BF0060" w:rsidP="00AA3530">
      <w:pPr>
        <w:spacing w:after="0"/>
        <w:jc w:val="center"/>
        <w:rPr>
          <w:rFonts w:ascii="Arial" w:hAnsi="Arial" w:cs="Arial"/>
          <w:sz w:val="30"/>
          <w:szCs w:val="30"/>
        </w:rPr>
      </w:pPr>
      <w:r>
        <w:rPr>
          <w:rFonts w:ascii="Arial" w:hAnsi="Arial" w:cs="Arial"/>
          <w:sz w:val="30"/>
          <w:szCs w:val="30"/>
        </w:rPr>
        <w:t>L’objectif est de développer une application web ainsi qu’une application mobile</w:t>
      </w:r>
      <w:r w:rsidR="002E7C4A">
        <w:rPr>
          <w:rFonts w:ascii="Arial" w:hAnsi="Arial" w:cs="Arial"/>
          <w:sz w:val="30"/>
          <w:szCs w:val="30"/>
        </w:rPr>
        <w:t>.</w:t>
      </w:r>
    </w:p>
    <w:p w14:paraId="651FF356" w14:textId="609D332E" w:rsidR="002E7C4A" w:rsidRDefault="002E7C4A" w:rsidP="00AA3530">
      <w:pPr>
        <w:spacing w:after="0"/>
        <w:jc w:val="center"/>
        <w:rPr>
          <w:rFonts w:ascii="Arial" w:hAnsi="Arial" w:cs="Arial"/>
          <w:sz w:val="30"/>
          <w:szCs w:val="30"/>
        </w:rPr>
      </w:pPr>
      <w:r>
        <w:rPr>
          <w:rFonts w:ascii="Arial" w:hAnsi="Arial" w:cs="Arial"/>
          <w:sz w:val="30"/>
          <w:szCs w:val="30"/>
        </w:rPr>
        <w:t>Ces applications doivent se présenter de la manière suivante :</w:t>
      </w:r>
    </w:p>
    <w:p w14:paraId="09C15909" w14:textId="08CA8070" w:rsidR="002E7C4A" w:rsidRPr="00AA3530" w:rsidRDefault="002E7C4A" w:rsidP="00AA3530">
      <w:pPr>
        <w:pStyle w:val="Paragraphedeliste"/>
        <w:numPr>
          <w:ilvl w:val="0"/>
          <w:numId w:val="1"/>
        </w:numPr>
        <w:spacing w:after="0"/>
        <w:jc w:val="center"/>
        <w:rPr>
          <w:rFonts w:ascii="Arial" w:hAnsi="Arial" w:cs="Arial"/>
          <w:sz w:val="30"/>
          <w:szCs w:val="30"/>
        </w:rPr>
      </w:pPr>
      <w:r w:rsidRPr="00AA3530">
        <w:rPr>
          <w:rFonts w:ascii="Arial" w:hAnsi="Arial" w:cs="Arial"/>
          <w:sz w:val="30"/>
          <w:szCs w:val="30"/>
        </w:rPr>
        <w:t xml:space="preserve">L’interface d’accueil </w:t>
      </w:r>
      <w:r w:rsidR="00AA3530">
        <w:rPr>
          <w:rFonts w:ascii="Arial" w:hAnsi="Arial" w:cs="Arial"/>
          <w:sz w:val="30"/>
          <w:szCs w:val="30"/>
        </w:rPr>
        <w:t>permet la</w:t>
      </w:r>
      <w:r w:rsidRPr="00AA3530">
        <w:rPr>
          <w:rFonts w:ascii="Arial" w:hAnsi="Arial" w:cs="Arial"/>
          <w:sz w:val="30"/>
          <w:szCs w:val="30"/>
        </w:rPr>
        <w:t xml:space="preserve"> connexion sur laquelle</w:t>
      </w:r>
      <w:r w:rsidR="00AA3530">
        <w:rPr>
          <w:rFonts w:ascii="Arial" w:hAnsi="Arial" w:cs="Arial"/>
          <w:sz w:val="30"/>
          <w:szCs w:val="30"/>
        </w:rPr>
        <w:t xml:space="preserve"> le visiteur choisi dans un premier temps son statut et une fois le choix réalisé, la saisie du mot de passe associé au statut est exigée. Le mot de passe saisi, la connexion redirige le visiteur à son interface associée.</w:t>
      </w:r>
    </w:p>
    <w:p w14:paraId="13DE7557" w14:textId="05021AAB" w:rsidR="002E7C4A" w:rsidRPr="00AA3530" w:rsidRDefault="002E7C4A" w:rsidP="00AA3530">
      <w:pPr>
        <w:pStyle w:val="Paragraphedeliste"/>
        <w:numPr>
          <w:ilvl w:val="0"/>
          <w:numId w:val="1"/>
        </w:numPr>
        <w:spacing w:after="0"/>
        <w:jc w:val="center"/>
        <w:rPr>
          <w:sz w:val="30"/>
          <w:szCs w:val="30"/>
        </w:rPr>
      </w:pPr>
      <w:r w:rsidRPr="00AA3530">
        <w:rPr>
          <w:sz w:val="30"/>
          <w:szCs w:val="30"/>
        </w:rPr>
        <w:t>P</w:t>
      </w:r>
      <w:r w:rsidRPr="00AA3530">
        <w:rPr>
          <w:sz w:val="30"/>
          <w:szCs w:val="30"/>
        </w:rPr>
        <w:t xml:space="preserve">our les commerciaux </w:t>
      </w:r>
      <w:r w:rsidRPr="00AA3530">
        <w:rPr>
          <w:sz w:val="30"/>
          <w:szCs w:val="30"/>
        </w:rPr>
        <w:sym w:font="Wingdings" w:char="F0E8"/>
      </w:r>
      <w:r w:rsidRPr="00AA3530">
        <w:rPr>
          <w:sz w:val="30"/>
          <w:szCs w:val="30"/>
        </w:rPr>
        <w:t xml:space="preserve"> leur interface après connexion doit leur permettre de renseigner les frais dépenser au cours de leur déplacements. Les frais possibles sont notamment des frais d’hôtellerie, de restauration, de transports (essence). </w:t>
      </w:r>
      <w:r w:rsidRPr="00AA3530">
        <w:rPr>
          <w:i/>
          <w:iCs/>
          <w:sz w:val="30"/>
          <w:szCs w:val="30"/>
        </w:rPr>
        <w:t>Une fois ces frais renseignés, ils sont ajoutés à une base de données commune aux commerciaux et aux comptables</w:t>
      </w:r>
      <w:r w:rsidRPr="00AA3530">
        <w:rPr>
          <w:sz w:val="30"/>
          <w:szCs w:val="30"/>
        </w:rPr>
        <w:t>.</w:t>
      </w:r>
    </w:p>
    <w:p w14:paraId="5BF49F0F" w14:textId="015CD422" w:rsidR="00AA3530" w:rsidRPr="00AA3530" w:rsidRDefault="002E7C4A" w:rsidP="00AA3530">
      <w:pPr>
        <w:pStyle w:val="Paragraphedeliste"/>
        <w:numPr>
          <w:ilvl w:val="0"/>
          <w:numId w:val="1"/>
        </w:numPr>
        <w:spacing w:after="0"/>
        <w:jc w:val="center"/>
        <w:rPr>
          <w:sz w:val="30"/>
          <w:szCs w:val="30"/>
        </w:rPr>
      </w:pPr>
      <w:r w:rsidRPr="00AA3530">
        <w:rPr>
          <w:sz w:val="30"/>
          <w:szCs w:val="30"/>
        </w:rPr>
        <w:t>Pour les comptables de l’entreprise </w:t>
      </w:r>
      <w:r w:rsidRPr="00AA3530">
        <w:rPr>
          <w:sz w:val="30"/>
          <w:szCs w:val="30"/>
        </w:rPr>
        <w:sym w:font="Wingdings" w:char="F0E8"/>
      </w:r>
      <w:r w:rsidRPr="00AA3530">
        <w:rPr>
          <w:sz w:val="30"/>
          <w:szCs w:val="30"/>
        </w:rPr>
        <w:t xml:space="preserve"> leur interface leur permet l’ajout, la modification ou la suppression des fiches de frais déposer par les visiteurs (commerciaux) eux-mêmes.</w:t>
      </w:r>
    </w:p>
    <w:sectPr w:rsidR="00AA3530" w:rsidRPr="00AA3530">
      <w:pgSz w:w="11906" w:h="16838"/>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02FF" w14:textId="77777777" w:rsidR="00FB111A" w:rsidRDefault="00FB111A">
      <w:pPr>
        <w:spacing w:after="0" w:line="240" w:lineRule="auto"/>
      </w:pPr>
      <w:r>
        <w:separator/>
      </w:r>
    </w:p>
  </w:endnote>
  <w:endnote w:type="continuationSeparator" w:id="0">
    <w:p w14:paraId="3A7A8225" w14:textId="77777777" w:rsidR="00FB111A" w:rsidRDefault="00FB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0D81A" w14:textId="77777777" w:rsidR="00FB111A" w:rsidRDefault="00FB111A">
      <w:pPr>
        <w:spacing w:after="0" w:line="240" w:lineRule="auto"/>
      </w:pPr>
      <w:r>
        <w:rPr>
          <w:color w:val="000000"/>
        </w:rPr>
        <w:separator/>
      </w:r>
    </w:p>
  </w:footnote>
  <w:footnote w:type="continuationSeparator" w:id="0">
    <w:p w14:paraId="1DF70BFE" w14:textId="77777777" w:rsidR="00FB111A" w:rsidRDefault="00FB1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A5B3D"/>
    <w:multiLevelType w:val="hybridMultilevel"/>
    <w:tmpl w:val="C1A2F4A8"/>
    <w:lvl w:ilvl="0" w:tplc="780CC73C">
      <w:numFmt w:val="bullet"/>
      <w:lvlText w:val="-"/>
      <w:lvlJc w:val="left"/>
      <w:pPr>
        <w:ind w:left="1068" w:hanging="360"/>
      </w:pPr>
      <w:rPr>
        <w:rFonts w:ascii="Arial" w:eastAsia="Calibr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63CB9"/>
    <w:rsid w:val="00036408"/>
    <w:rsid w:val="002E7C4A"/>
    <w:rsid w:val="003F6D85"/>
    <w:rsid w:val="00563CB9"/>
    <w:rsid w:val="00AA3530"/>
    <w:rsid w:val="00BF0060"/>
    <w:rsid w:val="00FB1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8FA2"/>
  <w15:docId w15:val="{327607C2-BE8F-4933-BC8E-22C21321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 w:type="paragraph" w:styleId="Paragraphedeliste">
    <w:name w:val="List Paragraph"/>
    <w:basedOn w:val="Normal"/>
    <w:uiPriority w:val="34"/>
    <w:qFormat/>
    <w:rsid w:val="002E7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atomail.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970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GUEROUACHE</dc:creator>
  <dc:description/>
  <cp:lastModifiedBy>Younes GUEROUACHE</cp:lastModifiedBy>
  <cp:revision>2</cp:revision>
  <dcterms:created xsi:type="dcterms:W3CDTF">2021-10-22T17:33:00Z</dcterms:created>
  <dcterms:modified xsi:type="dcterms:W3CDTF">2021-10-22T17:33:00Z</dcterms:modified>
</cp:coreProperties>
</file>