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511E9" w14:textId="4065AE64" w:rsidR="00C4041E" w:rsidRDefault="000C03AD" w:rsidP="000C03AD">
      <w:pPr>
        <w:jc w:val="center"/>
        <w:rPr>
          <w:rFonts w:ascii="Amasis MT Pro Medium" w:hAnsi="Amasis MT Pro Medium"/>
          <w:b/>
          <w:bCs/>
          <w:color w:val="275317" w:themeColor="accent6" w:themeShade="80"/>
          <w:sz w:val="44"/>
          <w:szCs w:val="44"/>
          <w:lang w:val="fr-FR"/>
        </w:rPr>
      </w:pPr>
      <w:r w:rsidRPr="000C03AD">
        <w:rPr>
          <w:rFonts w:ascii="Amasis MT Pro Medium" w:hAnsi="Amasis MT Pro Medium"/>
          <w:b/>
          <w:bCs/>
          <w:color w:val="275317" w:themeColor="accent6" w:themeShade="80"/>
          <w:sz w:val="44"/>
          <w:szCs w:val="44"/>
          <w:lang w:val="fr-FR"/>
        </w:rPr>
        <w:t>MONGODB</w:t>
      </w:r>
    </w:p>
    <w:p w14:paraId="2A3B1435" w14:textId="2064E367" w:rsidR="000C03AD" w:rsidRPr="000C03AD" w:rsidRDefault="000C03AD" w:rsidP="000C03AD">
      <w:pPr>
        <w:rPr>
          <w:rFonts w:ascii="Amasis MT Pro Medium" w:hAnsi="Amasis MT Pro Medium"/>
          <w:sz w:val="28"/>
          <w:szCs w:val="28"/>
          <w:lang w:val="fr-FR"/>
        </w:rPr>
      </w:pPr>
    </w:p>
    <w:sectPr w:rsidR="000C03AD" w:rsidRPr="000C03AD" w:rsidSect="000C03A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1E"/>
    <w:rsid w:val="000C03AD"/>
    <w:rsid w:val="00C4041E"/>
    <w:rsid w:val="00F5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E7C54"/>
  <w15:chartTrackingRefBased/>
  <w15:docId w15:val="{DF10EB01-6D10-4D26-9428-5B863185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E2EA-CA2C-4C9F-A840-2C8B3CCAC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2</cp:revision>
  <dcterms:created xsi:type="dcterms:W3CDTF">2024-08-17T23:30:00Z</dcterms:created>
  <dcterms:modified xsi:type="dcterms:W3CDTF">2024-08-17T23:32:00Z</dcterms:modified>
</cp:coreProperties>
</file>