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BD5" w:rsidRDefault="00292058" w:rsidP="00292058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  <w:r w:rsidRPr="00292058">
        <w:rPr>
          <w:rFonts w:ascii="Georgia" w:eastAsia="Times New Roman" w:hAnsi="Georgia" w:cs="Times New Roman"/>
          <w:b/>
          <w:bCs/>
          <w:caps/>
          <w:color w:val="333333"/>
          <w:kern w:val="36"/>
          <w:sz w:val="33"/>
          <w:szCs w:val="33"/>
          <w:lang w:eastAsia="fr-FR"/>
          <w14:ligatures w14:val="none"/>
        </w:rPr>
        <w:t>POUSSÉE D’ARCHIMÈDE DANS L’EAU</w:t>
      </w:r>
    </w:p>
    <w:p w:rsidR="00292058" w:rsidRDefault="00292058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C00000"/>
          <w:kern w:val="0"/>
          <w:sz w:val="36"/>
          <w:szCs w:val="36"/>
          <w:lang w:eastAsia="fr-FR"/>
          <w14:ligatures w14:val="none"/>
        </w:rPr>
      </w:pPr>
      <w:bookmarkStart w:id="0" w:name="_GoBack"/>
      <w:bookmarkEnd w:id="0"/>
      <w:r w:rsidRPr="00E35BD5"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  <w:t>Enoncé</w:t>
      </w: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DD4F4D" w:rsidRDefault="00744866" w:rsidP="00E35BD5">
      <w:pPr>
        <w:spacing w:after="0" w:line="240" w:lineRule="auto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Un ingénieur en génie civil doit concevoir un pont flottant pour une rivière. Pour cela, il envisage d’utiliser des cylindres en béton comme flotteurs.</w:t>
      </w:r>
    </w:p>
    <w:p w:rsidR="00744866" w:rsidRPr="00E35BD5" w:rsidRDefault="00744866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DD4F4D" w:rsidRDefault="00744866" w:rsidP="00E35BD5">
      <w:pPr>
        <w:spacing w:after="0" w:line="240" w:lineRule="auto"/>
        <w:jc w:val="both"/>
        <w:textAlignment w:val="baseline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Cependant, il doit d’abord s’assurer que ces cylindres pourront supporter le poids du pont tout en restant stables sur l’eau.</w:t>
      </w:r>
    </w:p>
    <w:p w:rsidR="00744866" w:rsidRPr="00E35BD5" w:rsidRDefault="00744866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744866" w:rsidRDefault="00744866" w:rsidP="00744866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</w:pPr>
      <w:r w:rsidRPr="00744866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  <w:t>Données</w:t>
      </w:r>
      <w:r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  <w:t> :</w:t>
      </w:r>
    </w:p>
    <w:p w:rsidR="00744866" w:rsidRPr="00744866" w:rsidRDefault="00744866" w:rsidP="00744866">
      <w:pPr>
        <w:pStyle w:val="Paragraphedeliste"/>
        <w:numPr>
          <w:ilvl w:val="0"/>
          <w:numId w:val="20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744866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Densité de l’eau de la rivière : </w:t>
      </w:r>
      <w:r w:rsidRPr="00744866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1000kg/m</w:t>
      </w:r>
      <w:r w:rsidRPr="00744866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3</w:t>
      </w:r>
    </w:p>
    <w:p w:rsidR="00744866" w:rsidRPr="00744866" w:rsidRDefault="00744866" w:rsidP="00744866">
      <w:pPr>
        <w:pStyle w:val="Paragraphedeliste"/>
        <w:numPr>
          <w:ilvl w:val="0"/>
          <w:numId w:val="20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744866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Densité du béton : </w:t>
      </w:r>
      <w:r w:rsidRPr="00744866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2400kg/m</w:t>
      </w:r>
      <w:r w:rsidRPr="00744866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3</w:t>
      </w:r>
    </w:p>
    <w:p w:rsidR="00744866" w:rsidRPr="00744866" w:rsidRDefault="00744866" w:rsidP="00744866">
      <w:pPr>
        <w:pStyle w:val="Paragraphedeliste"/>
        <w:numPr>
          <w:ilvl w:val="0"/>
          <w:numId w:val="20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744866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Rayon d’un cylindre en béton : </w:t>
      </w:r>
      <w:r w:rsidRPr="00744866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1m</w:t>
      </w:r>
    </w:p>
    <w:p w:rsidR="00744866" w:rsidRPr="00744866" w:rsidRDefault="00744866" w:rsidP="00744866">
      <w:pPr>
        <w:pStyle w:val="Paragraphedeliste"/>
        <w:numPr>
          <w:ilvl w:val="0"/>
          <w:numId w:val="20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744866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Hauteur d’un cylindre en béton : </w:t>
      </w:r>
      <w:r w:rsidRPr="00744866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2m</w:t>
      </w:r>
    </w:p>
    <w:p w:rsidR="00744866" w:rsidRPr="00744866" w:rsidRDefault="00744866" w:rsidP="00744866">
      <w:pPr>
        <w:pStyle w:val="Paragraphedeliste"/>
        <w:numPr>
          <w:ilvl w:val="0"/>
          <w:numId w:val="19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744866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Poids total supporté par chaque cylindre (incluant une partie du poids du pont) : </w:t>
      </w:r>
      <w:r w:rsidRPr="00744866">
        <w:rPr>
          <w:rFonts w:ascii="MathJax_Main" w:eastAsia="Times New Roman" w:hAnsi="MathJax_Main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15000N</w:t>
      </w:r>
    </w:p>
    <w:p w:rsidR="00744866" w:rsidRPr="00744866" w:rsidRDefault="00744866" w:rsidP="00744866">
      <w:pPr>
        <w:pStyle w:val="Paragraphedeliste"/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744866" w:rsidRPr="00744866" w:rsidRDefault="00744866" w:rsidP="00744866">
      <w:pPr>
        <w:spacing w:after="0" w:line="390" w:lineRule="atLeast"/>
        <w:jc w:val="center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744866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drawing>
          <wp:inline distT="0" distB="0" distL="0" distR="0" wp14:anchorId="1DFB71E9" wp14:editId="0CAFA7A3">
            <wp:extent cx="3703641" cy="134123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66" w:rsidRPr="00744866" w:rsidRDefault="00744866" w:rsidP="00744866"/>
    <w:p w:rsidR="00E35BD5" w:rsidRDefault="00E35BD5" w:rsidP="00DD4F4D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  <w:t>Questions:</w:t>
      </w:r>
    </w:p>
    <w:p w:rsidR="00E35BD5" w:rsidRPr="00E35BD5" w:rsidRDefault="00E35BD5" w:rsidP="00E35BD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:rsidR="00744866" w:rsidRDefault="00744866" w:rsidP="0074486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Calculer le volume du cylindre en béton.</w:t>
      </w:r>
    </w:p>
    <w:p w:rsidR="00744866" w:rsidRDefault="00744866" w:rsidP="0074486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744866" w:rsidRDefault="00744866" w:rsidP="0074486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Déterminer le poids du cylindre en béton.</w:t>
      </w:r>
    </w:p>
    <w:p w:rsidR="00744866" w:rsidRDefault="00744866" w:rsidP="0074486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744866" w:rsidRDefault="00744866" w:rsidP="0074486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Calculer la force de poussée d’Archimède agissant sur le cylindre lorsqu’il est entièrement immergé.</w:t>
      </w:r>
    </w:p>
    <w:p w:rsidR="00744866" w:rsidRDefault="00744866" w:rsidP="0074486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744866" w:rsidRDefault="00744866" w:rsidP="0074486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Déterminer si le cylindre flottera ou coulera lorsque le poids total à supporter est appliqué.</w:t>
      </w:r>
    </w:p>
    <w:p w:rsidR="00744866" w:rsidRDefault="00744866" w:rsidP="0074486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744866" w:rsidRDefault="00744866" w:rsidP="0074486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Si le cylindre flotte, calculer la portion du cylindre qui reste hors de l’eau.</w:t>
      </w:r>
    </w:p>
    <w:p w:rsidR="00E35BD5" w:rsidRPr="00E35BD5" w:rsidRDefault="00E35BD5" w:rsidP="00E35BD5">
      <w:pPr>
        <w:pStyle w:val="Paragraphedelist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Default="00E35BD5" w:rsidP="00E35BD5">
      <w:pPr>
        <w:spacing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Default="00E35BD5" w:rsidP="00E35BD5">
      <w:pPr>
        <w:spacing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Pr="00E35BD5" w:rsidRDefault="00E35BD5" w:rsidP="00E35BD5">
      <w:pPr>
        <w:spacing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DD4F4D" w:rsidRDefault="00DD4F4D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D4F4D" w:rsidRDefault="00DD4F4D" w:rsidP="00744866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744866" w:rsidRDefault="00744866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  <w:t>CORRECTION</w:t>
      </w:r>
    </w:p>
    <w:p w:rsid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DD4F4D" w:rsidRPr="00744866" w:rsidRDefault="00744866" w:rsidP="00744866">
      <w:pPr>
        <w:pStyle w:val="Paragraphedeliste"/>
        <w:numPr>
          <w:ilvl w:val="0"/>
          <w:numId w:val="23"/>
        </w:numPr>
        <w:spacing w:after="0" w:line="240" w:lineRule="atLeast"/>
        <w:jc w:val="both"/>
        <w:textAlignment w:val="baseline"/>
        <w:outlineLvl w:val="3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 w:rsidRPr="00744866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t>CALCUL DU VOLUME DU CYLINDRE EN BÉTON :</w:t>
      </w:r>
    </w:p>
    <w:p w:rsidR="00744866" w:rsidRPr="00744866" w:rsidRDefault="00744866" w:rsidP="00744866">
      <w:pPr>
        <w:spacing w:after="0" w:line="240" w:lineRule="atLeast"/>
        <w:jc w:val="both"/>
        <w:textAlignment w:val="baseline"/>
        <w:outlineLvl w:val="3"/>
        <w:rPr>
          <w:rFonts w:ascii="Georgia" w:hAnsi="Georgia"/>
          <w:caps/>
          <w:color w:val="333333"/>
        </w:rPr>
      </w:pPr>
    </w:p>
    <w:p w:rsidR="00DD4F4D" w:rsidRDefault="00744866" w:rsidP="00744866">
      <w:pPr>
        <w:spacing w:after="0" w:line="390" w:lineRule="atLeast"/>
        <w:jc w:val="center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744866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drawing>
          <wp:inline distT="0" distB="0" distL="0" distR="0" wp14:anchorId="589F408D" wp14:editId="7AAC0DD9">
            <wp:extent cx="1615580" cy="960203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66" w:rsidRPr="00744866" w:rsidRDefault="00744866" w:rsidP="00744866">
      <w:pPr>
        <w:spacing w:after="0" w:line="390" w:lineRule="atLeast"/>
        <w:jc w:val="center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DD4F4D" w:rsidRPr="00744866" w:rsidRDefault="00744866" w:rsidP="00744866">
      <w:pPr>
        <w:pStyle w:val="Paragraphedeliste"/>
        <w:numPr>
          <w:ilvl w:val="0"/>
          <w:numId w:val="23"/>
        </w:numPr>
        <w:spacing w:after="0" w:line="240" w:lineRule="atLeast"/>
        <w:jc w:val="both"/>
        <w:textAlignment w:val="baseline"/>
        <w:outlineLvl w:val="3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 w:rsidRPr="00744866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t>DÉTERMINATION DU POIDS DU CYLINDRE EN BÉTON :</w:t>
      </w:r>
    </w:p>
    <w:p w:rsidR="00744866" w:rsidRPr="00DD4F4D" w:rsidRDefault="00744866" w:rsidP="00744866">
      <w:pPr>
        <w:spacing w:after="0" w:line="240" w:lineRule="atLeast"/>
        <w:jc w:val="both"/>
        <w:textAlignment w:val="baseline"/>
        <w:outlineLvl w:val="3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DD4F4D" w:rsidRDefault="00744866" w:rsidP="00DD4F4D">
      <w:pPr>
        <w:jc w:val="center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 w:rsidRPr="00744866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54834602" wp14:editId="661BC481">
            <wp:extent cx="2552921" cy="937341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66" w:rsidRPr="00744866" w:rsidRDefault="00744866" w:rsidP="00744866">
      <w:pPr>
        <w:pStyle w:val="Paragraphedeliste"/>
        <w:numPr>
          <w:ilvl w:val="0"/>
          <w:numId w:val="23"/>
        </w:numPr>
        <w:spacing w:after="0" w:line="240" w:lineRule="atLeast"/>
        <w:jc w:val="both"/>
        <w:textAlignment w:val="baseline"/>
        <w:outlineLvl w:val="3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 w:rsidRPr="00744866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t>CALCUL DE LA FORCE DE POUSSÉE D’ARCHIMÈDE</w:t>
      </w:r>
    </w:p>
    <w:p w:rsidR="00744866" w:rsidRDefault="00744866" w:rsidP="00744866">
      <w:pPr>
        <w:pStyle w:val="Paragraphedeliste"/>
        <w:numPr>
          <w:ilvl w:val="0"/>
          <w:numId w:val="19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744866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Poussée d’Archimède</w:t>
      </w:r>
      <w:r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:</w:t>
      </w:r>
    </w:p>
    <w:p w:rsidR="00744866" w:rsidRDefault="00744866" w:rsidP="00744866">
      <w:pPr>
        <w:pStyle w:val="Paragraphedeliste"/>
        <w:spacing w:after="0" w:line="390" w:lineRule="atLeast"/>
        <w:jc w:val="center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744866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drawing>
          <wp:inline distT="0" distB="0" distL="0" distR="0" wp14:anchorId="51C63330" wp14:editId="1184FC9E">
            <wp:extent cx="2903472" cy="929721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66" w:rsidRPr="00744866" w:rsidRDefault="00744866" w:rsidP="00744866">
      <w:pPr>
        <w:pStyle w:val="Paragraphedeliste"/>
        <w:spacing w:after="0" w:line="390" w:lineRule="atLeast"/>
        <w:jc w:val="center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744866" w:rsidRPr="00744866" w:rsidRDefault="00744866" w:rsidP="00744866">
      <w:pPr>
        <w:pStyle w:val="Paragraphedeliste"/>
        <w:numPr>
          <w:ilvl w:val="0"/>
          <w:numId w:val="23"/>
        </w:numPr>
        <w:spacing w:after="0" w:line="240" w:lineRule="atLeast"/>
        <w:jc w:val="both"/>
        <w:textAlignment w:val="baseline"/>
        <w:outlineLvl w:val="3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 w:rsidRPr="00744866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t>DÉTERMINATION SI LE CYLINDRE FLOTTERA OU COULERA</w:t>
      </w:r>
    </w:p>
    <w:p w:rsidR="00744866" w:rsidRPr="00744866" w:rsidRDefault="00744866" w:rsidP="00744866">
      <w:pPr>
        <w:spacing w:after="0" w:line="240" w:lineRule="atLeast"/>
        <w:jc w:val="both"/>
        <w:textAlignment w:val="baseline"/>
        <w:outlineLvl w:val="3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</w:p>
    <w:p w:rsidR="00744866" w:rsidRDefault="00744866" w:rsidP="00744866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Pour décider si le cylindre flotte ou coule, comparez sa densité avec celle de l’eau. La densité du cylindre est 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2400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kg/m</w:t>
      </w:r>
      <w:r>
        <w:rPr>
          <w:rStyle w:val="mn"/>
          <w:rFonts w:ascii="MathJax_Main" w:hAnsi="MathJax_Main"/>
          <w:color w:val="000000"/>
          <w:sz w:val="16"/>
          <w:szCs w:val="16"/>
          <w:bdr w:val="none" w:sz="0" w:space="0" w:color="auto" w:frame="1"/>
        </w:rPr>
        <w:t>3</w:t>
      </w:r>
      <w:r>
        <w:rPr>
          <w:rFonts w:ascii="Georgia" w:hAnsi="Georgia"/>
          <w:color w:val="000000"/>
          <w:sz w:val="21"/>
          <w:szCs w:val="21"/>
        </w:rPr>
        <w:t>, supérieure à celle de l’eau 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1000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kg/m</w:t>
      </w:r>
      <w:r>
        <w:rPr>
          <w:rStyle w:val="mn"/>
          <w:rFonts w:ascii="MathJax_Main" w:hAnsi="MathJax_Main"/>
          <w:color w:val="000000"/>
          <w:sz w:val="16"/>
          <w:szCs w:val="16"/>
          <w:bdr w:val="none" w:sz="0" w:space="0" w:color="auto" w:frame="1"/>
        </w:rPr>
        <w:t>3</w:t>
      </w:r>
      <w:r>
        <w:rPr>
          <w:rFonts w:ascii="Georgia" w:hAnsi="Georgia"/>
          <w:color w:val="000000"/>
          <w:sz w:val="21"/>
          <w:szCs w:val="21"/>
        </w:rPr>
        <w:t>.</w:t>
      </w:r>
    </w:p>
    <w:p w:rsidR="00744866" w:rsidRDefault="00744866" w:rsidP="0074486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744866" w:rsidRDefault="00744866" w:rsidP="00744866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Donc, indépendamment de la force de poussée d’Archimède, le cylindre coulera à cause de sa densité plus élevée.</w:t>
      </w:r>
    </w:p>
    <w:p w:rsidR="00744866" w:rsidRDefault="00744866" w:rsidP="0074486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744866" w:rsidRDefault="00744866" w:rsidP="00744866">
      <w:pPr>
        <w:pStyle w:val="Titre3"/>
        <w:numPr>
          <w:ilvl w:val="0"/>
          <w:numId w:val="23"/>
        </w:numPr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rFonts w:ascii="Georgia" w:hAnsi="Georgia"/>
          <w:caps/>
          <w:color w:val="1F4E79" w:themeColor="accent1" w:themeShade="80"/>
          <w:sz w:val="24"/>
          <w:szCs w:val="24"/>
        </w:rPr>
      </w:pPr>
      <w:r w:rsidRPr="00744866">
        <w:rPr>
          <w:rFonts w:ascii="Georgia" w:hAnsi="Georgia"/>
          <w:caps/>
          <w:color w:val="1F4E79" w:themeColor="accent1" w:themeShade="80"/>
          <w:sz w:val="24"/>
          <w:szCs w:val="24"/>
        </w:rPr>
        <w:t>SI LE CYLINDRE FLOTTE, CALCUL DE LA PORTION DU CYLINDRE QUI RESTE HORS DE L’EAU</w:t>
      </w:r>
    </w:p>
    <w:p w:rsidR="00744866" w:rsidRDefault="00744866" w:rsidP="00744866">
      <w:pPr>
        <w:pStyle w:val="Titre3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rFonts w:ascii="Georgia" w:hAnsi="Georgia"/>
          <w:caps/>
          <w:color w:val="333333"/>
        </w:rPr>
      </w:pPr>
    </w:p>
    <w:p w:rsidR="00744866" w:rsidRDefault="00744866" w:rsidP="00744866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Comme déterminé précédemment, le cylindre ne flotte pas. Par conséquent, cette étape n’est pas applicable.</w:t>
      </w:r>
    </w:p>
    <w:p w:rsidR="00744866" w:rsidRDefault="00744866" w:rsidP="00744866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744866" w:rsidRDefault="00744866" w:rsidP="00744866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Toutefois, si nous devions ajuster la densité ou la structure pour permettre la flottabilité, un calcul similaire serait pertinent pour déterminer la portion émergée.</w:t>
      </w:r>
    </w:p>
    <w:p w:rsidR="00DD4F4D" w:rsidRPr="00DD4F4D" w:rsidRDefault="00DD4F4D" w:rsidP="00DD4F4D">
      <w:pPr>
        <w:shd w:val="clear" w:color="auto" w:fill="FFFFFF"/>
        <w:spacing w:after="0" w:line="240" w:lineRule="atLeast"/>
        <w:jc w:val="both"/>
        <w:textAlignment w:val="baseline"/>
        <w:outlineLvl w:val="2"/>
        <w:rPr>
          <w:rFonts w:ascii="Georgia" w:eastAsia="Times New Roman" w:hAnsi="Georgia" w:cs="Times New Roman"/>
          <w:b/>
          <w:bCs/>
          <w:caps/>
          <w:color w:val="333333"/>
          <w:kern w:val="0"/>
          <w:sz w:val="27"/>
          <w:szCs w:val="27"/>
          <w:lang w:eastAsia="fr-FR"/>
          <w14:ligatures w14:val="none"/>
        </w:rPr>
      </w:pPr>
    </w:p>
    <w:p w:rsidR="00DD4F4D" w:rsidRPr="00DD4F4D" w:rsidRDefault="00DD4F4D" w:rsidP="00DD4F4D">
      <w:pPr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</w:p>
    <w:sectPr w:rsidR="00DD4F4D" w:rsidRPr="00DD4F4D" w:rsidSect="00DD4F4D">
      <w:pgSz w:w="11906" w:h="16838"/>
      <w:pgMar w:top="1417" w:right="1417" w:bottom="993" w:left="1417" w:header="708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7EF" w:rsidRDefault="00FA47EF" w:rsidP="00DD4F4D">
      <w:pPr>
        <w:spacing w:after="0" w:line="240" w:lineRule="auto"/>
      </w:pPr>
      <w:r>
        <w:separator/>
      </w:r>
    </w:p>
  </w:endnote>
  <w:endnote w:type="continuationSeparator" w:id="0">
    <w:p w:rsidR="00FA47EF" w:rsidRDefault="00FA47EF" w:rsidP="00DD4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7EF" w:rsidRDefault="00FA47EF" w:rsidP="00DD4F4D">
      <w:pPr>
        <w:spacing w:after="0" w:line="240" w:lineRule="auto"/>
      </w:pPr>
      <w:r>
        <w:separator/>
      </w:r>
    </w:p>
  </w:footnote>
  <w:footnote w:type="continuationSeparator" w:id="0">
    <w:p w:rsidR="00FA47EF" w:rsidRDefault="00FA47EF" w:rsidP="00DD4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01B5"/>
    <w:multiLevelType w:val="hybridMultilevel"/>
    <w:tmpl w:val="08E0E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1660C"/>
    <w:multiLevelType w:val="multilevel"/>
    <w:tmpl w:val="2E92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776D46"/>
    <w:multiLevelType w:val="hybridMultilevel"/>
    <w:tmpl w:val="2E7A6F72"/>
    <w:lvl w:ilvl="0" w:tplc="D6FE75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139E7"/>
    <w:multiLevelType w:val="multilevel"/>
    <w:tmpl w:val="089E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A36598"/>
    <w:multiLevelType w:val="multilevel"/>
    <w:tmpl w:val="638E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0B5DC3"/>
    <w:multiLevelType w:val="multilevel"/>
    <w:tmpl w:val="A02A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30318F"/>
    <w:multiLevelType w:val="multilevel"/>
    <w:tmpl w:val="CDDA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F01F5A"/>
    <w:multiLevelType w:val="hybridMultilevel"/>
    <w:tmpl w:val="47527E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B0808"/>
    <w:multiLevelType w:val="multilevel"/>
    <w:tmpl w:val="B5EE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0044E4"/>
    <w:multiLevelType w:val="multilevel"/>
    <w:tmpl w:val="3AB20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AA601D"/>
    <w:multiLevelType w:val="hybridMultilevel"/>
    <w:tmpl w:val="44AE4D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54474"/>
    <w:multiLevelType w:val="hybridMultilevel"/>
    <w:tmpl w:val="EAD202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82B87"/>
    <w:multiLevelType w:val="multilevel"/>
    <w:tmpl w:val="3CE4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475B1C"/>
    <w:multiLevelType w:val="hybridMultilevel"/>
    <w:tmpl w:val="666A68AA"/>
    <w:lvl w:ilvl="0" w:tplc="D6FE75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B15F0"/>
    <w:multiLevelType w:val="hybridMultilevel"/>
    <w:tmpl w:val="C61231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E3910"/>
    <w:multiLevelType w:val="hybridMultilevel"/>
    <w:tmpl w:val="C3201E4C"/>
    <w:lvl w:ilvl="0" w:tplc="F0CC4E76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D06AA"/>
    <w:multiLevelType w:val="multilevel"/>
    <w:tmpl w:val="C75E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3003E7"/>
    <w:multiLevelType w:val="hybridMultilevel"/>
    <w:tmpl w:val="D918F1FC"/>
    <w:lvl w:ilvl="0" w:tplc="D6FE75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C58A3"/>
    <w:multiLevelType w:val="hybridMultilevel"/>
    <w:tmpl w:val="F12A5DBA"/>
    <w:lvl w:ilvl="0" w:tplc="D6FE75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507EF"/>
    <w:multiLevelType w:val="multilevel"/>
    <w:tmpl w:val="FFB2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161DDD"/>
    <w:multiLevelType w:val="multilevel"/>
    <w:tmpl w:val="A620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616AC3"/>
    <w:multiLevelType w:val="hybridMultilevel"/>
    <w:tmpl w:val="182EFA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E456D6"/>
    <w:multiLevelType w:val="multilevel"/>
    <w:tmpl w:val="37AA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19"/>
  </w:num>
  <w:num w:numId="5">
    <w:abstractNumId w:val="10"/>
  </w:num>
  <w:num w:numId="6">
    <w:abstractNumId w:val="15"/>
  </w:num>
  <w:num w:numId="7">
    <w:abstractNumId w:val="9"/>
  </w:num>
  <w:num w:numId="8">
    <w:abstractNumId w:val="11"/>
  </w:num>
  <w:num w:numId="9">
    <w:abstractNumId w:val="13"/>
  </w:num>
  <w:num w:numId="10">
    <w:abstractNumId w:val="1"/>
  </w:num>
  <w:num w:numId="11">
    <w:abstractNumId w:val="0"/>
  </w:num>
  <w:num w:numId="12">
    <w:abstractNumId w:val="5"/>
  </w:num>
  <w:num w:numId="13">
    <w:abstractNumId w:val="17"/>
  </w:num>
  <w:num w:numId="14">
    <w:abstractNumId w:val="8"/>
  </w:num>
  <w:num w:numId="15">
    <w:abstractNumId w:val="20"/>
  </w:num>
  <w:num w:numId="16">
    <w:abstractNumId w:val="14"/>
  </w:num>
  <w:num w:numId="17">
    <w:abstractNumId w:val="22"/>
  </w:num>
  <w:num w:numId="18">
    <w:abstractNumId w:val="12"/>
  </w:num>
  <w:num w:numId="19">
    <w:abstractNumId w:val="21"/>
  </w:num>
  <w:num w:numId="20">
    <w:abstractNumId w:val="7"/>
  </w:num>
  <w:num w:numId="21">
    <w:abstractNumId w:val="2"/>
  </w:num>
  <w:num w:numId="22">
    <w:abstractNumId w:val="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D5"/>
    <w:rsid w:val="00292058"/>
    <w:rsid w:val="00574F97"/>
    <w:rsid w:val="00744866"/>
    <w:rsid w:val="00B2646D"/>
    <w:rsid w:val="00DD4F4D"/>
    <w:rsid w:val="00E35BD5"/>
    <w:rsid w:val="00FA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4427C8"/>
  <w15:chartTrackingRefBased/>
  <w15:docId w15:val="{D329EC0D-AFB6-4E67-A5F3-6B6EF7AC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2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DD4F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5B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DD4F4D"/>
    <w:rPr>
      <w:b/>
      <w:bCs/>
    </w:rPr>
  </w:style>
  <w:style w:type="character" w:customStyle="1" w:styleId="mi">
    <w:name w:val="mi"/>
    <w:basedOn w:val="Policepardfaut"/>
    <w:rsid w:val="00DD4F4D"/>
  </w:style>
  <w:style w:type="character" w:customStyle="1" w:styleId="mo">
    <w:name w:val="mo"/>
    <w:basedOn w:val="Policepardfaut"/>
    <w:rsid w:val="00DD4F4D"/>
  </w:style>
  <w:style w:type="character" w:customStyle="1" w:styleId="mn">
    <w:name w:val="mn"/>
    <w:basedOn w:val="Policepardfaut"/>
    <w:rsid w:val="00DD4F4D"/>
  </w:style>
  <w:style w:type="character" w:customStyle="1" w:styleId="mtext">
    <w:name w:val="mtext"/>
    <w:basedOn w:val="Policepardfaut"/>
    <w:rsid w:val="00DD4F4D"/>
  </w:style>
  <w:style w:type="paragraph" w:styleId="En-tte">
    <w:name w:val="header"/>
    <w:basedOn w:val="Normal"/>
    <w:link w:val="En-tteCar"/>
    <w:uiPriority w:val="99"/>
    <w:unhideWhenUsed/>
    <w:rsid w:val="00DD4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4F4D"/>
  </w:style>
  <w:style w:type="paragraph" w:styleId="Pieddepage">
    <w:name w:val="footer"/>
    <w:basedOn w:val="Normal"/>
    <w:link w:val="PieddepageCar"/>
    <w:uiPriority w:val="99"/>
    <w:unhideWhenUsed/>
    <w:rsid w:val="00DD4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4F4D"/>
  </w:style>
  <w:style w:type="character" w:customStyle="1" w:styleId="Titre3Car">
    <w:name w:val="Titre 3 Car"/>
    <w:basedOn w:val="Policepardfaut"/>
    <w:link w:val="Titre3"/>
    <w:uiPriority w:val="9"/>
    <w:rsid w:val="00DD4F4D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2920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9973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94936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512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39284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48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09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2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27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893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05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011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240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736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95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7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vPro</dc:creator>
  <cp:keywords/>
  <dc:description/>
  <cp:lastModifiedBy>vPro</cp:lastModifiedBy>
  <cp:revision>3</cp:revision>
  <cp:lastPrinted>2024-11-02T14:48:00Z</cp:lastPrinted>
  <dcterms:created xsi:type="dcterms:W3CDTF">2024-11-02T14:48:00Z</dcterms:created>
  <dcterms:modified xsi:type="dcterms:W3CDTF">2024-11-02T14:49:00Z</dcterms:modified>
</cp:coreProperties>
</file>