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EC6CB" w14:textId="77777777" w:rsidR="00C34EF5" w:rsidRDefault="00A228B3">
      <w:pPr>
        <w:pStyle w:val="Title"/>
        <w:jc w:val="center"/>
      </w:pPr>
      <w:r>
        <w:t>Meeting Minutes – Week 4</w:t>
      </w:r>
    </w:p>
    <w:p w14:paraId="025D0AFA" w14:textId="77777777" w:rsidR="00C34EF5" w:rsidRDefault="00A228B3">
      <w:r>
        <w:t>Document title: MIS5320 – Capstone B Team Meeting Minutes – Week 4 [cite: 437]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34EF5" w14:paraId="435CB6A2" w14:textId="77777777">
        <w:tc>
          <w:tcPr>
            <w:tcW w:w="4320" w:type="dxa"/>
          </w:tcPr>
          <w:p w14:paraId="467AD942" w14:textId="77777777" w:rsidR="00C34EF5" w:rsidRDefault="00A228B3">
            <w:r>
              <w:t>Field</w:t>
            </w:r>
          </w:p>
        </w:tc>
        <w:tc>
          <w:tcPr>
            <w:tcW w:w="4320" w:type="dxa"/>
          </w:tcPr>
          <w:p w14:paraId="71ED9AE8" w14:textId="77777777" w:rsidR="00C34EF5" w:rsidRDefault="00A228B3">
            <w:r>
              <w:t>Content</w:t>
            </w:r>
          </w:p>
        </w:tc>
      </w:tr>
      <w:tr w:rsidR="00C34EF5" w14:paraId="42A0B652" w14:textId="77777777">
        <w:tc>
          <w:tcPr>
            <w:tcW w:w="4320" w:type="dxa"/>
          </w:tcPr>
          <w:p w14:paraId="56D74489" w14:textId="77777777" w:rsidR="00C34EF5" w:rsidRDefault="00A228B3">
            <w:r>
              <w:t>Project Title</w:t>
            </w:r>
          </w:p>
        </w:tc>
        <w:tc>
          <w:tcPr>
            <w:tcW w:w="4320" w:type="dxa"/>
          </w:tcPr>
          <w:p w14:paraId="1B6D13E3" w14:textId="77777777" w:rsidR="00C34EF5" w:rsidRDefault="00A228B3">
            <w:r>
              <w:t>Social Media Intelligence &amp; Brand Monitoring System (SMIBMS) [cite: 451]</w:t>
            </w:r>
          </w:p>
        </w:tc>
      </w:tr>
      <w:tr w:rsidR="00C34EF5" w14:paraId="71215D91" w14:textId="77777777">
        <w:tc>
          <w:tcPr>
            <w:tcW w:w="4320" w:type="dxa"/>
          </w:tcPr>
          <w:p w14:paraId="2A7F2CE0" w14:textId="77777777" w:rsidR="00C34EF5" w:rsidRDefault="00A228B3">
            <w:r>
              <w:t>Date &amp; Time</w:t>
            </w:r>
          </w:p>
        </w:tc>
        <w:tc>
          <w:tcPr>
            <w:tcW w:w="4320" w:type="dxa"/>
          </w:tcPr>
          <w:p w14:paraId="6BE952FB" w14:textId="078C7857" w:rsidR="00C34EF5" w:rsidRDefault="003E5360">
            <w:r>
              <w:t>27-0</w:t>
            </w:r>
            <w:r w:rsidR="00A228B3">
              <w:t>1</w:t>
            </w:r>
            <w:r>
              <w:t>-</w:t>
            </w:r>
            <w:r w:rsidR="00A228B3">
              <w:t>2026, 10:00 AM – 11:45 AM</w:t>
            </w:r>
          </w:p>
        </w:tc>
      </w:tr>
      <w:tr w:rsidR="00C34EF5" w14:paraId="4F286DD7" w14:textId="77777777">
        <w:tc>
          <w:tcPr>
            <w:tcW w:w="4320" w:type="dxa"/>
          </w:tcPr>
          <w:p w14:paraId="280F8395" w14:textId="77777777" w:rsidR="00C34EF5" w:rsidRDefault="00A228B3">
            <w:r>
              <w:t>Location / Platform</w:t>
            </w:r>
          </w:p>
        </w:tc>
        <w:tc>
          <w:tcPr>
            <w:tcW w:w="4320" w:type="dxa"/>
          </w:tcPr>
          <w:p w14:paraId="7637A100" w14:textId="47D5A53C" w:rsidR="00C34EF5" w:rsidRDefault="00A228B3">
            <w:r>
              <w:t>Zoom / Online</w:t>
            </w:r>
          </w:p>
        </w:tc>
      </w:tr>
      <w:tr w:rsidR="00C34EF5" w14:paraId="5E14E7D4" w14:textId="77777777">
        <w:tc>
          <w:tcPr>
            <w:tcW w:w="4320" w:type="dxa"/>
          </w:tcPr>
          <w:p w14:paraId="5D0AC039" w14:textId="77777777" w:rsidR="00C34EF5" w:rsidRDefault="00A228B3">
            <w:r>
              <w:t>Attendees</w:t>
            </w:r>
          </w:p>
        </w:tc>
        <w:tc>
          <w:tcPr>
            <w:tcW w:w="4320" w:type="dxa"/>
          </w:tcPr>
          <w:p w14:paraId="007D32DD" w14:textId="77777777" w:rsidR="00C34EF5" w:rsidRDefault="00A228B3">
            <w:r>
              <w:t>Muhammad Fahad Zafar (Lead/Dev), Bilal Ahmad (Repo/Doc Lead), Tariq Mehmood (Dev/Analyst) [cite: 451]</w:t>
            </w:r>
          </w:p>
        </w:tc>
      </w:tr>
      <w:tr w:rsidR="00C34EF5" w14:paraId="4B6BF4B0" w14:textId="77777777">
        <w:tc>
          <w:tcPr>
            <w:tcW w:w="4320" w:type="dxa"/>
          </w:tcPr>
          <w:p w14:paraId="630E9BE9" w14:textId="77777777" w:rsidR="00C34EF5" w:rsidRDefault="00A228B3">
            <w:r>
              <w:t>Apologies</w:t>
            </w:r>
          </w:p>
        </w:tc>
        <w:tc>
          <w:tcPr>
            <w:tcW w:w="4320" w:type="dxa"/>
          </w:tcPr>
          <w:p w14:paraId="42803487" w14:textId="77777777" w:rsidR="00C34EF5" w:rsidRDefault="00A228B3">
            <w:r>
              <w:t>None [cite: 451]</w:t>
            </w:r>
          </w:p>
        </w:tc>
      </w:tr>
    </w:tbl>
    <w:p w14:paraId="0796CF05" w14:textId="77777777" w:rsidR="00C34EF5" w:rsidRDefault="00C34EF5"/>
    <w:p w14:paraId="3F90A671" w14:textId="77777777" w:rsidR="00C34EF5" w:rsidRDefault="00A228B3">
      <w:pPr>
        <w:pStyle w:val="Heading1"/>
      </w:pPr>
      <w:r>
        <w:t>Agenda &amp; Discussion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34EF5" w14:paraId="133141FF" w14:textId="77777777">
        <w:tc>
          <w:tcPr>
            <w:tcW w:w="2160" w:type="dxa"/>
          </w:tcPr>
          <w:p w14:paraId="2B4E1CA9" w14:textId="77777777" w:rsidR="00C34EF5" w:rsidRDefault="00A228B3">
            <w:r>
              <w:t>Agenda Item</w:t>
            </w:r>
          </w:p>
        </w:tc>
        <w:tc>
          <w:tcPr>
            <w:tcW w:w="2160" w:type="dxa"/>
          </w:tcPr>
          <w:p w14:paraId="6EAE508A" w14:textId="77777777" w:rsidR="00C34EF5" w:rsidRDefault="00A228B3">
            <w:r>
              <w:t>Discussion Summary</w:t>
            </w:r>
          </w:p>
        </w:tc>
        <w:tc>
          <w:tcPr>
            <w:tcW w:w="2160" w:type="dxa"/>
          </w:tcPr>
          <w:p w14:paraId="3054B379" w14:textId="77777777" w:rsidR="00C34EF5" w:rsidRDefault="00A228B3">
            <w:r>
              <w:t>Decisions / Outcomes</w:t>
            </w:r>
          </w:p>
        </w:tc>
        <w:tc>
          <w:tcPr>
            <w:tcW w:w="2160" w:type="dxa"/>
          </w:tcPr>
          <w:p w14:paraId="3C75EDD1" w14:textId="77777777" w:rsidR="00C34EF5" w:rsidRDefault="00A228B3">
            <w:r>
              <w:t>Action Items (Who, By When)</w:t>
            </w:r>
          </w:p>
        </w:tc>
      </w:tr>
      <w:tr w:rsidR="00C34EF5" w14:paraId="5AEBC2CA" w14:textId="77777777">
        <w:tc>
          <w:tcPr>
            <w:tcW w:w="2160" w:type="dxa"/>
          </w:tcPr>
          <w:p w14:paraId="63BD89A8" w14:textId="77777777" w:rsidR="00C34EF5" w:rsidRDefault="00A228B3">
            <w:r>
              <w:t>1. Hybrid Model Development</w:t>
            </w:r>
          </w:p>
        </w:tc>
        <w:tc>
          <w:tcPr>
            <w:tcW w:w="2160" w:type="dxa"/>
          </w:tcPr>
          <w:p w14:paraId="7956F0CF" w14:textId="77777777" w:rsidR="00C34EF5" w:rsidRDefault="00A228B3">
            <w:r>
              <w:t>Reviewed the implementation of the two proposed hybrid architectures: BERT-BiLSTM and RoBERTa-BiGRU-Attention [cite: 471].</w:t>
            </w:r>
          </w:p>
        </w:tc>
        <w:tc>
          <w:tcPr>
            <w:tcW w:w="2160" w:type="dxa"/>
          </w:tcPr>
          <w:p w14:paraId="17611BEE" w14:textId="77777777" w:rsidR="00C34EF5" w:rsidRDefault="00A228B3">
            <w:r>
              <w:t>Successfully built both models. Hybrid 2 (RoBERTa) achieved a final accuracy of 84.70%.</w:t>
            </w:r>
          </w:p>
        </w:tc>
        <w:tc>
          <w:tcPr>
            <w:tcW w:w="2160" w:type="dxa"/>
          </w:tcPr>
          <w:p w14:paraId="03792E24" w14:textId="77777777" w:rsidR="00C34EF5" w:rsidRDefault="00A228B3">
            <w:r>
              <w:t>Muhammad Fahad Zafar: Optimize RoBERTa model hyperparameters. (Due: Feb 4)</w:t>
            </w:r>
          </w:p>
        </w:tc>
      </w:tr>
      <w:tr w:rsidR="00C34EF5" w14:paraId="41276E28" w14:textId="77777777">
        <w:tc>
          <w:tcPr>
            <w:tcW w:w="2160" w:type="dxa"/>
          </w:tcPr>
          <w:p w14:paraId="219CA390" w14:textId="77777777" w:rsidR="00C34EF5" w:rsidRDefault="00A228B3">
            <w:r>
              <w:t>2. Base Paper Comparison</w:t>
            </w:r>
          </w:p>
        </w:tc>
        <w:tc>
          <w:tcPr>
            <w:tcW w:w="2160" w:type="dxa"/>
          </w:tcPr>
          <w:p w14:paraId="113B9F89" w14:textId="77777777" w:rsidR="00C34EF5" w:rsidRDefault="00A228B3">
            <w:r>
              <w:t>Conducted a comprehensive performance analysis against three base papers: 'Opinion Mining...', 'New Adaboost Approach...', and 'Enhanced Sentiment Analysis...' [cite: 453, 471].</w:t>
            </w:r>
          </w:p>
        </w:tc>
        <w:tc>
          <w:tcPr>
            <w:tcW w:w="2160" w:type="dxa"/>
          </w:tcPr>
          <w:p w14:paraId="3764048A" w14:textId="77777777" w:rsidR="00C34EF5" w:rsidRDefault="00A228B3">
            <w:r>
              <w:t>Confirmed that Hybrid 2 provides a more balanced F1-score for minority classes (Neutral/Positive) compared to traditional benchmarks.</w:t>
            </w:r>
          </w:p>
        </w:tc>
        <w:tc>
          <w:tcPr>
            <w:tcW w:w="2160" w:type="dxa"/>
          </w:tcPr>
          <w:p w14:paraId="130EFDB3" w14:textId="77777777" w:rsidR="00C34EF5" w:rsidRDefault="00A228B3">
            <w:r>
              <w:t>Tariq Mehmood: Finalize the comparative analysis tables and charts for the report. (Due: Feb 5)</w:t>
            </w:r>
          </w:p>
        </w:tc>
      </w:tr>
      <w:tr w:rsidR="00C34EF5" w14:paraId="183E371E" w14:textId="77777777">
        <w:tc>
          <w:tcPr>
            <w:tcW w:w="2160" w:type="dxa"/>
          </w:tcPr>
          <w:p w14:paraId="20B9BBDD" w14:textId="77777777" w:rsidR="00C34EF5" w:rsidRDefault="00A228B3">
            <w:r>
              <w:t>3. Task Finalization &amp; Allocation</w:t>
            </w:r>
          </w:p>
        </w:tc>
        <w:tc>
          <w:tcPr>
            <w:tcW w:w="2160" w:type="dxa"/>
          </w:tcPr>
          <w:p w14:paraId="1068E421" w14:textId="77777777" w:rsidR="00C34EF5" w:rsidRDefault="00A228B3">
            <w:r>
              <w:t>Divided remaining development and documentation tasks between the three students based on the roadmap [cite: 453].</w:t>
            </w:r>
          </w:p>
        </w:tc>
        <w:tc>
          <w:tcPr>
            <w:tcW w:w="2160" w:type="dxa"/>
          </w:tcPr>
          <w:p w14:paraId="23048D79" w14:textId="77777777" w:rsidR="00C34EF5" w:rsidRDefault="00A228B3">
            <w:r>
              <w:t>Work divided by role: Fahad (Architecture Optimization), Tariq (Evaluation), and Bilal (Documentation).</w:t>
            </w:r>
          </w:p>
        </w:tc>
        <w:tc>
          <w:tcPr>
            <w:tcW w:w="2160" w:type="dxa"/>
          </w:tcPr>
          <w:p w14:paraId="00B41960" w14:textId="77777777" w:rsidR="00C34EF5" w:rsidRDefault="00A228B3">
            <w:r>
              <w:t>Bilal Ahmad: Update GitHub repository and integrate Week 4 results into the project draft. (Due: Feb 6)</w:t>
            </w:r>
          </w:p>
        </w:tc>
      </w:tr>
    </w:tbl>
    <w:p w14:paraId="25D53911" w14:textId="77777777" w:rsidR="00C34EF5" w:rsidRDefault="00C34EF5"/>
    <w:p w14:paraId="7FFB04DF" w14:textId="77777777" w:rsidR="00C34EF5" w:rsidRDefault="00A228B3">
      <w:pPr>
        <w:pStyle w:val="Heading1"/>
      </w:pPr>
      <w:r>
        <w:t>Risks / Issues Raised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34EF5" w14:paraId="68E99E91" w14:textId="77777777">
        <w:tc>
          <w:tcPr>
            <w:tcW w:w="4320" w:type="dxa"/>
          </w:tcPr>
          <w:p w14:paraId="5BF6D057" w14:textId="77777777" w:rsidR="00C34EF5" w:rsidRDefault="00A228B3">
            <w:r>
              <w:t>Risk / Issue</w:t>
            </w:r>
          </w:p>
        </w:tc>
        <w:tc>
          <w:tcPr>
            <w:tcW w:w="4320" w:type="dxa"/>
          </w:tcPr>
          <w:p w14:paraId="26A37C70" w14:textId="77777777" w:rsidR="00C34EF5" w:rsidRDefault="00A228B3">
            <w:r>
              <w:t>Addressing the accuracy gap compared to the 'Enhanced Sentiment Analysis' paper (94.5%) [cite: 471].</w:t>
            </w:r>
          </w:p>
        </w:tc>
      </w:tr>
      <w:tr w:rsidR="00C34EF5" w14:paraId="61DD610C" w14:textId="77777777">
        <w:tc>
          <w:tcPr>
            <w:tcW w:w="4320" w:type="dxa"/>
          </w:tcPr>
          <w:p w14:paraId="6574FE42" w14:textId="77777777" w:rsidR="00C34EF5" w:rsidRDefault="00A228B3">
            <w:r>
              <w:t>Impact</w:t>
            </w:r>
          </w:p>
        </w:tc>
        <w:tc>
          <w:tcPr>
            <w:tcW w:w="4320" w:type="dxa"/>
          </w:tcPr>
          <w:p w14:paraId="544B2528" w14:textId="77777777" w:rsidR="00C34EF5" w:rsidRDefault="00A228B3">
            <w:r>
              <w:t>Could lead to questions regarding model effectiveness if trade-offs are not explained [cite: 473].</w:t>
            </w:r>
          </w:p>
        </w:tc>
      </w:tr>
      <w:tr w:rsidR="00C34EF5" w14:paraId="2051E288" w14:textId="77777777">
        <w:tc>
          <w:tcPr>
            <w:tcW w:w="4320" w:type="dxa"/>
          </w:tcPr>
          <w:p w14:paraId="04E0EA52" w14:textId="77777777" w:rsidR="00C34EF5" w:rsidRDefault="00A228B3">
            <w:r>
              <w:t>Owner</w:t>
            </w:r>
          </w:p>
        </w:tc>
        <w:tc>
          <w:tcPr>
            <w:tcW w:w="4320" w:type="dxa"/>
          </w:tcPr>
          <w:p w14:paraId="438A00EA" w14:textId="77777777" w:rsidR="00C34EF5" w:rsidRDefault="00A228B3">
            <w:r>
              <w:t>Muhammad Fahad Zafar [cite: 451]</w:t>
            </w:r>
          </w:p>
        </w:tc>
      </w:tr>
      <w:tr w:rsidR="00C34EF5" w14:paraId="46049355" w14:textId="77777777">
        <w:tc>
          <w:tcPr>
            <w:tcW w:w="4320" w:type="dxa"/>
          </w:tcPr>
          <w:p w14:paraId="006C46DD" w14:textId="77777777" w:rsidR="00C34EF5" w:rsidRDefault="00A228B3">
            <w:r>
              <w:t>Next Steps</w:t>
            </w:r>
          </w:p>
        </w:tc>
        <w:tc>
          <w:tcPr>
            <w:tcW w:w="4320" w:type="dxa"/>
          </w:tcPr>
          <w:p w14:paraId="54E73C63" w14:textId="77777777" w:rsidR="00C34EF5" w:rsidRDefault="00A228B3">
            <w:r>
              <w:t>Document the balance between accuracy and F1-score for minority classes in the final report.</w:t>
            </w:r>
          </w:p>
        </w:tc>
      </w:tr>
    </w:tbl>
    <w:p w14:paraId="3895025D" w14:textId="77777777" w:rsidR="00C34EF5" w:rsidRDefault="00C34EF5"/>
    <w:p w14:paraId="4788857F" w14:textId="77777777" w:rsidR="00C34EF5" w:rsidRDefault="00A228B3">
      <w:pPr>
        <w:pStyle w:val="Heading1"/>
      </w:pPr>
      <w:r>
        <w:t>Next Meeting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34EF5" w14:paraId="3200A2CC" w14:textId="77777777">
        <w:tc>
          <w:tcPr>
            <w:tcW w:w="4320" w:type="dxa"/>
          </w:tcPr>
          <w:p w14:paraId="5B763F90" w14:textId="77777777" w:rsidR="00C34EF5" w:rsidRDefault="00A228B3">
            <w:r>
              <w:t>Date &amp; Time</w:t>
            </w:r>
          </w:p>
        </w:tc>
        <w:tc>
          <w:tcPr>
            <w:tcW w:w="4320" w:type="dxa"/>
          </w:tcPr>
          <w:p w14:paraId="62715CC3" w14:textId="407C514D" w:rsidR="00C34EF5" w:rsidRDefault="003E5360">
            <w:r>
              <w:t>03-02-</w:t>
            </w:r>
            <w:r w:rsidR="00A228B3">
              <w:t>2026, 10:00 AM</w:t>
            </w:r>
          </w:p>
        </w:tc>
      </w:tr>
      <w:tr w:rsidR="00C34EF5" w14:paraId="7A40A6BB" w14:textId="77777777">
        <w:tc>
          <w:tcPr>
            <w:tcW w:w="4320" w:type="dxa"/>
          </w:tcPr>
          <w:p w14:paraId="5D722C8C" w14:textId="77777777" w:rsidR="00C34EF5" w:rsidRDefault="00A228B3">
            <w:r>
              <w:t>Planned focus</w:t>
            </w:r>
          </w:p>
        </w:tc>
        <w:tc>
          <w:tcPr>
            <w:tcW w:w="4320" w:type="dxa"/>
          </w:tcPr>
          <w:p w14:paraId="0023D8CB" w14:textId="77777777" w:rsidR="00C34EF5" w:rsidRDefault="00A228B3">
            <w:r>
              <w:t>Final Model Refinement, System Integration, and Drafting Conclusion.</w:t>
            </w:r>
          </w:p>
        </w:tc>
      </w:tr>
    </w:tbl>
    <w:p w14:paraId="1D493C9D" w14:textId="77777777" w:rsidR="00A228B3" w:rsidRDefault="00A228B3"/>
    <w:sectPr w:rsidR="00A228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5360"/>
    <w:rsid w:val="00A228B3"/>
    <w:rsid w:val="00AA1D8D"/>
    <w:rsid w:val="00B47730"/>
    <w:rsid w:val="00C34EF5"/>
    <w:rsid w:val="00CB0664"/>
    <w:rsid w:val="00E302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6F58BA"/>
  <w14:defaultImageDpi w14:val="300"/>
  <w15:docId w15:val="{9786C311-5830-45DE-B00A-1F460D4BC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Bilal Ahmed</cp:lastModifiedBy>
  <cp:revision>3</cp:revision>
  <dcterms:created xsi:type="dcterms:W3CDTF">2013-12-23T23:15:00Z</dcterms:created>
  <dcterms:modified xsi:type="dcterms:W3CDTF">2026-02-09T08:33:00Z</dcterms:modified>
  <cp:category/>
</cp:coreProperties>
</file>