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1F3A68"/>
          <w:sz w:val="64"/>
          <w:szCs w:val="64"/>
        </w:rPr>
        <w:t xml:space="preserve">CalibraHub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Yapısal Risk Raporu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A6470"/>
          <w:sz w:val="24"/>
          <w:szCs w:val="24"/>
        </w:rPr>
        <w:t xml:space="preserve">Makarna kod yapısına gidişi engellemek için tespit edilen riskler ve öneriler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Hazırlayan: Mimari/Kod Kalitesi İncelemesi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Tarih: 17 Mayıs 2026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A6470"/>
          <w:sz w:val="22"/>
          <w:szCs w:val="22"/>
        </w:rPr>
        <w:t xml:space="preserve">Kapsam: src/ (Domain, Application, Persistence, Infrastructure, Web, Worker)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1. Yönetici Özeti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CalibraHub, .NET 10 üzerinde inşa edilen, çok şirketli (per-company DB) bir ERP iskeletidir. Kod tabanı şu anda yaklaşık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97.000 satır C#</w:t>
      </w:r>
      <w:r>
        <w:rPr>
          <w:rFonts w:ascii="Calibri" w:cs="Calibri" w:eastAsia="Calibri" w:hAnsi="Calibri"/>
          <w:sz w:val="22"/>
          <w:szCs w:val="22"/>
        </w:rPr>
        <w:t xml:space="preserve"> + büyük bir React/Razor önyüz katmanından oluşmakta ve hızla genişlemektedir. </w:t>
      </w:r>
      <w:r>
        <w:rPr>
          <w:rFonts w:ascii="Calibri" w:cs="Calibri" w:eastAsia="Calibri" w:hAnsi="Calibri"/>
          <w:sz w:val="22"/>
          <w:szCs w:val="22"/>
        </w:rPr>
        <w:t xml:space="preserve">Mevcut yapı, küçük-orta ölçekli bir uygulama için işlevsel olarak çalışmaktadır; ancak ERP ölçeğine ulaştığında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teknik borcun katlanarak büyümesine</w:t>
      </w:r>
      <w:r>
        <w:rPr>
          <w:rFonts w:ascii="Calibri" w:cs="Calibri" w:eastAsia="Calibri" w:hAnsi="Calibri"/>
          <w:sz w:val="22"/>
          <w:szCs w:val="22"/>
        </w:rPr>
        <w:t xml:space="preserve"> ve geliştirme hızının ciddi şekilde yavaşlamasına neden olacak yapısal sorunlar tespit edilmiştir.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Bu rapor,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"makarna kod"</w:t>
      </w:r>
      <w:r>
        <w:rPr>
          <w:rFonts w:ascii="Calibri" w:cs="Calibri" w:eastAsia="Calibri" w:hAnsi="Calibri"/>
          <w:sz w:val="22"/>
          <w:szCs w:val="22"/>
        </w:rPr>
        <w:t xml:space="preserve"> (spaghetti) durumuna yol açabilecek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 (10) yapısal risk</w:t>
      </w:r>
      <w:r>
        <w:rPr>
          <w:rFonts w:ascii="Calibri" w:cs="Calibri" w:eastAsia="Calibri" w:hAnsi="Calibri"/>
          <w:sz w:val="22"/>
          <w:szCs w:val="22"/>
        </w:rPr>
        <w:t xml:space="preserve"> başlığını derecelendirir ve her biri için somut düzeltme yolu önerir. </w:t>
      </w:r>
      <w:r>
        <w:rPr>
          <w:rFonts w:ascii="Calibri" w:cs="Calibri" w:eastAsia="Calibri" w:hAnsi="Calibri"/>
          <w:sz w:val="22"/>
          <w:szCs w:val="22"/>
        </w:rPr>
        <w:t xml:space="preserve">Bulguların büyük çoğunluğu mimari kararla bir defa çözüldüğünde, var olan kodun büyük kısmı şablon (template) düzeyinde temizlenebilir; aksi halde her yeni modül aynı hataları çoğaltacaktır.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1.1. Genel Sağlık Skoru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Boyut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Mevcut Durum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Hedef / Sınır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Test kapsamı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002E"/>
                <w:sz w:val="22"/>
                <w:szCs w:val="22"/>
              </w:rPr>
              <w:t xml:space="preserve">KRİTİK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– 0 test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Domain + kritik servisler için %60+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Domain davranışı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75300"/>
                <w:sz w:val="22"/>
                <w:szCs w:val="22"/>
              </w:rPr>
              <w:t xml:space="preserve">YÜKSEK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– Anemic, %100 setter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Davranış + invariant koruması içeren entity'ler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En büyük controller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75300"/>
                <w:sz w:val="22"/>
                <w:szCs w:val="22"/>
              </w:rPr>
              <w:t xml:space="preserve">YÜKSEK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– 5.296 satır / 89 endpoint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&lt; 500 satır, tek aggregate sorumluluğu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DTO / mapping disiplini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75300"/>
                <w:sz w:val="22"/>
                <w:szCs w:val="22"/>
              </w:rPr>
              <w:t xml:space="preserve">YÜKSEK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– 987 ham projection + 796 entity Json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Ayrı DTO katmanı, mapping helper'ı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BoardConfig duplication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58900"/>
                <w:sz w:val="22"/>
                <w:szCs w:val="22"/>
              </w:rPr>
              <w:t xml:space="preserve">ORTA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– 63 Build*BoardConfig metodu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Generic builder + entity adapter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Cross-cutting (validation)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58900"/>
                <w:sz w:val="22"/>
                <w:szCs w:val="22"/>
              </w:rPr>
              <w:t xml:space="preserve">ORTA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– ModelState 28 controller'da, FluentValidation yok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Pipeline'da merkezi validation katmanı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N+1 / batch SQL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58900"/>
                <w:sz w:val="22"/>
                <w:szCs w:val="22"/>
              </w:rPr>
              <w:t xml:space="preserve">ORTA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– Document/Lock döngüde INSERT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Toplu INSERT (TVP / MERGE)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HttpClient yönetimi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58900"/>
                <w:sz w:val="22"/>
                <w:szCs w:val="22"/>
              </w:rPr>
              <w:t xml:space="preserve">ORTA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– Static HttpClient (2 dosya)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IHttpClientFactory (proje zaten kullanıyor)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Migration versiyonlama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58900"/>
                <w:sz w:val="22"/>
                <w:szCs w:val="22"/>
              </w:rPr>
              <w:t xml:space="preserve">ORTA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– __SchemaVersion tablosu yok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Versiyonlu migration runner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Repo hijyeni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2"/>
                <w:szCs w:val="22"/>
              </w:rPr>
              <w:t xml:space="preserve">DÜŞÜK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– 30+ scratch dosyası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Temiz root, .gitignore güçlendirme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1.2. Üst Düzey Sonuç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Olumlu yönler: </w:t>
      </w:r>
      <w:r>
        <w:rPr>
          <w:rFonts w:ascii="Calibri" w:cs="Calibri" w:eastAsia="Calibri" w:hAnsi="Calibri"/>
          <w:sz w:val="22"/>
          <w:szCs w:val="22"/>
        </w:rPr>
        <w:t xml:space="preserve">Katmanlı mimari iskeleti (Clean Architecture'a yakın), DI'in tek noktada (Program.cs) düzgün organize edilmesi,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[Authorize] / [ValidateAntiForgeryToken]</w:t>
      </w:r>
      <w:r>
        <w:rPr>
          <w:rFonts w:ascii="Calibri" w:cs="Calibri" w:eastAsia="Calibri" w:hAnsi="Calibri"/>
          <w:sz w:val="22"/>
          <w:szCs w:val="22"/>
        </w:rPr>
        <w:t xml:space="preserve"> attribute'larının tutarlı kullanımı, Dapper sorgularının parametrize olması (SQL injection yüzeyi neredeyse sıfır), structured logging (109 çağrı, 0 string-interpolation anti-pattern), Razor view'larda iş kuralı sızıntısının olmaması.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Riskli yönler: </w:t>
      </w:r>
      <w:r>
        <w:rPr>
          <w:rFonts w:ascii="Calibri" w:cs="Calibri" w:eastAsia="Calibri" w:hAnsi="Calibri"/>
          <w:sz w:val="22"/>
          <w:szCs w:val="22"/>
        </w:rPr>
        <w:t xml:space="preserve">Domain'in anemic olması, Web/Worker'ın doğrudan Persistence katmanına bağlanması, iki dev controller'ın (Logistics + Admin = 9.566 satır / 172 endpoint) tek dosyada toplanması, 987 manuel anonim nesne projection'ı,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hiç birim/integration testi olmaması</w:t>
      </w:r>
      <w:r>
        <w:rPr>
          <w:rFonts w:ascii="Calibri" w:cs="Calibri" w:eastAsia="Calibri" w:hAnsi="Calibri"/>
          <w:sz w:val="22"/>
          <w:szCs w:val="22"/>
        </w:rPr>
        <w:t xml:space="preserve"> — bu son madde tek başına ERP ölçeğinde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operasyonel risk</w:t>
      </w:r>
      <w:r>
        <w:rPr>
          <w:rFonts w:ascii="Calibri" w:cs="Calibri" w:eastAsia="Calibri" w:hAnsi="Calibri"/>
          <w:sz w:val="22"/>
          <w:szCs w:val="22"/>
        </w:rPr>
        <w:t xml:space="preserve"> doğurur (legacy alanlara dokunan her değişiklik üretimde patlama olasılığı taşır).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1.3. Önerilen Aksiyon Öncelikleri (Etki / Maliyet)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4800"/>
        <w:gridCol w:w="1760"/>
        <w:gridCol w:w="1760"/>
      </w:tblGrid>
      <w:tr>
        <w:trPr>
          <w:tblHeader/>
        </w:trPr>
        <w:tc>
          <w:tcPr>
            <w:tcW w:type="dxa" w:w="10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8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Aksiyon</w:t>
            </w:r>
          </w:p>
        </w:tc>
        <w:tc>
          <w:tcPr>
            <w:tcW w:type="dxa" w:w="17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  <w:tc>
          <w:tcPr>
            <w:tcW w:type="dxa" w:w="17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Aciliyet</w:t>
            </w:r>
          </w:p>
        </w:tc>
      </w:tr>
      <w:tr>
        <w:tc>
          <w:tcPr>
            <w:tcW w:type="dxa" w:w="10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48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Test projesi kurulumu (xUnit) + en az Domain ve kritik service'ler için temel test seti</w:t>
            </w:r>
          </w:p>
        </w:tc>
        <w:tc>
          <w:tcPr>
            <w:tcW w:type="dxa" w:w="17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3–5 gün başlangıç, sürekli</w:t>
            </w:r>
          </w:p>
        </w:tc>
        <w:tc>
          <w:tcPr>
            <w:tcW w:type="dxa" w:w="17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002E"/>
                <w:sz w:val="22"/>
                <w:szCs w:val="22"/>
              </w:rPr>
              <w:t xml:space="preserve">KRİTİK</w:t>
            </w:r>
          </w:p>
        </w:tc>
      </w:tr>
      <w:tr>
        <w:tc>
          <w:tcPr>
            <w:tcW w:type="dxa" w:w="10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48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LogisticsController + AdminController'ı aggregate başına bölme; ortak BoardConfig builder'ı genel helper'a taşı</w:t>
            </w:r>
          </w:p>
        </w:tc>
        <w:tc>
          <w:tcPr>
            <w:tcW w:type="dxa" w:w="17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8–12 gün</w:t>
            </w:r>
          </w:p>
        </w:tc>
        <w:tc>
          <w:tcPr>
            <w:tcW w:type="dxa" w:w="17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75300"/>
                <w:sz w:val="22"/>
                <w:szCs w:val="22"/>
              </w:rPr>
              <w:t xml:space="preserve">YÜKSEK</w:t>
            </w:r>
          </w:p>
        </w:tc>
      </w:tr>
      <w:tr>
        <w:tc>
          <w:tcPr>
            <w:tcW w:type="dxa" w:w="10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48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DTO katmanı + Mapster/AutoMapper entegrasyonu; entity'lerin doğrudan Json'a dönmesini kes</w:t>
            </w:r>
          </w:p>
        </w:tc>
        <w:tc>
          <w:tcPr>
            <w:tcW w:type="dxa" w:w="17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5–8 gün</w:t>
            </w:r>
          </w:p>
        </w:tc>
        <w:tc>
          <w:tcPr>
            <w:tcW w:type="dxa" w:w="17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75300"/>
                <w:sz w:val="22"/>
                <w:szCs w:val="22"/>
              </w:rPr>
              <w:t xml:space="preserve">YÜKSEK</w:t>
            </w:r>
          </w:p>
        </w:tc>
      </w:tr>
      <w:tr>
        <w:tc>
          <w:tcPr>
            <w:tcW w:type="dxa" w:w="10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48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Domain'e davranış taşıma (Document, WorkOrder, Integration); status geçişleri + invariant'lar</w:t>
            </w:r>
          </w:p>
        </w:tc>
        <w:tc>
          <w:tcPr>
            <w:tcW w:type="dxa" w:w="17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Sürekli, modül bazında</w:t>
            </w:r>
          </w:p>
        </w:tc>
        <w:tc>
          <w:tcPr>
            <w:tcW w:type="dxa" w:w="17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75300"/>
                <w:sz w:val="22"/>
                <w:szCs w:val="22"/>
              </w:rPr>
              <w:t xml:space="preserve">YÜKSEK</w:t>
            </w:r>
          </w:p>
        </w:tc>
      </w:tr>
      <w:tr>
        <w:tc>
          <w:tcPr>
            <w:tcW w:type="dxa" w:w="10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48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Confirm/alert temizliği (101 ihlal) — tek showConfirm helper'ı + replace betiği</w:t>
            </w:r>
          </w:p>
        </w:tc>
        <w:tc>
          <w:tcPr>
            <w:tcW w:type="dxa" w:w="17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1–2 gün</w:t>
            </w:r>
          </w:p>
        </w:tc>
        <w:tc>
          <w:tcPr>
            <w:tcW w:type="dxa" w:w="17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58900"/>
                <w:sz w:val="22"/>
                <w:szCs w:val="22"/>
              </w:rPr>
              <w:t xml:space="preserve">ORTA</w:t>
            </w:r>
          </w:p>
        </w:tc>
      </w:tr>
      <w:tr>
        <w:tc>
          <w:tcPr>
            <w:tcW w:type="dxa" w:w="10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48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Static HttpClient → IHttpClientFactory (TcmbExchangeRate + MockIntegrator)</w:t>
            </w:r>
          </w:p>
        </w:tc>
        <w:tc>
          <w:tcPr>
            <w:tcW w:type="dxa" w:w="17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0.5 gün</w:t>
            </w:r>
          </w:p>
        </w:tc>
        <w:tc>
          <w:tcPr>
            <w:tcW w:type="dxa" w:w="17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58900"/>
                <w:sz w:val="22"/>
                <w:szCs w:val="22"/>
              </w:rPr>
              <w:t xml:space="preserve">ORTA</w:t>
            </w:r>
          </w:p>
        </w:tc>
      </w:tr>
      <w:tr>
        <w:tc>
          <w:tcPr>
            <w:tcW w:type="dxa" w:w="10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7</w:t>
            </w:r>
          </w:p>
        </w:tc>
        <w:tc>
          <w:tcPr>
            <w:tcW w:type="dxa" w:w="48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Document satırları + lock'lar için batch INSERT (TVP veya MERGE)</w:t>
            </w:r>
          </w:p>
        </w:tc>
        <w:tc>
          <w:tcPr>
            <w:tcW w:type="dxa" w:w="17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2–3 gün</w:t>
            </w:r>
          </w:p>
        </w:tc>
        <w:tc>
          <w:tcPr>
            <w:tcW w:type="dxa" w:w="17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58900"/>
                <w:sz w:val="22"/>
                <w:szCs w:val="22"/>
              </w:rPr>
              <w:t xml:space="preserve">ORTA</w:t>
            </w:r>
          </w:p>
        </w:tc>
      </w:tr>
      <w:tr>
        <w:tc>
          <w:tcPr>
            <w:tcW w:type="dxa" w:w="10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48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Migration versiyon tablosu + idempotency garanti; resume güvenliği</w:t>
            </w:r>
          </w:p>
        </w:tc>
        <w:tc>
          <w:tcPr>
            <w:tcW w:type="dxa" w:w="17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3–4 gün</w:t>
            </w:r>
          </w:p>
        </w:tc>
        <w:tc>
          <w:tcPr>
            <w:tcW w:type="dxa" w:w="17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58900"/>
                <w:sz w:val="22"/>
                <w:szCs w:val="22"/>
              </w:rPr>
              <w:t xml:space="preserve">ORTA</w:t>
            </w:r>
          </w:p>
        </w:tc>
      </w:tr>
      <w:tr>
        <w:tc>
          <w:tcPr>
            <w:tcW w:type="dxa" w:w="10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9</w:t>
            </w:r>
          </w:p>
        </w:tc>
        <w:tc>
          <w:tcPr>
            <w:tcW w:type="dxa" w:w="48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Repo hijyeni: root scratch dosyaları temizlik, .gitignore'a Windows-path log pattern (C:Temp*)</w:t>
            </w:r>
          </w:p>
        </w:tc>
        <w:tc>
          <w:tcPr>
            <w:tcW w:type="dxa" w:w="17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 saat</w:t>
            </w:r>
          </w:p>
        </w:tc>
        <w:tc>
          <w:tcPr>
            <w:tcW w:type="dxa" w:w="17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6A4F"/>
                <w:sz w:val="22"/>
                <w:szCs w:val="22"/>
              </w:rPr>
              <w:t xml:space="preserve">DÜŞÜK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Yatırım yapılmazsa: </w:t>
      </w:r>
      <w:r>
        <w:rPr>
          <w:rFonts w:ascii="Calibri" w:cs="Calibri" w:eastAsia="Calibri" w:hAnsi="Calibri"/>
          <w:sz w:val="22"/>
          <w:szCs w:val="22"/>
        </w:rPr>
        <w:t xml:space="preserve">Her yeni modül (örn. Üretim Planlama, CRM, Bordro) mevcut copy-paste şablonu izleyerek controller boyutunu, projection sayısını ve duplikasyonu doğrusal değil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üstel</w:t>
      </w:r>
      <w:r>
        <w:rPr>
          <w:rFonts w:ascii="Calibri" w:cs="Calibri" w:eastAsia="Calibri" w:hAnsi="Calibri"/>
          <w:sz w:val="22"/>
          <w:szCs w:val="22"/>
        </w:rPr>
        <w:t xml:space="preserve"> büyütecektir. 6-12 ay içinde tek dosyalı 8.000+ satır controller'lar ve her CRUD için yeniden yazılan board config kodu, refactor maliyetini bugünkü 3-5 katına çıkarır.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2. Teknik Detay – Risk Başlıkları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Aşağıdaki başlıklar şiddet sırasına göre düzenlenmiştir. Her bulguda mevcut durum somut dosya:satır referansıyla verilmiş; ardından 'neden tehlikeli', 'önerilen düzeltme' ve 'tahmini effort' alanları sunulmuştur.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2.1. Otomatik Test Güvenlik Ağı Yok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8002E"/>
          <w:sz w:val="22"/>
          <w:szCs w:val="22"/>
        </w:rPr>
        <w:t xml:space="preserve">KRİTİK</w:t>
      </w:r>
      <w:r>
        <w:rPr>
          <w:rFonts w:ascii="Calibri" w:cs="Calibri" w:eastAsia="Calibri" w:hAnsi="Calibri"/>
          <w:sz w:val="22"/>
          <w:szCs w:val="22"/>
        </w:rPr>
        <w:t xml:space="preserve">  ·  Tahmini effort: başlangıç 3–5 gün, sürekli yatırım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Mevcut Durum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Solution genelinde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0 test projesi</w:t>
      </w:r>
      <w:r>
        <w:rPr>
          <w:rFonts w:ascii="Calibri" w:cs="Calibri" w:eastAsia="Calibri" w:hAnsi="Calibri"/>
          <w:sz w:val="22"/>
          <w:szCs w:val="22"/>
        </w:rPr>
        <w:t xml:space="preserve"> var.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xUnit / NUnit / MSTest / FluentAssertions / Moq paket referansı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hiç bir .csproj'da geçmiyor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Coverage: ölçülemiyor; pratikte %0.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Tek doğrulama mekanizması: build başarısı + manuel browser smoke test (CLAUDE.md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dotnet run + curl localhost:61001</w:t>
      </w:r>
      <w:r>
        <w:rPr>
          <w:rFonts w:ascii="Calibri" w:cs="Calibri" w:eastAsia="Calibri" w:hAnsi="Calibri"/>
          <w:sz w:val="22"/>
          <w:szCs w:val="22"/>
        </w:rPr>
        <w:t xml:space="preserve"> akışı).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Neden Tehlikeli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ERP'de iş kuralları (vergi hesabı, stok hareketi, üretim emri durumu, finansal mutabakat, döküman onay akışı) zaman içinde dallanır; her dallanma yeni edge-case yaratır. Test ağı olmadan: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Refactor donar. </w:t>
      </w:r>
      <w:r>
        <w:rPr>
          <w:rFonts w:ascii="Calibri" w:cs="Calibri" w:eastAsia="Calibri" w:hAnsi="Calibri"/>
          <w:sz w:val="22"/>
          <w:szCs w:val="22"/>
        </w:rPr>
        <w:t xml:space="preserve">LogisticsController gibi 5.296 satırlık dosyalara dokunmaya kimse cesaret edemez; copy-paste yeni şablon olur.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Regresyon görünmez. </w:t>
      </w:r>
      <w:r>
        <w:rPr>
          <w:rFonts w:ascii="Calibri" w:cs="Calibri" w:eastAsia="Calibri" w:hAnsi="Calibri"/>
          <w:sz w:val="22"/>
          <w:szCs w:val="22"/>
        </w:rPr>
        <w:t xml:space="preserve">Bir hesap kuralının değişmesi 6 ay sonra yanlış faturayla geri döner.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Migration güvensizdir. </w:t>
      </w:r>
      <w:r>
        <w:rPr>
          <w:rFonts w:ascii="Calibri" w:cs="Calibri" w:eastAsia="Calibri" w:hAnsi="Calibri"/>
          <w:sz w:val="22"/>
          <w:szCs w:val="22"/>
        </w:rPr>
        <w:t xml:space="preserve">Anemic Domain ile birlikte, kolon rename'lerinin (MigrateColumnRenamesAsync) etkilediği SELECT/INSERT yollarını ancak production'da öğrenirsiniz.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Yeni geliştiriciler sistemi öğrenemez. </w:t>
      </w:r>
      <w:r>
        <w:rPr>
          <w:rFonts w:ascii="Calibri" w:cs="Calibri" w:eastAsia="Calibri" w:hAnsi="Calibri"/>
          <w:sz w:val="22"/>
          <w:szCs w:val="22"/>
        </w:rPr>
        <w:t xml:space="preserve">Kod okumayla 'bu iş kuralı neyi garanti ediyor' sorusunun cevabı bulunamaz; en iyi belge testtir.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Önerilen Yol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Yeni proje: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tests/CalibraHub.Domain.UnitTests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tests/CalibraHub.Application.UnitTests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tests/CalibraHub.IntegrationTests</w:t>
      </w:r>
      <w:r>
        <w:rPr>
          <w:rFonts w:ascii="Calibri" w:cs="Calibri" w:eastAsia="Calibri" w:hAnsi="Calibri"/>
          <w:sz w:val="22"/>
          <w:szCs w:val="22"/>
        </w:rPr>
        <w:t xml:space="preserve"> (LocalDB üzerinde).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Stack: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xUnit + FluentAssertions + NSubstitute</w:t>
      </w:r>
      <w:r>
        <w:rPr>
          <w:rFonts w:ascii="Calibri" w:cs="Calibri" w:eastAsia="Calibri" w:hAnsi="Calibri"/>
          <w:sz w:val="22"/>
          <w:szCs w:val="22"/>
        </w:rPr>
        <w:t xml:space="preserve"> (.NET ekosisteminde standart).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İlk hedef: Domain'e davranış taşıdıkça (bkz. §2.2) her invariant için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 az 1 happy + 1 sad path</w:t>
      </w:r>
      <w:r>
        <w:rPr>
          <w:rFonts w:ascii="Calibri" w:cs="Calibri" w:eastAsia="Calibri" w:hAnsi="Calibri"/>
          <w:sz w:val="22"/>
          <w:szCs w:val="22"/>
        </w:rPr>
        <w:t xml:space="preserve"> testi yazılır.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Kritik service'ler (DocumentService, FinanceService, IntegrationsService, OperationService) için altyapı testleri: mock repository + beklenen SQL yan etkilerini doğrulama.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CI gate: Pull request'te test sayısı eksilemez (Codecov veya basit shell script).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2.2. Anemic Domain Model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75300"/>
          <w:sz w:val="22"/>
          <w:szCs w:val="22"/>
        </w:rPr>
        <w:t xml:space="preserve">YÜKSEK</w:t>
      </w:r>
      <w:r>
        <w:rPr>
          <w:rFonts w:ascii="Calibri" w:cs="Calibri" w:eastAsia="Calibri" w:hAnsi="Calibri"/>
          <w:sz w:val="22"/>
          <w:szCs w:val="22"/>
        </w:rPr>
        <w:t xml:space="preserve">  ·  Tahmini effort: sürekli, modül bazında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Mevcut Durum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Domain katmanı sadece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3.804 satır</w:t>
      </w:r>
      <w:r>
        <w:rPr>
          <w:rFonts w:ascii="Calibri" w:cs="Calibri" w:eastAsia="Calibri" w:hAnsi="Calibri"/>
          <w:sz w:val="22"/>
          <w:szCs w:val="22"/>
        </w:rPr>
        <w:t xml:space="preserve"> (Persistence: 34.336, Application: 24.197).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Tek base sınıf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Common/Entity.cs</w:t>
      </w:r>
      <w:r>
        <w:rPr>
          <w:rFonts w:ascii="Calibri" w:cs="Calibri" w:eastAsia="Calibri" w:hAnsi="Calibri"/>
          <w:sz w:val="22"/>
          <w:szCs w:val="22"/>
        </w:rPr>
        <w:t xml:space="preserve"> sadece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Guid Id</w:t>
      </w:r>
      <w:r>
        <w:rPr>
          <w:rFonts w:ascii="Calibri" w:cs="Calibri" w:eastAsia="Calibri" w:hAnsi="Calibri"/>
          <w:sz w:val="22"/>
          <w:szCs w:val="22"/>
        </w:rPr>
        <w:t xml:space="preserve"> tanımlar; davranış yok.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Örnek: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Document.cs</w:t>
      </w:r>
      <w:r>
        <w:rPr>
          <w:rFonts w:ascii="Calibri" w:cs="Calibri" w:eastAsia="Calibri" w:hAnsi="Calibri"/>
          <w:sz w:val="22"/>
          <w:szCs w:val="22"/>
        </w:rPr>
        <w:t xml:space="preserve"> — 84 satır,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16 public setter</w:t>
      </w:r>
      <w:r>
        <w:rPr>
          <w:rFonts w:ascii="Calibri" w:cs="Calibri" w:eastAsia="Calibri" w:hAnsi="Calibri"/>
          <w:sz w:val="22"/>
          <w:szCs w:val="22"/>
        </w:rPr>
        <w:t xml:space="preserve"> (SubTotal, DiscountRate, TaxRate, GrandTotal, Status, RevisionNo dahil); validation, hesaplama veya durum geçişi (Draft→Approved→Posted) yok.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İş kuralları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CalibraHub.Application/Services/*.cs</w:t>
      </w:r>
      <w:r>
        <w:rPr>
          <w:rFonts w:ascii="Calibri" w:cs="Calibri" w:eastAsia="Calibri" w:hAnsi="Calibri"/>
          <w:sz w:val="22"/>
          <w:szCs w:val="22"/>
        </w:rPr>
        <w:t xml:space="preserve"> içine yığılmış (DocumentService, FinanceService, WorkOrderService vs.) — entity'ler birer DTO görevi görüyor.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Neden Tehlikeli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Tutarlılık garantisi yok. </w:t>
      </w:r>
      <w:r>
        <w:rPr>
          <w:rFonts w:ascii="Calibri" w:cs="Calibri" w:eastAsia="Calibri" w:hAnsi="Calibri"/>
          <w:sz w:val="22"/>
          <w:szCs w:val="22"/>
        </w:rPr>
        <w:t xml:space="preserve">Bir geliştirici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doc.GrandTotal = -50</w:t>
      </w:r>
      <w:r>
        <w:rPr>
          <w:rFonts w:ascii="Calibri" w:cs="Calibri" w:eastAsia="Calibri" w:hAnsi="Calibri"/>
          <w:sz w:val="22"/>
          <w:szCs w:val="22"/>
        </w:rPr>
        <w:t xml:space="preserve"> yazabilir; derleyici uyarmaz, test yoktur (§2.1), production'da fark edilir.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Aynı kural birden fazla service'de tekrar eder. </w:t>
      </w:r>
      <w:r>
        <w:rPr>
          <w:rFonts w:ascii="Calibri" w:cs="Calibri" w:eastAsia="Calibri" w:hAnsi="Calibri"/>
          <w:sz w:val="22"/>
          <w:szCs w:val="22"/>
        </w:rPr>
        <w:t xml:space="preserve">Vergi hesabı hem DocumentService.SaveAsync'te hem de DocumentImportService'te yazılır; biri değişirse diğeri unutulur (klasik 'shotgun surgery').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Domain dokümantasyonu yoktur. </w:t>
      </w:r>
      <w:r>
        <w:rPr>
          <w:rFonts w:ascii="Calibri" w:cs="Calibri" w:eastAsia="Calibri" w:hAnsi="Calibri"/>
          <w:sz w:val="22"/>
          <w:szCs w:val="22"/>
        </w:rPr>
        <w:t xml:space="preserve">Kuralları okumak için service'lerin tüm satırlarını okumak gerekir; yeni gelen geliştirici 30k satırı tarayamaz.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ERP boyutunda kritik. </w:t>
      </w:r>
      <w:r>
        <w:rPr>
          <w:rFonts w:ascii="Calibri" w:cs="Calibri" w:eastAsia="Calibri" w:hAnsi="Calibri"/>
          <w:sz w:val="22"/>
          <w:szCs w:val="22"/>
        </w:rPr>
        <w:t xml:space="preserve">Üretim, finans, satış birbirine bağlı; kuralın domain'de olmaması her modülde tekrar yazılır.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Önerilen Yol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Entity'lerde public setter sayısını azalt: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private set</w:t>
      </w:r>
      <w:r>
        <w:rPr>
          <w:rFonts w:ascii="Calibri" w:cs="Calibri" w:eastAsia="Calibri" w:hAnsi="Calibri"/>
          <w:sz w:val="22"/>
          <w:szCs w:val="22"/>
        </w:rPr>
        <w:t xml:space="preserve"> + factory method (örn.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Document.CreateDraft(...)</w:t>
      </w:r>
      <w:r>
        <w:rPr>
          <w:rFonts w:ascii="Calibri" w:cs="Calibri" w:eastAsia="Calibri" w:hAnsi="Calibri"/>
          <w:sz w:val="22"/>
          <w:szCs w:val="22"/>
        </w:rPr>
        <w:t xml:space="preserve">) + davranış (örn.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doc.Approve(user)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doc.RecalculateTotals()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doc.AddLine(...)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Invariant'lar entity içinde: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if (DiscountRate &lt; 0 || DiscountRate &gt; 100) throw new DomainException(...)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Status geçişleri için state machine (basit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switch</w:t>
      </w:r>
      <w:r>
        <w:rPr>
          <w:rFonts w:ascii="Calibri" w:cs="Calibri" w:eastAsia="Calibri" w:hAnsi="Calibri"/>
          <w:sz w:val="22"/>
          <w:szCs w:val="22"/>
        </w:rPr>
        <w:t xml:space="preserve"> yeterli —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Status.Draft -&gt; Approved</w:t>
      </w:r>
      <w:r>
        <w:rPr>
          <w:rFonts w:ascii="Calibri" w:cs="Calibri" w:eastAsia="Calibri" w:hAnsi="Calibri"/>
          <w:sz w:val="22"/>
          <w:szCs w:val="22"/>
        </w:rPr>
        <w:t xml:space="preserve"> izinli ama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Posted -&gt; Draft</w:t>
      </w:r>
      <w:r>
        <w:rPr>
          <w:rFonts w:ascii="Calibri" w:cs="Calibri" w:eastAsia="Calibri" w:hAnsi="Calibri"/>
          <w:sz w:val="22"/>
          <w:szCs w:val="22"/>
        </w:rPr>
        <w:t xml:space="preserve"> değil).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Tek başlangıç noktası: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Document + DocumentLine</w:t>
      </w:r>
      <w:r>
        <w:rPr>
          <w:rFonts w:ascii="Calibri" w:cs="Calibri" w:eastAsia="Calibri" w:hAnsi="Calibri"/>
          <w:sz w:val="22"/>
          <w:szCs w:val="22"/>
        </w:rPr>
        <w:t xml:space="preserve"> — finansal etki en yüksek olan aggregate. Diğer entity'lere yavaş yavaş yayılır.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2.3. Fat Controller'lar (Tek Dosyada Birden Fazla Aggregate)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75300"/>
          <w:sz w:val="22"/>
          <w:szCs w:val="22"/>
        </w:rPr>
        <w:t xml:space="preserve">YÜKSEK</w:t>
      </w:r>
      <w:r>
        <w:rPr>
          <w:rFonts w:ascii="Calibri" w:cs="Calibri" w:eastAsia="Calibri" w:hAnsi="Calibri"/>
          <w:sz w:val="22"/>
          <w:szCs w:val="22"/>
        </w:rPr>
        <w:t xml:space="preserve">  ·  Tahmini effort: 8–12 gün (iki controller için)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Mevcut Durum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LogisticsController.cs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5.296 satır, 89 HTTP endpoint</w:t>
      </w:r>
      <w:r>
        <w:rPr>
          <w:rFonts w:ascii="Calibri" w:cs="Calibri" w:eastAsia="Calibri" w:hAnsi="Calibri"/>
          <w:sz w:val="22"/>
          <w:szCs w:val="22"/>
        </w:rPr>
        <w:t xml:space="preserve">, 47 try bloğu. İçinde Items/Malzeme, Features, Combinations, Machines, Locations, Units, MaterialGroups, BOMs aggregate'leri karışık.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AdminController.cs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4.270 satır, 83 endpoint</w:t>
      </w:r>
      <w:r>
        <w:rPr>
          <w:rFonts w:ascii="Calibri" w:cs="Calibri" w:eastAsia="Calibri" w:hAnsi="Calibri"/>
          <w:sz w:val="22"/>
          <w:szCs w:val="22"/>
        </w:rPr>
        <w:t xml:space="preserve">, 22 enjekte service. Company params, scheduled tasks, form management, integrator settings, API profiles, document import bir arada.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Diğer büyükler: SalesController 1.764, IntegrationsController 1.692, ProductionController 1.555.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46 controller toplamı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26.057 satır</w:t>
      </w:r>
      <w:r>
        <w:rPr>
          <w:rFonts w:ascii="Calibri" w:cs="Calibri" w:eastAsia="Calibri" w:hAnsi="Calibri"/>
          <w:sz w:val="22"/>
          <w:szCs w:val="22"/>
        </w:rPr>
        <w:t xml:space="preserve">; 9.566 satırlık ikisi tek başına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toplamın %37'si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Neden Tehlikeli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Cognitive load. </w:t>
      </w:r>
      <w:r>
        <w:rPr>
          <w:rFonts w:ascii="Calibri" w:cs="Calibri" w:eastAsia="Calibri" w:hAnsi="Calibri"/>
          <w:sz w:val="22"/>
          <w:szCs w:val="22"/>
        </w:rPr>
        <w:t xml:space="preserve">5.000+ satırlık dosyayı IDE'de tek seferde gözle taramak imkansız.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Merge çakışmaları. </w:t>
      </w:r>
      <w:r>
        <w:rPr>
          <w:rFonts w:ascii="Calibri" w:cs="Calibri" w:eastAsia="Calibri" w:hAnsi="Calibri"/>
          <w:sz w:val="22"/>
          <w:szCs w:val="22"/>
        </w:rPr>
        <w:t xml:space="preserve">Birden fazla geliştirici aynı dosyada çalışırsa rebase savaşı açılır; özellikle Logistics farklı feature'lar için sürekli açık.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 patlaması. </w:t>
      </w:r>
      <w:r>
        <w:rPr>
          <w:rFonts w:ascii="Calibri" w:cs="Calibri" w:eastAsia="Calibri" w:hAnsi="Calibri"/>
          <w:sz w:val="22"/>
          <w:szCs w:val="22"/>
        </w:rPr>
        <w:t xml:space="preserve">AdminController'a 22 service enjekte edilmiş — single responsibility ihlali, test edilmesi imkansız.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Kopyala-yapıştır şablonu. </w:t>
      </w:r>
      <w:r>
        <w:rPr>
          <w:rFonts w:ascii="Calibri" w:cs="Calibri" w:eastAsia="Calibri" w:hAnsi="Calibri"/>
          <w:sz w:val="22"/>
          <w:szCs w:val="22"/>
        </w:rPr>
        <w:t xml:space="preserve">Yeni bir aggregate eklerken geliştiriciler 'mevcut controller'a bir tane daha endpoint koyarım' der; problem büyür.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Önerilen Yol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Aggregate başına ayrı controller: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MaterialController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MachineController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BomController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CompanyParameterController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ScheduledTaskController</w:t>
      </w:r>
      <w:r>
        <w:rPr>
          <w:rFonts w:ascii="Calibri" w:cs="Calibri" w:eastAsia="Calibri" w:hAnsi="Calibri"/>
          <w:sz w:val="22"/>
          <w:szCs w:val="22"/>
        </w:rPr>
        <w:t xml:space="preserve"> vb. (MVC Areas kullanılabilir: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Areas/Logistics/Controllers/...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İç kural: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controller başına 500 satır / 15 endpoint üst sınırı</w:t>
      </w:r>
      <w:r>
        <w:rPr>
          <w:rFonts w:ascii="Calibri" w:cs="Calibri" w:eastAsia="Calibri" w:hAnsi="Calibri"/>
          <w:sz w:val="22"/>
          <w:szCs w:val="22"/>
        </w:rPr>
        <w:t xml:space="preserve"> — aşılırsa bölünür (CI'da basit lint kuralı eklenebilir).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BoardConfig builder'lar (örn.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BuildMaterialCardsBoardConfigAsync</w:t>
      </w:r>
      <w:r>
        <w:rPr>
          <w:rFonts w:ascii="Calibri" w:cs="Calibri" w:eastAsia="Calibri" w:hAnsi="Calibri"/>
          <w:sz w:val="22"/>
          <w:szCs w:val="22"/>
        </w:rPr>
        <w:t xml:space="preserve">) controller'dan service katmanına çekilir; controller sadece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return Json(await _service.GetBoardConfigAsync(...))</w:t>
      </w:r>
      <w:r>
        <w:rPr>
          <w:rFonts w:ascii="Calibri" w:cs="Calibri" w:eastAsia="Calibri" w:hAnsi="Calibri"/>
          <w:sz w:val="22"/>
          <w:szCs w:val="22"/>
        </w:rPr>
        <w:t xml:space="preserve"> yapar.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Mevcut dosyalar partial class'la bile geçici olarak bölünebilir (ilk adım), ardından fiziksel dosya bölünmesi.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2.4. DTO / Mapping Disiplini Yok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75300"/>
          <w:sz w:val="22"/>
          <w:szCs w:val="22"/>
        </w:rPr>
        <w:t xml:space="preserve">YÜKSEK</w:t>
      </w:r>
      <w:r>
        <w:rPr>
          <w:rFonts w:ascii="Calibri" w:cs="Calibri" w:eastAsia="Calibri" w:hAnsi="Calibri"/>
          <w:sz w:val="22"/>
          <w:szCs w:val="22"/>
        </w:rPr>
        <w:t xml:space="preserve">  ·  Tahmini effort: 5–8 gün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Mevcut Durum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AutoMapper / Mapster / herhangi bir mapping kütüphanesi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yok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Web katmanında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987 adet</w:t>
      </w:r>
      <w:r>
        <w:rPr>
          <w:rFonts w:ascii="Calibri" w:cs="Calibri" w:eastAsia="Calibri" w:hAnsi="Calibri"/>
          <w:sz w:val="22"/>
          <w:szCs w:val="22"/>
        </w:rPr>
        <w:t xml:space="preserve"> anonim nesne projection'ı (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new { Id = e.Id, Name = e.Name, ... }</w:t>
      </w:r>
      <w:r>
        <w:rPr>
          <w:rFonts w:ascii="Calibri" w:cs="Calibri" w:eastAsia="Calibri" w:hAnsi="Calibri"/>
          <w:sz w:val="22"/>
          <w:szCs w:val="22"/>
        </w:rPr>
        <w:t xml:space="preserve">) — her endpoint'te elle yeniden yazılmış.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Controller'larda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796 adet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return Json(...)</w:t>
      </w:r>
      <w:r>
        <w:rPr>
          <w:rFonts w:ascii="Calibri" w:cs="Calibri" w:eastAsia="Calibri" w:hAnsi="Calibri"/>
          <w:sz w:val="22"/>
          <w:szCs w:val="22"/>
        </w:rPr>
        <w:t xml:space="preserve"> çağrısı — bir kısmı doğrudan entity döndürüyor (entity leak).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Application katmanında ayrı bir DTO klasörü yok; Domain entity'leri service sınırlarını geçiyor ve controller'da dönüştürülüyor.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Neden Tehlikeli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İstemci sözleşme kontrolü yok. </w:t>
      </w:r>
      <w:r>
        <w:rPr>
          <w:rFonts w:ascii="Calibri" w:cs="Calibri" w:eastAsia="Calibri" w:hAnsi="Calibri"/>
          <w:sz w:val="22"/>
          <w:szCs w:val="22"/>
        </w:rPr>
        <w:t xml:space="preserve">Entity'ye yeni hassas alan eklenirse (örn.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CreatedByIp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InternalNotes</w:t>
      </w:r>
      <w:r>
        <w:rPr>
          <w:rFonts w:ascii="Calibri" w:cs="Calibri" w:eastAsia="Calibri" w:hAnsi="Calibri"/>
          <w:sz w:val="22"/>
          <w:szCs w:val="22"/>
        </w:rPr>
        <w:t xml:space="preserve">) otomatik olarak JSON'da yayınlanır.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API stabilitesi yok. </w:t>
      </w:r>
      <w:r>
        <w:rPr>
          <w:rFonts w:ascii="Calibri" w:cs="Calibri" w:eastAsia="Calibri" w:hAnsi="Calibri"/>
          <w:sz w:val="22"/>
          <w:szCs w:val="22"/>
        </w:rPr>
        <w:t xml:space="preserve">Domain refactor'u (DB kolon rename) doğrudan istemciye değişiklik olarak yansır.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 edilemez. </w:t>
      </w:r>
      <w:r>
        <w:rPr>
          <w:rFonts w:ascii="Calibri" w:cs="Calibri" w:eastAsia="Calibri" w:hAnsi="Calibri"/>
          <w:sz w:val="22"/>
          <w:szCs w:val="22"/>
        </w:rPr>
        <w:t xml:space="preserve">Her endpoint kendi projection'unu kendi şeklinde yazınca, format hatası ancak browser'da görülür.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Performans gizli kalır. </w:t>
      </w:r>
      <w:r>
        <w:rPr>
          <w:rFonts w:ascii="Calibri" w:cs="Calibri" w:eastAsia="Calibri" w:hAnsi="Calibri"/>
          <w:sz w:val="22"/>
          <w:szCs w:val="22"/>
        </w:rPr>
        <w:t xml:space="preserve">Anonim projection IQueryable'a değil materyalize edilmiş list'e uygulandığı için, ihtiyaç fazlası kolonu da DB'den çekiyor olabilir.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Önerilen Yol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Yeni proje: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CalibraHub.Application/Dtos/</w:t>
      </w:r>
      <w:r>
        <w:rPr>
          <w:rFonts w:ascii="Calibri" w:cs="Calibri" w:eastAsia="Calibri" w:hAnsi="Calibri"/>
          <w:sz w:val="22"/>
          <w:szCs w:val="22"/>
        </w:rPr>
        <w:t xml:space="preserve"> altında her aggregate için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XxxListItemDto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XxxDetailDto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XxxCreateRequest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XxxUpdateRequest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Mapster (lightweight, kod-gen) önerilir; AutoMapper de uygundur. Per-aggregate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TypeAdapterConfig</w:t>
      </w:r>
      <w:r>
        <w:rPr>
          <w:rFonts w:ascii="Calibri" w:cs="Calibri" w:eastAsia="Calibri" w:hAnsi="Calibri"/>
          <w:sz w:val="22"/>
          <w:szCs w:val="22"/>
        </w:rPr>
        <w:t xml:space="preserve"> tek noktada tanımlanır.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Lint kuralı: Controller içinde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return Json(entity)</w:t>
      </w:r>
      <w:r>
        <w:rPr>
          <w:rFonts w:ascii="Calibri" w:cs="Calibri" w:eastAsia="Calibri" w:hAnsi="Calibri"/>
          <w:sz w:val="22"/>
          <w:szCs w:val="22"/>
        </w:rPr>
        <w:t xml:space="preserve"> yasak; ya DTO ya da projeksiyon olmalı.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Mevcut 987 projection mekanik olarak DTO'ya taşınabilir (search/replace + Mapster + review). Bir kerelik 5-8 günlük yatırım.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2.5. BoardConfig Boilerplate Duplication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A6470"/>
          <w:sz w:val="22"/>
          <w:szCs w:val="22"/>
        </w:rPr>
        <w:t xml:space="preserve">ORTA-YÜKSEK</w:t>
      </w:r>
      <w:r>
        <w:rPr>
          <w:rFonts w:ascii="Calibri" w:cs="Calibri" w:eastAsia="Calibri" w:hAnsi="Calibri"/>
          <w:sz w:val="22"/>
          <w:szCs w:val="22"/>
        </w:rPr>
        <w:t xml:space="preserve">  ·  Tahmini effort: 4–6 gün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Mevcut Durum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63 adet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Build*BoardConfigAsync</w:t>
      </w:r>
      <w:r>
        <w:rPr>
          <w:rFonts w:ascii="Calibri" w:cs="Calibri" w:eastAsia="Calibri" w:hAnsi="Calibri"/>
          <w:sz w:val="22"/>
          <w:szCs w:val="22"/>
        </w:rPr>
        <w:t xml:space="preserve"> metodu, 10 farklı controller'da. Her biri ~50–150 satır.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Tipik yapı: service'ten liste çek → her entity için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widgets[]</w:t>
      </w:r>
      <w:r>
        <w:rPr>
          <w:rFonts w:ascii="Calibri" w:cs="Calibri" w:eastAsia="Calibri" w:hAnsi="Calibri"/>
          <w:sz w:val="22"/>
          <w:szCs w:val="22"/>
        </w:rPr>
        <w:t xml:space="preserve"> oluştur →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primaryAction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secondaryAction</w:t>
      </w:r>
      <w:r>
        <w:rPr>
          <w:rFonts w:ascii="Calibri" w:cs="Calibri" w:eastAsia="Calibri" w:hAnsi="Calibri"/>
          <w:sz w:val="22"/>
          <w:szCs w:val="22"/>
        </w:rPr>
        <w:t xml:space="preserve"> hazırla → tek bir anonim nesne döndür. Tüm board'lar bu pattern'ı kopyalıyor.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Sistem widget'ları (status, tarih, kullanıcı) her board'da elle ekleniyor; tek noktada tanımlı değil.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Her board'un kendi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BoardConfig</w:t>
      </w:r>
      <w:r>
        <w:rPr>
          <w:rFonts w:ascii="Calibri" w:cs="Calibri" w:eastAsia="Calibri" w:hAnsi="Calibri"/>
          <w:sz w:val="22"/>
          <w:szCs w:val="22"/>
        </w:rPr>
        <w:t xml:space="preserve"> endpoint'i, kendi delete endpoint'i, kendi entity → widget dönüştürücüsü var (CLAUDE.md C-Grid standartında tanımlı pattern).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Neden Tehlikeli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Bir board pattern değişikliği 63 dosyaya yayılır. </w:t>
      </w:r>
      <w:r>
        <w:rPr>
          <w:rFonts w:ascii="Calibri" w:cs="Calibri" w:eastAsia="Calibri" w:hAnsi="Calibri"/>
          <w:sz w:val="22"/>
          <w:szCs w:val="22"/>
        </w:rPr>
        <w:t xml:space="preserve">CLAUDE.md'de in-place refresh kuralı eklendi → her board'a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refreshUrl</w:t>
      </w:r>
      <w:r>
        <w:rPr>
          <w:rFonts w:ascii="Calibri" w:cs="Calibri" w:eastAsia="Calibri" w:hAnsi="Calibri"/>
          <w:sz w:val="22"/>
          <w:szCs w:val="22"/>
        </w:rPr>
        <w:t xml:space="preserve"> tanımı tek tek eklendi (hâlâ eklenmemiş olanlar var, §2.9).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Yeni geliştirici 'şablonu kopyala' der. </w:t>
      </w:r>
      <w:r>
        <w:rPr>
          <w:rFonts w:ascii="Calibri" w:cs="Calibri" w:eastAsia="Calibri" w:hAnsi="Calibri"/>
          <w:sz w:val="22"/>
          <w:szCs w:val="22"/>
        </w:rPr>
        <w:t xml:space="preserve">Mevcut 63 örnek hepsi standart olduğu için yeni board 64. olur; problem doğrusal büyür.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Renk/ikon kararları dağınık. </w:t>
      </w:r>
      <w:r>
        <w:rPr>
          <w:rFonts w:ascii="Calibri" w:cs="Calibri" w:eastAsia="Calibri" w:hAnsi="Calibri"/>
          <w:sz w:val="22"/>
          <w:szCs w:val="22"/>
        </w:rPr>
        <w:t xml:space="preserve">Hangi durumda 'emerald', hangi durumda 'amber' soruları her board'da yeniden cevaplanıyor.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Önerilen Yol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Generic builder: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SmartBoardBuilder&lt;TEntity&gt;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.WithTitle(...)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.WithSystemWidget("status", e =&gt; e.IsActive ? "Aktif" : "Pasif")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.WithMasterWidgets(formCode)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.WithPrimaryAction(...)</w:t>
      </w:r>
      <w:r>
        <w:rPr>
          <w:rFonts w:ascii="Calibri" w:cs="Calibri" w:eastAsia="Calibri" w:hAnsi="Calibri"/>
          <w:sz w:val="22"/>
          <w:szCs w:val="22"/>
        </w:rPr>
        <w:t xml:space="preserve"> akıcı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Standart sistem widget'ları (Created/By, Status, Code, Name) ortak helper'da; her board sadece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.WithSystemWidgets(SystemWidgets.Default)</w:t>
      </w:r>
      <w:r>
        <w:rPr>
          <w:rFonts w:ascii="Calibri" w:cs="Calibri" w:eastAsia="Calibri" w:hAnsi="Calibri"/>
          <w:sz w:val="22"/>
          <w:szCs w:val="22"/>
        </w:rPr>
        <w:t xml:space="preserve"> demeli.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Refresh URL ve delete URL otomatik olarak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[BoardController]</w:t>
      </w:r>
      <w:r>
        <w:rPr>
          <w:rFonts w:ascii="Calibri" w:cs="Calibri" w:eastAsia="Calibri" w:hAnsi="Calibri"/>
          <w:sz w:val="22"/>
          <w:szCs w:val="22"/>
        </w:rPr>
        <w:t xml:space="preserve"> base class'tan türetilebilir (convention-based).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 refactor 63 metodu ~200 satıra indirir; her yeni board ~10 satırda yazılabilir.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2.6. N+1 Sorgular ve HttpClient Yanlış Kullanımı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58900"/>
          <w:sz w:val="22"/>
          <w:szCs w:val="22"/>
        </w:rPr>
        <w:t xml:space="preserve">ORTA</w:t>
      </w:r>
      <w:r>
        <w:rPr>
          <w:rFonts w:ascii="Calibri" w:cs="Calibri" w:eastAsia="Calibri" w:hAnsi="Calibri"/>
          <w:sz w:val="22"/>
          <w:szCs w:val="22"/>
        </w:rPr>
        <w:t xml:space="preserve">  ·  Tahmini effort: 2–3 gün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Mevcut Durum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SqlDocumentRepository.cs:336–399</w:t>
      </w:r>
      <w:r>
        <w:rPr>
          <w:rFonts w:ascii="Calibri" w:cs="Calibri" w:eastAsia="Calibri" w:hAnsi="Calibri"/>
          <w:sz w:val="22"/>
          <w:szCs w:val="22"/>
        </w:rPr>
        <w:t xml:space="preserve"> — döküman satırları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for döngüsünde tek tek INSERT/UPDATE</w:t>
      </w:r>
      <w:r>
        <w:rPr>
          <w:rFonts w:ascii="Calibri" w:cs="Calibri" w:eastAsia="Calibri" w:hAnsi="Calibri"/>
          <w:sz w:val="22"/>
          <w:szCs w:val="22"/>
        </w:rPr>
        <w:t xml:space="preserve"> ediliyor (batch yok). 100 satırlık fatura = 100 round-trip.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SqlCollaborationLockRepository.cs:65–88</w:t>
      </w:r>
      <w:r>
        <w:rPr>
          <w:rFonts w:ascii="Calibri" w:cs="Calibri" w:eastAsia="Calibri" w:hAnsi="Calibri"/>
          <w:sz w:val="22"/>
          <w:szCs w:val="22"/>
        </w:rPr>
        <w:t xml:space="preserve"> — aktif lock'lar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foreach içinde tek tek INSERT</w:t>
      </w:r>
      <w:r>
        <w:rPr>
          <w:rFonts w:ascii="Calibri" w:cs="Calibri" w:eastAsia="Calibri" w:hAnsi="Calibri"/>
          <w:sz w:val="22"/>
          <w:szCs w:val="22"/>
        </w:rPr>
        <w:t xml:space="preserve"> ediliyor.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TcmbExchangeRateClient.cs</w:t>
      </w:r>
      <w:r>
        <w:rPr>
          <w:rFonts w:ascii="Calibri" w:cs="Calibri" w:eastAsia="Calibri" w:hAnsi="Calibri"/>
          <w:sz w:val="22"/>
          <w:szCs w:val="22"/>
        </w:rPr>
        <w:t xml:space="preserve"> ve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MockIntegratorDocumentClient.cs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static HttpClient</w:t>
      </w:r>
      <w:r>
        <w:rPr>
          <w:rFonts w:ascii="Calibri" w:cs="Calibri" w:eastAsia="Calibri" w:hAnsi="Calibri"/>
          <w:sz w:val="22"/>
          <w:szCs w:val="22"/>
        </w:rPr>
        <w:t xml:space="preserve"> instance kullanılıyor.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Doğru kullanım örneği projede zaten var: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HttpApiTaskExecutor.cs:25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IHttpClientFactory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Neden Tehlikeli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Performans çöküşü kullanıcı çoğalınca görünür. </w:t>
      </w:r>
      <w:r>
        <w:rPr>
          <w:rFonts w:ascii="Calibri" w:cs="Calibri" w:eastAsia="Calibri" w:hAnsi="Calibri"/>
          <w:sz w:val="22"/>
          <w:szCs w:val="22"/>
        </w:rPr>
        <w:t xml:space="preserve">100 müşteri × 100 satırlık fatura = 10.000 round-trip; lab'da fark edilmez, prod'da DB CPU patlatır.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Static HttpClient → socket exhaustion ve DNS cache sorunu. </w:t>
      </w:r>
      <w:r>
        <w:rPr>
          <w:rFonts w:ascii="Calibri" w:cs="Calibri" w:eastAsia="Calibri" w:hAnsi="Calibri"/>
          <w:sz w:val="22"/>
          <w:szCs w:val="22"/>
        </w:rPr>
        <w:t xml:space="preserve">Üretim servisleri saatler sonra timeout vermeye başlar.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Önerilen Yol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Toplu INSERT: SQL Server TVP (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CREATE TYPE DocumentLineTvp</w:t>
      </w:r>
      <w:r>
        <w:rPr>
          <w:rFonts w:ascii="Calibri" w:cs="Calibri" w:eastAsia="Calibri" w:hAnsi="Calibri"/>
          <w:sz w:val="22"/>
          <w:szCs w:val="22"/>
        </w:rPr>
        <w:t xml:space="preserve">) veya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MERGE</w:t>
      </w:r>
      <w:r>
        <w:rPr>
          <w:rFonts w:ascii="Calibri" w:cs="Calibri" w:eastAsia="Calibri" w:hAnsi="Calibri"/>
          <w:sz w:val="22"/>
          <w:szCs w:val="22"/>
        </w:rPr>
        <w:t xml:space="preserve"> + temp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Static HttpClient →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IHttpClientFactory</w:t>
      </w:r>
      <w:r>
        <w:rPr>
          <w:rFonts w:ascii="Calibri" w:cs="Calibri" w:eastAsia="Calibri" w:hAnsi="Calibri"/>
          <w:sz w:val="22"/>
          <w:szCs w:val="22"/>
        </w:rPr>
        <w:t xml:space="preserve">. 0.5 günlük iş, bütün external client'ları gözden geçir.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Linter: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new HttpClient()</w:t>
      </w:r>
      <w:r>
        <w:rPr>
          <w:rFonts w:ascii="Calibri" w:cs="Calibri" w:eastAsia="Calibri" w:hAnsi="Calibri"/>
          <w:sz w:val="22"/>
          <w:szCs w:val="22"/>
        </w:rPr>
        <w:t xml:space="preserve"> kullanımı CI'da uyarı verir.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2.7. Validation / Exception Handling Cross-Cutting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58900"/>
          <w:sz w:val="22"/>
          <w:szCs w:val="22"/>
        </w:rPr>
        <w:t xml:space="preserve">ORTA</w:t>
      </w:r>
      <w:r>
        <w:rPr>
          <w:rFonts w:ascii="Calibri" w:cs="Calibri" w:eastAsia="Calibri" w:hAnsi="Calibri"/>
          <w:sz w:val="22"/>
          <w:szCs w:val="22"/>
        </w:rPr>
        <w:t xml:space="preserve">  ·  Tahmini effort: 4–6 gün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Mevcut Durum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ModelState.IsValid</w:t>
      </w:r>
      <w:r>
        <w:rPr>
          <w:rFonts w:ascii="Calibri" w:cs="Calibri" w:eastAsia="Calibri" w:hAnsi="Calibri"/>
          <w:sz w:val="22"/>
          <w:szCs w:val="22"/>
        </w:rPr>
        <w:t xml:space="preserve"> sadece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28 controller dosyasında</w:t>
      </w:r>
      <w:r>
        <w:rPr>
          <w:rFonts w:ascii="Calibri" w:cs="Calibri" w:eastAsia="Calibri" w:hAnsi="Calibri"/>
          <w:sz w:val="22"/>
          <w:szCs w:val="22"/>
        </w:rPr>
        <w:t xml:space="preserve"> geçiyor (46'dan).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FluentValidation, IValidator&lt;&gt; pattern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yok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Kontroller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if (string.IsNullOrWhiteSpace(name)) throw ...</w:t>
      </w:r>
      <w:r>
        <w:rPr>
          <w:rFonts w:ascii="Calibri" w:cs="Calibri" w:eastAsia="Calibri" w:hAnsi="Calibri"/>
          <w:sz w:val="22"/>
          <w:szCs w:val="22"/>
        </w:rPr>
        <w:t xml:space="preserve"> şeklinde service içinde dağılmış; her service kendi validation'ını yapıyor (duplicate).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UseExceptionHandler("/Home/Error")</w:t>
      </w:r>
      <w:r>
        <w:rPr>
          <w:rFonts w:ascii="Calibri" w:cs="Calibri" w:eastAsia="Calibri" w:hAnsi="Calibri"/>
          <w:sz w:val="22"/>
          <w:szCs w:val="22"/>
        </w:rPr>
        <w:t xml:space="preserve"> var (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Program.cs:618</w:t>
      </w:r>
      <w:r>
        <w:rPr>
          <w:rFonts w:ascii="Calibri" w:cs="Calibri" w:eastAsia="Calibri" w:hAnsi="Calibri"/>
          <w:sz w:val="22"/>
          <w:szCs w:val="22"/>
        </w:rPr>
        <w:t xml:space="preserve">); ama MVC view endpoint'leri için, JSON endpoint'ler için ayrı yok — her controller'da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100+ try/catch</w:t>
      </w:r>
      <w:r>
        <w:rPr>
          <w:rFonts w:ascii="Calibri" w:cs="Calibri" w:eastAsia="Calibri" w:hAnsi="Calibri"/>
          <w:sz w:val="22"/>
          <w:szCs w:val="22"/>
        </w:rPr>
        <w:t xml:space="preserve"> tekrar ediyor (Integrations 54, Logistics 47, Admin 45).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Neden Tehlikeli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Aynı validation kuralı iki yerde, ikisi de değiştiğinde ayrışır. </w:t>
      </w:r>
      <w:r>
        <w:rPr>
          <w:rFonts w:ascii="Calibri" w:cs="Calibri" w:eastAsia="Calibri" w:hAnsi="Calibri"/>
          <w:sz w:val="22"/>
          <w:szCs w:val="22"/>
        </w:rPr>
        <w:t xml:space="preserve">Personel adı boşluk kontrolü hem service'te hem controller'da yazılırsa, biri unutulur.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Hata mesajları tutarsız. </w:t>
      </w:r>
      <w:r>
        <w:rPr>
          <w:rFonts w:ascii="Calibri" w:cs="Calibri" w:eastAsia="Calibri" w:hAnsi="Calibri"/>
          <w:sz w:val="22"/>
          <w:szCs w:val="22"/>
        </w:rPr>
        <w:t xml:space="preserve">Bazı endpoint'ler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BadRequest("...")</w:t>
      </w:r>
      <w:r>
        <w:rPr>
          <w:rFonts w:ascii="Calibri" w:cs="Calibri" w:eastAsia="Calibri" w:hAnsi="Calibri"/>
          <w:sz w:val="22"/>
          <w:szCs w:val="22"/>
        </w:rPr>
        <w:t xml:space="preserve">, bazıları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Json(new { ok = false, error = ... })</w:t>
      </w:r>
      <w:r>
        <w:rPr>
          <w:rFonts w:ascii="Calibri" w:cs="Calibri" w:eastAsia="Calibri" w:hAnsi="Calibri"/>
          <w:sz w:val="22"/>
          <w:szCs w:val="22"/>
        </w:rPr>
        <w:t xml:space="preserve">, bazıları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throw</w:t>
      </w:r>
      <w:r>
        <w:rPr>
          <w:rFonts w:ascii="Calibri" w:cs="Calibri" w:eastAsia="Calibri" w:hAnsi="Calibri"/>
          <w:sz w:val="22"/>
          <w:szCs w:val="22"/>
        </w:rPr>
        <w:t xml:space="preserve"> — istemcide her formata göre kod yazmak gerekir.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try/catch boilerplate dosyaları şişiriyor. </w:t>
      </w:r>
      <w:r>
        <w:rPr>
          <w:rFonts w:ascii="Calibri" w:cs="Calibri" w:eastAsia="Calibri" w:hAnsi="Calibri"/>
          <w:sz w:val="22"/>
          <w:szCs w:val="22"/>
        </w:rPr>
        <w:t xml:space="preserve">LogisticsController'ın 5.296 satırının ciddi bir kısmı tekrarlayan try-catch + log + return BadRequest birleşimi.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Önerilen Yol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FluentValidation: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XxxRequestValidator : AbstractValidator&lt;XxxRequest&gt;</w:t>
      </w:r>
      <w:r>
        <w:rPr>
          <w:rFonts w:ascii="Calibri" w:cs="Calibri" w:eastAsia="Calibri" w:hAnsi="Calibri"/>
          <w:sz w:val="22"/>
          <w:szCs w:val="22"/>
        </w:rPr>
        <w:t xml:space="preserve">. MVC pipeline'a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.AddFluentValidationAutoValidation()</w:t>
      </w:r>
      <w:r>
        <w:rPr>
          <w:rFonts w:ascii="Calibri" w:cs="Calibri" w:eastAsia="Calibri" w:hAnsi="Calibri"/>
          <w:sz w:val="22"/>
          <w:szCs w:val="22"/>
        </w:rPr>
        <w:t xml:space="preserve"> eklenir.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Tek custom exception middleware: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DomainException</w:t>
      </w:r>
      <w:r>
        <w:rPr>
          <w:rFonts w:ascii="Calibri" w:cs="Calibri" w:eastAsia="Calibri" w:hAnsi="Calibri"/>
          <w:sz w:val="22"/>
          <w:szCs w:val="22"/>
        </w:rPr>
        <w:t xml:space="preserve"> → 400,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NotFoundException</w:t>
      </w:r>
      <w:r>
        <w:rPr>
          <w:rFonts w:ascii="Calibri" w:cs="Calibri" w:eastAsia="Calibri" w:hAnsi="Calibri"/>
          <w:sz w:val="22"/>
          <w:szCs w:val="22"/>
        </w:rPr>
        <w:t xml:space="preserve"> → 404, beklenmedik → 500 + log. Tüm controller'larda try/catch elimine.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Standart JSON response wrapper: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ApiResponse&lt;T&gt; { ok, data, error, traceId }</w:t>
      </w:r>
      <w:r>
        <w:rPr>
          <w:rFonts w:ascii="Calibri" w:cs="Calibri" w:eastAsia="Calibri" w:hAnsi="Calibri"/>
          <w:sz w:val="22"/>
          <w:szCs w:val="22"/>
        </w:rPr>
        <w:t xml:space="preserve"> — istemci tarafı tek format okur.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2.8. Migration Versiyonlama ve Idempotency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58900"/>
          <w:sz w:val="22"/>
          <w:szCs w:val="22"/>
        </w:rPr>
        <w:t xml:space="preserve">ORTA</w:t>
      </w:r>
      <w:r>
        <w:rPr>
          <w:rFonts w:ascii="Calibri" w:cs="Calibri" w:eastAsia="Calibri" w:hAnsi="Calibri"/>
          <w:sz w:val="22"/>
          <w:szCs w:val="22"/>
        </w:rPr>
        <w:t xml:space="preserve">  ·  Tahmini effort: 3–4 gün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Mevcut Durum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CalibraDatabaseInitializer.cs:629–632</w:t>
      </w:r>
      <w:r>
        <w:rPr>
          <w:rFonts w:ascii="Calibri" w:cs="Calibri" w:eastAsia="Calibri" w:hAnsi="Calibri"/>
          <w:sz w:val="22"/>
          <w:szCs w:val="22"/>
        </w:rPr>
        <w:t xml:space="preserve"> — başlangıçta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MigrateTableRenamesAsync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MigrateColumnRenamesAsync</w:t>
      </w:r>
      <w:r>
        <w:rPr>
          <w:rFonts w:ascii="Calibri" w:cs="Calibri" w:eastAsia="Calibri" w:hAnsi="Calibri"/>
          <w:sz w:val="22"/>
          <w:szCs w:val="22"/>
        </w:rPr>
        <w:t xml:space="preserve"> çalışıyor.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LegacyMigrationService.cs:133–459</w:t>
      </w:r>
      <w:r>
        <w:rPr>
          <w:rFonts w:ascii="Calibri" w:cs="Calibri" w:eastAsia="Calibri" w:hAnsi="Calibri"/>
          <w:sz w:val="22"/>
          <w:szCs w:val="22"/>
        </w:rPr>
        <w:t xml:space="preserve"> — Faz D (dinamik alan → Widget) custom mantık.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EF Migrations veya benzeri versiyon tablosu (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__SchemaVersion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__EFMigrationsHistory</w:t>
      </w:r>
      <w:r>
        <w:rPr>
          <w:rFonts w:ascii="Calibri" w:cs="Calibri" w:eastAsia="Calibri" w:hAnsi="Calibri"/>
          <w:sz w:val="22"/>
          <w:szCs w:val="22"/>
        </w:rPr>
        <w:t xml:space="preserve">)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yok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Idempotency veri-check ile sağlanmış (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GetValuesAsync(...) &gt; 0 ise skip</w:t>
      </w:r>
      <w:r>
        <w:rPr>
          <w:rFonts w:ascii="Calibri" w:cs="Calibri" w:eastAsia="Calibri" w:hAnsi="Calibri"/>
          <w:sz w:val="22"/>
          <w:szCs w:val="22"/>
        </w:rPr>
        <w:t xml:space="preserve">); ancak ağ hatası ortasında resume güvensiz.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Neden Tehlikeli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Migration sırası kayboldu mu? </w:t>
      </w:r>
      <w:r>
        <w:rPr>
          <w:rFonts w:ascii="Calibri" w:cs="Calibri" w:eastAsia="Calibri" w:hAnsi="Calibri"/>
          <w:sz w:val="22"/>
          <w:szCs w:val="22"/>
        </w:rPr>
        <w:t xml:space="preserve">Her per-company DB'nin hangi migration'ları çalıştırdığını bilmek için kodu okumak gerekir; soluk bir Excel listesi yetersiz olur.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Restart anında yarım kalan migration tehlikeli. </w:t>
      </w:r>
      <w:r>
        <w:rPr>
          <w:rFonts w:ascii="Calibri" w:cs="Calibri" w:eastAsia="Calibri" w:hAnsi="Calibri"/>
          <w:sz w:val="22"/>
          <w:szCs w:val="22"/>
        </w:rPr>
        <w:t xml:space="preserve">Bir tablo rename edildi ama indeks rename'i hata aldıysa, restart'ta tekrar denenmez (her şey 'OK' kabul edilir).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ERP'ye geçtikçe DB yapısı sık değişir. </w:t>
      </w:r>
      <w:r>
        <w:rPr>
          <w:rFonts w:ascii="Calibri" w:cs="Calibri" w:eastAsia="Calibri" w:hAnsi="Calibri"/>
          <w:sz w:val="22"/>
          <w:szCs w:val="22"/>
        </w:rPr>
        <w:t xml:space="preserve">Faz D-E-F-G yan yana gelir; manuel sıra takibi hatalara açık.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Önerilen Yol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Basit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__SchemaVersion (Id INT, Name NVARCHAR(120), AppliedUtc DATETIME2)</w:t>
      </w:r>
      <w:r>
        <w:rPr>
          <w:rFonts w:ascii="Calibri" w:cs="Calibri" w:eastAsia="Calibri" w:hAnsi="Calibri"/>
          <w:sz w:val="22"/>
          <w:szCs w:val="22"/>
        </w:rPr>
        <w:t xml:space="preserve"> tablosu. Her migration başlamadan tabloda kontrol, bittikten sonra insert.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Migration'lar idempotent SQL: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IF NOT EXISTS (SELECT 1 FROM sys.columns ...) ALTER TABLE ...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DbUp veya FluentMigrator alternatif olabilir; ya da basit ev yapımı runner yeterli.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Long-term: kritik tablolar için EF Core Migrations'a geçiş (sadece schema; data hareketi için custom kalır).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2.9. CLAUDE.md Kural İhlalleri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A6470"/>
          <w:sz w:val="22"/>
          <w:szCs w:val="22"/>
        </w:rPr>
        <w:t xml:space="preserve">DÜŞÜK-ORTA</w:t>
      </w:r>
      <w:r>
        <w:rPr>
          <w:rFonts w:ascii="Calibri" w:cs="Calibri" w:eastAsia="Calibri" w:hAnsi="Calibri"/>
          <w:sz w:val="22"/>
          <w:szCs w:val="22"/>
        </w:rPr>
        <w:t xml:space="preserve">  ·  Tahmini effort: 1–2 gün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Mevcut Durum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Silme onayı: </w:t>
      </w:r>
      <w:r>
        <w:rPr>
          <w:rFonts w:ascii="Calibri" w:cs="Calibri" w:eastAsia="Calibri" w:hAnsi="Calibri"/>
          <w:sz w:val="22"/>
          <w:szCs w:val="22"/>
        </w:rPr>
        <w:t xml:space="preserve">native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confirm()</w:t>
      </w:r>
      <w:r>
        <w:rPr>
          <w:rFonts w:ascii="Calibri" w:cs="Calibri" w:eastAsia="Calibri" w:hAnsi="Calibri"/>
          <w:sz w:val="22"/>
          <w:szCs w:val="22"/>
        </w:rPr>
        <w:t xml:space="preserve"> 34 yerde,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alert()</w:t>
      </w:r>
      <w:r>
        <w:rPr>
          <w:rFonts w:ascii="Calibri" w:cs="Calibri" w:eastAsia="Calibri" w:hAnsi="Calibri"/>
          <w:sz w:val="22"/>
          <w:szCs w:val="22"/>
        </w:rPr>
        <w:t xml:space="preserve"> 67 yerde — toplam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101 ihlal</w:t>
      </w:r>
      <w:r>
        <w:rPr>
          <w:rFonts w:ascii="Calibri" w:cs="Calibri" w:eastAsia="Calibri" w:hAnsi="Calibri"/>
          <w:sz w:val="22"/>
          <w:szCs w:val="22"/>
        </w:rPr>
        <w:t xml:space="preserve"> (örn. Admin/CompanySettings.cshtml:1008, Admin/ErpSettings.cshtml:166, Production/WorkOrderEdit.cshtml:1439).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Switch / checkbox: </w:t>
      </w:r>
      <w:r>
        <w:rPr>
          <w:rFonts w:ascii="Calibri" w:cs="Calibri" w:eastAsia="Calibri" w:hAnsi="Calibri"/>
          <w:sz w:val="22"/>
          <w:szCs w:val="22"/>
        </w:rPr>
        <w:t xml:space="preserve">73 ham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&lt;input type="checkbox"&gt;</w:t>
      </w:r>
      <w:r>
        <w:rPr>
          <w:rFonts w:ascii="Calibri" w:cs="Calibri" w:eastAsia="Calibri" w:hAnsi="Calibri"/>
          <w:sz w:val="22"/>
          <w:szCs w:val="22"/>
        </w:rPr>
        <w:t xml:space="preserve"> (örn. Account/Login.cshtml:166). Doğru kullanım da var (27+ form-switch).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Audit dörtlüsü: </w:t>
      </w:r>
      <w:r>
        <w:rPr>
          <w:rFonts w:ascii="Calibri" w:cs="Calibri" w:eastAsia="Calibri" w:hAnsi="Calibri"/>
          <w:sz w:val="22"/>
          <w:szCs w:val="22"/>
        </w:rPr>
        <w:t xml:space="preserve">Yeni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dbo.Forms</w:t>
      </w:r>
      <w:r>
        <w:rPr>
          <w:rFonts w:ascii="Calibri" w:cs="Calibri" w:eastAsia="Calibri" w:hAnsi="Calibri"/>
          <w:sz w:val="22"/>
          <w:szCs w:val="22"/>
        </w:rPr>
        <w:t xml:space="preserve"> tablosunda Created/Updated/CreatedBy/UpdatedBy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eksik</w:t>
      </w:r>
      <w:r>
        <w:rPr>
          <w:rFonts w:ascii="Calibri" w:cs="Calibri" w:eastAsia="Calibri" w:hAnsi="Calibri"/>
          <w:sz w:val="22"/>
          <w:szCs w:val="22"/>
        </w:rPr>
        <w:t xml:space="preserve"> — sadece IsActive var.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In-place refresh: </w:t>
      </w:r>
      <w:r>
        <w:rPr>
          <w:rFonts w:ascii="Calibri" w:cs="Calibri" w:eastAsia="Calibri" w:hAnsi="Calibri"/>
          <w:sz w:val="22"/>
          <w:szCs w:val="22"/>
        </w:rPr>
        <w:t xml:space="preserve">SmartCard.jsx:374 + SmartBoard.jsx:101'de fallback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window.location.reload()</w:t>
      </w:r>
      <w:r>
        <w:rPr>
          <w:rFonts w:ascii="Calibri" w:cs="Calibri" w:eastAsia="Calibri" w:hAnsi="Calibri"/>
          <w:sz w:val="22"/>
          <w:szCs w:val="22"/>
        </w:rPr>
        <w:t xml:space="preserve"> (refreshUrl boş kalan board'lar için tetikleniyor).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Kullanıcı kod girmez: </w:t>
      </w:r>
      <w:r>
        <w:rPr>
          <w:rFonts w:ascii="Calibri" w:cs="Calibri" w:eastAsia="Calibri" w:hAnsi="Calibri"/>
          <w:sz w:val="22"/>
          <w:szCs w:val="22"/>
        </w:rPr>
        <w:t xml:space="preserve">Doğru uygulanmış (ihlal yok).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Neden Tehlikeli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Bu ihlaller tek başına proje çökertmez, ama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kural varken uygulanmaması</w:t>
      </w:r>
      <w:r>
        <w:rPr>
          <w:rFonts w:ascii="Calibri" w:cs="Calibri" w:eastAsia="Calibri" w:hAnsi="Calibri"/>
          <w:sz w:val="22"/>
          <w:szCs w:val="22"/>
        </w:rPr>
        <w:t xml:space="preserve"> bir sinyal: yeni geliştiriciler '102. confirm() de problem değil' der; standart sapma kümülatif büyür.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Önerilen Yol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Global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showConfirm</w:t>
      </w:r>
      <w:r>
        <w:rPr>
          <w:rFonts w:ascii="Calibri" w:cs="Calibri" w:eastAsia="Calibri" w:hAnsi="Calibri"/>
          <w:sz w:val="22"/>
          <w:szCs w:val="22"/>
        </w:rPr>
        <w:t xml:space="preserve"> helper'ı tek noktada (örn.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wwwroot/js/confirm-modal.js</w:t>
      </w:r>
      <w:r>
        <w:rPr>
          <w:rFonts w:ascii="Calibri" w:cs="Calibri" w:eastAsia="Calibri" w:hAnsi="Calibri"/>
          <w:sz w:val="22"/>
          <w:szCs w:val="22"/>
        </w:rPr>
        <w:t xml:space="preserve">) tanımlanır,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_Layout.cshtml</w:t>
      </w:r>
      <w:r>
        <w:rPr>
          <w:rFonts w:ascii="Calibri" w:cs="Calibri" w:eastAsia="Calibri" w:hAnsi="Calibri"/>
          <w:sz w:val="22"/>
          <w:szCs w:val="22"/>
        </w:rPr>
        <w:t xml:space="preserve"> içine import edilir.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Mekanik replace: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if (!confirm(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if (!(await showConfirm(</w:t>
      </w:r>
      <w:r>
        <w:rPr>
          <w:rFonts w:ascii="Calibri" w:cs="Calibri" w:eastAsia="Calibri" w:hAnsi="Calibri"/>
          <w:sz w:val="22"/>
          <w:szCs w:val="22"/>
        </w:rPr>
        <w:t xml:space="preserve"> — script çıkarılabilir, manuel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Yeni tablo template'i (bkz. CLAUDE.md DB Naming Convention) için CI'da basit grep kontrolü: yeni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CREATE TABLE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Created/Updated/CreatedBy/UpdatedBy</w:t>
      </w:r>
      <w:r>
        <w:rPr>
          <w:rFonts w:ascii="Calibri" w:cs="Calibri" w:eastAsia="Calibri" w:hAnsi="Calibri"/>
          <w:sz w:val="22"/>
          <w:szCs w:val="22"/>
        </w:rPr>
        <w:t xml:space="preserve"> kolonları zorunlu.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SmartBoard component'inde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refreshUrl</w:t>
      </w:r>
      <w:r>
        <w:rPr>
          <w:rFonts w:ascii="Calibri" w:cs="Calibri" w:eastAsia="Calibri" w:hAnsi="Calibri"/>
          <w:sz w:val="22"/>
          <w:szCs w:val="22"/>
        </w:rPr>
        <w:t xml:space="preserve"> zorunlu prop yapılır (TS olmadığı için runtime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console.error</w:t>
      </w:r>
      <w:r>
        <w:rPr>
          <w:rFonts w:ascii="Calibri" w:cs="Calibri" w:eastAsia="Calibri" w:hAnsi="Calibri"/>
          <w:sz w:val="22"/>
          <w:szCs w:val="22"/>
        </w:rPr>
        <w:t xml:space="preserve">) + tüm board config'lere eklenir.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2.10. Repo Hijyeni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D6A4F"/>
          <w:sz w:val="22"/>
          <w:szCs w:val="22"/>
        </w:rPr>
        <w:t xml:space="preserve">DÜŞÜK</w:t>
      </w:r>
      <w:r>
        <w:rPr>
          <w:rFonts w:ascii="Calibri" w:cs="Calibri" w:eastAsia="Calibri" w:hAnsi="Calibri"/>
          <w:sz w:val="22"/>
          <w:szCs w:val="22"/>
        </w:rPr>
        <w:t xml:space="preserve">  ·  Tahmini effort: 2 saat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Mevcut Durum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Root dizinde 30+ scratch dosyası: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C:Tempcalibra_run.log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run.log..run5.log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combo-screen.html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_pg_render.html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_cookies.txt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bridge.out.log</w:t>
      </w:r>
      <w:r>
        <w:rPr>
          <w:rFonts w:ascii="Calibri" w:cs="Calibri" w:eastAsia="Calibri" w:hAnsi="Calibri"/>
          <w:sz w:val="22"/>
          <w:szCs w:val="22"/>
        </w:rPr>
        <w:t xml:space="preserve"> vb. Windows path Linux'ta dosya adına dönüşmüş ("C:Temp...").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.gitignore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*.log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artifacts/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install/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installer/</w:t>
      </w:r>
      <w:r>
        <w:rPr>
          <w:rFonts w:ascii="Calibri" w:cs="Calibri" w:eastAsia="Calibri" w:hAnsi="Calibri"/>
          <w:sz w:val="22"/>
          <w:szCs w:val="22"/>
        </w:rPr>
        <w:t xml:space="preserve"> exclude ediyor; bu dosyalar git'e girmemiş, ama yerelde diskte duruyor.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Tehlike düşük ama gözden kaçan: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_cookies.txt</w:t>
      </w:r>
      <w:r>
        <w:rPr>
          <w:rFonts w:ascii="Calibri" w:cs="Calibri" w:eastAsia="Calibri" w:hAnsi="Calibri"/>
          <w:sz w:val="22"/>
          <w:szCs w:val="22"/>
        </w:rPr>
        <w:t xml:space="preserve"> — test session cookie içerebilir, repo dışına çıkarılmalı.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Önerilen Yol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Tek seferlik temizlik: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rm C:Temp*.log _cookies.txt _pg_render.html combo-screen.html run*.log build-*.log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.gitignore</w:t>
      </w:r>
      <w:r>
        <w:rPr>
          <w:rFonts w:ascii="Calibri" w:cs="Calibri" w:eastAsia="Calibri" w:hAnsi="Calibri"/>
          <w:sz w:val="22"/>
          <w:szCs w:val="22"/>
        </w:rPr>
        <w:t xml:space="preserve">'a Windows-path log pattern eklenmesi: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C:*</w:t>
      </w:r>
      <w:r>
        <w:rPr>
          <w:rFonts w:ascii="Calibri" w:cs="Calibri" w:eastAsia="Calibri" w:hAnsi="Calibri"/>
          <w:sz w:val="22"/>
          <w:szCs w:val="22"/>
        </w:rPr>
        <w:t xml:space="preserve"> ve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**/_cookies.txt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Geçici test çıktıları için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scratch/</w:t>
      </w:r>
      <w:r>
        <w:rPr>
          <w:rFonts w:ascii="Calibri" w:cs="Calibri" w:eastAsia="Calibri" w:hAnsi="Calibri"/>
          <w:sz w:val="22"/>
          <w:szCs w:val="22"/>
        </w:rPr>
        <w:t xml:space="preserve"> klasörü oluştur ve ignore et; root temiz kalsın.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3. Önerilen Yol Haritası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Aksiyon planı üç dalga halinde önerilir. Her dalga bağımsız değer üretir; iptal edilebilir, geciktirilebilir, ama mümkünse sıra korunmalıdır.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3.1. Dalga 1 (0–30 gün) – Temel Atma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 projesi kur</w:t>
      </w:r>
      <w:r>
        <w:rPr>
          <w:rFonts w:ascii="Calibri" w:cs="Calibri" w:eastAsia="Calibri" w:hAnsi="Calibri"/>
          <w:sz w:val="22"/>
          <w:szCs w:val="22"/>
        </w:rPr>
        <w:t xml:space="preserve"> (xUnit + FluentAssertions + NSubstitute). Hedef: Domain için ilk 10–20 invariant testi.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Static HttpClient → IHttpClientFactory</w:t>
      </w:r>
      <w:r>
        <w:rPr>
          <w:rFonts w:ascii="Calibri" w:cs="Calibri" w:eastAsia="Calibri" w:hAnsi="Calibri"/>
          <w:sz w:val="22"/>
          <w:szCs w:val="22"/>
        </w:rPr>
        <w:t xml:space="preserve"> değişikliği (0.5 gün).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 temizliği</w:t>
      </w:r>
      <w:r>
        <w:rPr>
          <w:rFonts w:ascii="Calibri" w:cs="Calibri" w:eastAsia="Calibri" w:hAnsi="Calibri"/>
          <w:sz w:val="22"/>
          <w:szCs w:val="22"/>
        </w:rPr>
        <w:t xml:space="preserve"> + .gitignore güçlendirme (2 saat).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Confirm/alert mekanik temizliği</w:t>
      </w:r>
      <w:r>
        <w:rPr>
          <w:rFonts w:ascii="Calibri" w:cs="Calibri" w:eastAsia="Calibri" w:hAnsi="Calibri"/>
          <w:sz w:val="22"/>
          <w:szCs w:val="22"/>
        </w:rPr>
        <w:t xml:space="preserve"> (showConfirm helper + replace betiği; 1–2 gün).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CI kuralı</w:t>
      </w:r>
      <w:r>
        <w:rPr>
          <w:rFonts w:ascii="Calibri" w:cs="Calibri" w:eastAsia="Calibri" w:hAnsi="Calibri"/>
          <w:sz w:val="22"/>
          <w:szCs w:val="22"/>
        </w:rPr>
        <w:t xml:space="preserve">: her PR'da test sayısı düşemez + yeni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CREATE TABLE</w:t>
      </w:r>
      <w:r>
        <w:rPr>
          <w:rFonts w:ascii="Calibri" w:cs="Calibri" w:eastAsia="Calibri" w:hAnsi="Calibri"/>
          <w:sz w:val="22"/>
          <w:szCs w:val="22"/>
        </w:rPr>
        <w:t xml:space="preserve"> audit kolonu zorunlu (grep tabanlı bash gate yeterli).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3.2. Dalga 2 (30–60 gün) – Mimari Düzeltme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DTO katmanı + Mapster entegrasyonu</w:t>
      </w:r>
      <w:r>
        <w:rPr>
          <w:rFonts w:ascii="Calibri" w:cs="Calibri" w:eastAsia="Calibri" w:hAnsi="Calibri"/>
          <w:sz w:val="22"/>
          <w:szCs w:val="22"/>
        </w:rPr>
        <w:t xml:space="preserve">. 987 projection'un 5–8 günlük yatırımla tipli DTO'ya taşınması.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LogisticsController + AdminController split</w:t>
      </w:r>
      <w:r>
        <w:rPr>
          <w:rFonts w:ascii="Calibri" w:cs="Calibri" w:eastAsia="Calibri" w:hAnsi="Calibri"/>
          <w:sz w:val="22"/>
          <w:szCs w:val="22"/>
        </w:rPr>
        <w:t xml:space="preserve">: aggregate başına ayrı controller, MVC Areas + base BoardController. Test öncelikle bu iki dosyaya yazılır (refactor güvenli olsun).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FluentValidation + tek exception middleware</w:t>
      </w:r>
      <w:r>
        <w:rPr>
          <w:rFonts w:ascii="Calibri" w:cs="Calibri" w:eastAsia="Calibri" w:hAnsi="Calibri"/>
          <w:sz w:val="22"/>
          <w:szCs w:val="22"/>
        </w:rPr>
        <w:t xml:space="preserve">: controller'lardaki ~100+ try/catch'in büyük kısmı elimine.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Document/Lock batch INSERT</w:t>
      </w:r>
      <w:r>
        <w:rPr>
          <w:rFonts w:ascii="Calibri" w:cs="Calibri" w:eastAsia="Calibri" w:hAnsi="Calibri"/>
          <w:sz w:val="22"/>
          <w:szCs w:val="22"/>
        </w:rPr>
        <w:t xml:space="preserve">: TVP veya MERGE pattern.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3.3. Dalga 3 (60–90 gün) – Sürdürülebilirlik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Generic SmartBoardBuilder</w:t>
      </w:r>
      <w:r>
        <w:rPr>
          <w:rFonts w:ascii="Calibri" w:cs="Calibri" w:eastAsia="Calibri" w:hAnsi="Calibri"/>
          <w:sz w:val="22"/>
          <w:szCs w:val="22"/>
        </w:rPr>
        <w:t xml:space="preserve">: 63 BoardConfig metodu ~200 satıra düşürülür; her yeni board ~10 satır.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Domain'e davranış taşıma</w:t>
      </w:r>
      <w:r>
        <w:rPr>
          <w:rFonts w:ascii="Calibri" w:cs="Calibri" w:eastAsia="Calibri" w:hAnsi="Calibri"/>
          <w:sz w:val="22"/>
          <w:szCs w:val="22"/>
        </w:rPr>
        <w:t xml:space="preserve"> (Document → DocumentLine → Document.Approve/Post/Cancel). Her aggregate'e ait test seti.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Migration versiyon tablosu</w:t>
      </w:r>
      <w:r>
        <w:rPr>
          <w:rFonts w:ascii="Calibri" w:cs="Calibri" w:eastAsia="Calibri" w:hAnsi="Calibri"/>
          <w:sz w:val="22"/>
          <w:szCs w:val="22"/>
        </w:rPr>
        <w:t xml:space="preserve"> + idempotent SQL'e çevirme. Long-term: kritik tablolar için EF Migrations'a geçiş değerlendirmesi.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Architecture decision records (ADR)</w:t>
      </w:r>
      <w:r>
        <w:rPr>
          <w:rFonts w:ascii="Calibri" w:cs="Calibri" w:eastAsia="Calibri" w:hAnsi="Calibri"/>
          <w:sz w:val="22"/>
          <w:szCs w:val="22"/>
        </w:rPr>
        <w:t xml:space="preserve">: yapısal kararların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docs/adr/</w:t>
      </w:r>
      <w:r>
        <w:rPr>
          <w:rFonts w:ascii="Calibri" w:cs="Calibri" w:eastAsia="Calibri" w:hAnsi="Calibri"/>
          <w:sz w:val="22"/>
          <w:szCs w:val="22"/>
        </w:rPr>
        <w:t xml:space="preserve"> altında numaralı kayıt edilmesi (örn. 'ADR-001 — Why we don't use AutoMapper').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3.4. Beklenen Sonuç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Yeni modül eklemek için yazılacak boilerplate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~%70 azalır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Domain refactor cesareti artar (test güvenlik ağı sayesinde).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Bug regresyon oranı düşer; özellikle finans ve dokümana ait edge case'ler test ile yakalanır.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Yeni geliştiriciler 1-2 hafta yerine 2-3 günde productive olur (Domain davranışı + DTO + test örnekleri okunabilir dokümandır).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3.5. Ek – Doğrulanmış Ölçümler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Bu raporda kullanılan sayılar projeyi ölçerek elde edildi. Aşağıdaki referans tablosu, her metrik için kullanılan komut/dosyayı listeler.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2960"/>
      </w:tblGrid>
      <w:tr>
        <w:trPr>
          <w:tblHeader/>
        </w:trPr>
        <w:tc>
          <w:tcPr>
            <w:tcW w:type="dxa" w:w="40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Metrik</w:t>
            </w:r>
          </w:p>
        </w:tc>
        <w:tc>
          <w:tcPr>
            <w:tcW w:type="dxa" w:w="24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Değer</w:t>
            </w:r>
          </w:p>
        </w:tc>
        <w:tc>
          <w:tcPr>
            <w:tcW w:type="dxa" w:w="29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Kaynak</w:t>
            </w:r>
          </w:p>
        </w:tc>
      </w:tr>
      <w:tr>
        <w:tc>
          <w:tcPr>
            <w:tcW w:type="dxa" w:w="40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Test projesi sayısı</w:t>
            </w:r>
          </w:p>
        </w:tc>
        <w:tc>
          <w:tcPr>
            <w:tcW w:type="dxa" w:w="24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</w:t>
            </w:r>
          </w:p>
        </w:tc>
        <w:tc>
          <w:tcPr>
            <w:tcW w:type="dxa" w:w="29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find . -name *Test*.csproj</w:t>
            </w:r>
          </w:p>
        </w:tc>
      </w:tr>
      <w:tr>
        <w:tc>
          <w:tcPr>
            <w:tcW w:type="dxa" w:w="40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AutoMapper/Mapster paket ref</w:t>
            </w:r>
          </w:p>
        </w:tc>
        <w:tc>
          <w:tcPr>
            <w:tcW w:type="dxa" w:w="24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</w:t>
            </w:r>
          </w:p>
        </w:tc>
        <w:tc>
          <w:tcPr>
            <w:tcW w:type="dxa" w:w="29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grep AutoMapper|Mapster src/**.csproj</w:t>
            </w:r>
          </w:p>
        </w:tc>
      </w:tr>
      <w:tr>
        <w:tc>
          <w:tcPr>
            <w:tcW w:type="dxa" w:w="40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Toplam controller sayısı</w:t>
            </w:r>
          </w:p>
        </w:tc>
        <w:tc>
          <w:tcPr>
            <w:tcW w:type="dxa" w:w="24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46</w:t>
            </w:r>
          </w:p>
        </w:tc>
        <w:tc>
          <w:tcPr>
            <w:tcW w:type="dxa" w:w="29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ls src/.../Controllers/*.cs | wc -l</w:t>
            </w:r>
          </w:p>
        </w:tc>
      </w:tr>
      <w:tr>
        <w:tc>
          <w:tcPr>
            <w:tcW w:type="dxa" w:w="40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LogisticsController satır / endpoint</w:t>
            </w:r>
          </w:p>
        </w:tc>
        <w:tc>
          <w:tcPr>
            <w:tcW w:type="dxa" w:w="24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5.296 / 89</w:t>
            </w:r>
          </w:p>
        </w:tc>
        <w:tc>
          <w:tcPr>
            <w:tcW w:type="dxa" w:w="29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wc -l + grep [Http]</w:t>
            </w:r>
          </w:p>
        </w:tc>
      </w:tr>
      <w:tr>
        <w:tc>
          <w:tcPr>
            <w:tcW w:type="dxa" w:w="40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AdminController satır / endpoint</w:t>
            </w:r>
          </w:p>
        </w:tc>
        <w:tc>
          <w:tcPr>
            <w:tcW w:type="dxa" w:w="24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4.270 / 83</w:t>
            </w:r>
          </w:p>
        </w:tc>
        <w:tc>
          <w:tcPr>
            <w:tcW w:type="dxa" w:w="29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wc -l + grep [Http]</w:t>
            </w:r>
          </w:p>
        </w:tc>
      </w:tr>
      <w:tr>
        <w:tc>
          <w:tcPr>
            <w:tcW w:type="dxa" w:w="40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Domain katmanı LOC</w:t>
            </w:r>
          </w:p>
        </w:tc>
        <w:tc>
          <w:tcPr>
            <w:tcW w:type="dxa" w:w="24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3.804</w:t>
            </w:r>
          </w:p>
        </w:tc>
        <w:tc>
          <w:tcPr>
            <w:tcW w:type="dxa" w:w="29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find src/Domain -name *.cs | xargs wc -l</w:t>
            </w:r>
          </w:p>
        </w:tc>
      </w:tr>
      <w:tr>
        <w:tc>
          <w:tcPr>
            <w:tcW w:type="dxa" w:w="40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Persistence katmanı LOC</w:t>
            </w:r>
          </w:p>
        </w:tc>
        <w:tc>
          <w:tcPr>
            <w:tcW w:type="dxa" w:w="24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34.336</w:t>
            </w:r>
          </w:p>
        </w:tc>
        <w:tc>
          <w:tcPr>
            <w:tcW w:type="dxa" w:w="29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find src/Persistence ...</w:t>
            </w:r>
          </w:p>
        </w:tc>
      </w:tr>
      <w:tr>
        <w:tc>
          <w:tcPr>
            <w:tcW w:type="dxa" w:w="40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SqlRepository sınıf sayısı</w:t>
            </w:r>
          </w:p>
        </w:tc>
        <w:tc>
          <w:tcPr>
            <w:tcW w:type="dxa" w:w="24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66</w:t>
            </w:r>
          </w:p>
        </w:tc>
        <w:tc>
          <w:tcPr>
            <w:tcW w:type="dxa" w:w="29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find -name Sql*Repository.cs</w:t>
            </w:r>
          </w:p>
        </w:tc>
      </w:tr>
      <w:tr>
        <w:tc>
          <w:tcPr>
            <w:tcW w:type="dxa" w:w="40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Anonim projection (Web)</w:t>
            </w:r>
          </w:p>
        </w:tc>
        <w:tc>
          <w:tcPr>
            <w:tcW w:type="dxa" w:w="24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987</w:t>
            </w:r>
          </w:p>
        </w:tc>
        <w:tc>
          <w:tcPr>
            <w:tcW w:type="dxa" w:w="29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grep new \{ src/Web -r</w:t>
            </w:r>
          </w:p>
        </w:tc>
      </w:tr>
      <w:tr>
        <w:tc>
          <w:tcPr>
            <w:tcW w:type="dxa" w:w="40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return Json(...) çağrısı</w:t>
            </w:r>
          </w:p>
        </w:tc>
        <w:tc>
          <w:tcPr>
            <w:tcW w:type="dxa" w:w="24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796</w:t>
            </w:r>
          </w:p>
        </w:tc>
        <w:tc>
          <w:tcPr>
            <w:tcW w:type="dxa" w:w="29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grep "return Json(" Controllers/*.cs</w:t>
            </w:r>
          </w:p>
        </w:tc>
      </w:tr>
      <w:tr>
        <w:tc>
          <w:tcPr>
            <w:tcW w:type="dxa" w:w="40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Build*BoardConfig metodu</w:t>
            </w:r>
          </w:p>
        </w:tc>
        <w:tc>
          <w:tcPr>
            <w:tcW w:type="dxa" w:w="24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63 (10 controller)</w:t>
            </w:r>
          </w:p>
        </w:tc>
        <w:tc>
          <w:tcPr>
            <w:tcW w:type="dxa" w:w="29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grep -E Build.*BoardConfig</w:t>
            </w:r>
          </w:p>
        </w:tc>
      </w:tr>
      <w:tr>
        <w:tc>
          <w:tcPr>
            <w:tcW w:type="dxa" w:w="40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_logger çağrı sayısı / anti-pattern</w:t>
            </w:r>
          </w:p>
        </w:tc>
        <w:tc>
          <w:tcPr>
            <w:tcW w:type="dxa" w:w="24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109 / 0</w:t>
            </w:r>
          </w:p>
        </w:tc>
        <w:tc>
          <w:tcPr>
            <w:tcW w:type="dxa" w:w="29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grep _logger.Log -r</w:t>
            </w:r>
          </w:p>
        </w:tc>
      </w:tr>
      <w:tr>
        <w:tc>
          <w:tcPr>
            <w:tcW w:type="dxa" w:w="40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ModelState.IsValid (controller)</w:t>
            </w:r>
          </w:p>
        </w:tc>
        <w:tc>
          <w:tcPr>
            <w:tcW w:type="dxa" w:w="24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28</w:t>
            </w:r>
          </w:p>
        </w:tc>
        <w:tc>
          <w:tcPr>
            <w:tcW w:type="dxa" w:w="29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grep ModelState.IsValid</w:t>
            </w:r>
          </w:p>
        </w:tc>
      </w:tr>
      <w:tr>
        <w:tc>
          <w:tcPr>
            <w:tcW w:type="dxa" w:w="40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confirm/alert ihlali</w:t>
            </w:r>
          </w:p>
        </w:tc>
        <w:tc>
          <w:tcPr>
            <w:tcW w:type="dxa" w:w="24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34 / 67 = 101</w:t>
            </w:r>
          </w:p>
        </w:tc>
        <w:tc>
          <w:tcPr>
            <w:tcW w:type="dxa" w:w="29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grep -E (confirm|alert)\( Views/</w:t>
            </w:r>
          </w:p>
        </w:tc>
      </w:tr>
      <w:tr>
        <w:tc>
          <w:tcPr>
            <w:tcW w:type="dxa" w:w="40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Ham checkbox (switch yerine)</w:t>
            </w:r>
          </w:p>
        </w:tc>
        <w:tc>
          <w:tcPr>
            <w:tcW w:type="dxa" w:w="24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73</w:t>
            </w:r>
          </w:p>
        </w:tc>
        <w:tc>
          <w:tcPr>
            <w:tcW w:type="dxa" w:w="29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grep type="checkbox" Views/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A6470"/>
          <w:sz w:val="22"/>
          <w:szCs w:val="22"/>
        </w:rPr>
        <w:t xml:space="preserve">Rapor sonu. Geri bildirim ve önceliklendirme için ekibinizle paylaşılabilir.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470"/>
        <w:sz w:val="18"/>
        <w:szCs w:val="18"/>
      </w:rPr>
      <w:t xml:space="preserve">Sayfa </w:t>
    </w:r>
    <w:r>
      <w:rPr>
        <w:rFonts w:ascii="Calibri" w:cs="Calibri" w:eastAsia="Calibri" w:hAnsi="Calibri"/>
        <w:color w:val="5A647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470"/>
        <w:sz w:val="18"/>
        <w:szCs w:val="18"/>
      </w:rPr>
      <w:t xml:space="preserve"> / </w:t>
    </w:r>
    <w:r>
      <w:rPr>
        <w:rFonts w:ascii="Calibri" w:cs="Calibri" w:eastAsia="Calibri" w:hAnsi="Calibri"/>
        <w:color w:val="5A647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A6470"/>
        <w:sz w:val="18"/>
        <w:szCs w:val="18"/>
      </w:rPr>
      <w:t xml:space="preserve">CalibraHub – Yapısal Risk Raporu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A6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3A6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CalibraHub – Yapısal Risk Raporu</dc:title>
  <dc:creator>Mimari Kod Kalitesi İncelemesi</dc:creator>
  <dc:description>Kötü temelleri ve makarna kod risklerini tespit eden teknik rapor</dc:description>
  <cp:lastModifiedBy>Un-named</cp:lastModifiedBy>
  <cp:revision>1</cp:revision>
  <dcterms:created xsi:type="dcterms:W3CDTF">2026-05-17T07:33:25.392Z</dcterms:created>
  <dcterms:modified xsi:type="dcterms:W3CDTF">2026-05-17T07:33:25.392Z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