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Calibri" w:cs="Calibri" w:eastAsia="Calibri" w:hAnsi="Calibri"/>
          <w:b/>
          <w:bCs/>
          <w:color w:val="1F3A68"/>
          <w:sz w:val="64"/>
          <w:szCs w:val="64"/>
        </w:rPr>
        <w:t xml:space="preserve">CalibraHub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İkinci Tur Aksiyon Raporu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5A6470"/>
          <w:sz w:val="24"/>
          <w:szCs w:val="24"/>
        </w:rPr>
        <w:t xml:space="preserve">Birinci Tur Sonrası Kalan İşler — Eylem Odaklı Yol Haritası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Hazırlayan: Mimari/UX Doğrulama Geçişi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Tarih: 17 Mayıs 2026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5A6470"/>
          <w:sz w:val="22"/>
          <w:szCs w:val="22"/>
        </w:rPr>
        <w:t xml:space="preserve">Referans: "CalibraHub – Kapsamlı Değerlendirme Raporu" (Bölüm I + II)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A68"/>
          <w:sz w:val="36"/>
          <w:szCs w:val="36"/>
        </w:rPr>
        <w:t xml:space="preserve">1. Genel Durum Özeti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Birinci tur raporu sonrası geçen sürede ekip,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kapsamın yaklaşık %70'ini</w:t>
      </w:r>
      <w:r>
        <w:rPr>
          <w:rFonts w:ascii="Calibri" w:cs="Calibri" w:eastAsia="Calibri" w:hAnsi="Calibri"/>
          <w:sz w:val="22"/>
          <w:szCs w:val="22"/>
        </w:rPr>
        <w:t xml:space="preserve"> tamamlamış veya başlatmıştır. Bu rapor,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kalan %30'u</w:t>
      </w:r>
      <w:r>
        <w:rPr>
          <w:rFonts w:ascii="Calibri" w:cs="Calibri" w:eastAsia="Calibri" w:hAnsi="Calibri"/>
          <w:sz w:val="22"/>
          <w:szCs w:val="22"/>
        </w:rPr>
        <w:t xml:space="preserve"> — yani atlanmış ya da yarım kalmış başlıkları — somut aksiyon planına dönüştürür.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1.1. Birinci Turun Bilançosu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Madde</w:t>
            </w:r>
          </w:p>
        </w:tc>
        <w:tc>
          <w:tcPr>
            <w:tcW w:type="dxa" w:w="23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Durum</w:t>
            </w:r>
          </w:p>
        </w:tc>
        <w:tc>
          <w:tcPr>
            <w:tcW w:type="dxa" w:w="23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Doğrulama</w:t>
            </w:r>
          </w:p>
        </w:tc>
      </w:tr>
      <w:tr>
        <w:tc>
          <w:tcPr>
            <w:tcW w:type="dxa" w:w="468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§2.1 Test güvenlik ağı</w:t>
            </w:r>
          </w:p>
        </w:tc>
        <w:tc>
          <w:tcPr>
            <w:tcW w:type="dxa" w:w="23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6A4F"/>
                <w:sz w:val="22"/>
                <w:szCs w:val="22"/>
              </w:rPr>
              <w:t xml:space="preserve">TAMAM</w:t>
            </w:r>
          </w:p>
        </w:tc>
        <w:tc>
          <w:tcPr>
            <w:tcW w:type="dxa" w:w="23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13 dosya / 142 test, xUnit + FluentAssertions + NSubstitute</w:t>
            </w:r>
          </w:p>
        </w:tc>
      </w:tr>
      <w:tr>
        <w:tc>
          <w:tcPr>
            <w:tcW w:type="dxa" w:w="468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§2.2 Domain davranışı (Document)</w:t>
            </w:r>
          </w:p>
        </w:tc>
        <w:tc>
          <w:tcPr>
            <w:tcW w:type="dxa" w:w="23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6A4F"/>
                <w:sz w:val="22"/>
                <w:szCs w:val="22"/>
              </w:rPr>
              <w:t xml:space="preserve">TAMAM</w:t>
            </w:r>
          </w:p>
        </w:tc>
        <w:tc>
          <w:tcPr>
            <w:tcW w:type="dxa" w:w="23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9 davranış metodu + DomainException/NotFoundException/ValidationException</w:t>
            </w:r>
          </w:p>
        </w:tc>
      </w:tr>
      <w:tr>
        <w:tc>
          <w:tcPr>
            <w:tcW w:type="dxa" w:w="468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§2.8 Migration versiyon tablosu</w:t>
            </w:r>
          </w:p>
        </w:tc>
        <w:tc>
          <w:tcPr>
            <w:tcW w:type="dxa" w:w="23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6A4F"/>
                <w:sz w:val="22"/>
                <w:szCs w:val="22"/>
              </w:rPr>
              <w:t xml:space="preserve">TAMAM</w:t>
            </w:r>
          </w:p>
        </w:tc>
        <w:tc>
          <w:tcPr>
            <w:tcW w:type="dxa" w:w="23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__SchemaVersion + MigrationVersionTracker.cs</w:t>
            </w:r>
          </w:p>
        </w:tc>
      </w:tr>
      <w:tr>
        <w:tc>
          <w:tcPr>
            <w:tcW w:type="dxa" w:w="468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§2.10 Repo hijyeni</w:t>
            </w:r>
          </w:p>
        </w:tc>
        <w:tc>
          <w:tcPr>
            <w:tcW w:type="dxa" w:w="23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6A4F"/>
                <w:sz w:val="22"/>
                <w:szCs w:val="22"/>
              </w:rPr>
              <w:t xml:space="preserve">TAMAM</w:t>
            </w:r>
          </w:p>
        </w:tc>
        <w:tc>
          <w:tcPr>
            <w:tcW w:type="dxa" w:w="23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30+ scratch dosyası → 2</w:t>
            </w:r>
          </w:p>
        </w:tc>
      </w:tr>
      <w:tr>
        <w:tc>
          <w:tcPr>
            <w:tcW w:type="dxa" w:w="468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§6.1 Validation görsel sistemi</w:t>
            </w:r>
          </w:p>
        </w:tc>
        <w:tc>
          <w:tcPr>
            <w:tcW w:type="dxa" w:w="23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6A4F"/>
                <w:sz w:val="22"/>
                <w:szCs w:val="22"/>
              </w:rPr>
              <w:t xml:space="preserve">TAMAM</w:t>
            </w:r>
          </w:p>
        </w:tc>
        <w:tc>
          <w:tcPr>
            <w:tcW w:type="dxa" w:w="23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_ValidationField.cshtml + 100 aria-invalid kullanım</w:t>
            </w:r>
          </w:p>
        </w:tc>
      </w:tr>
      <w:tr>
        <w:tc>
          <w:tcPr>
            <w:tcW w:type="dxa" w:w="468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§6.2 Sticky save footer</w:t>
            </w:r>
          </w:p>
        </w:tc>
        <w:tc>
          <w:tcPr>
            <w:tcW w:type="dxa" w:w="23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6A4F"/>
                <w:sz w:val="22"/>
                <w:szCs w:val="22"/>
              </w:rPr>
              <w:t xml:space="preserve">TAMAM</w:t>
            </w:r>
          </w:p>
        </w:tc>
        <w:tc>
          <w:tcPr>
            <w:tcW w:type="dxa" w:w="23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_StickySaveBar.cshtml partial</w:t>
            </w:r>
          </w:p>
        </w:tc>
      </w:tr>
      <w:tr>
        <w:tc>
          <w:tcPr>
            <w:tcW w:type="dxa" w:w="468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§6.3 Focus outline (a11y)</w:t>
            </w:r>
          </w:p>
        </w:tc>
        <w:tc>
          <w:tcPr>
            <w:tcW w:type="dxa" w:w="23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6A4F"/>
                <w:sz w:val="22"/>
                <w:szCs w:val="22"/>
              </w:rPr>
              <w:t xml:space="preserve">TAMAM</w:t>
            </w:r>
          </w:p>
        </w:tc>
        <w:tc>
          <w:tcPr>
            <w:tcW w:type="dxa" w:w="23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site.css'te :focus-visible (10 kullanım)</w:t>
            </w:r>
          </w:p>
        </w:tc>
      </w:tr>
      <w:tr>
        <w:tc>
          <w:tcPr>
            <w:tcW w:type="dxa" w:w="468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§6.4 Empty state partial</w:t>
            </w:r>
          </w:p>
        </w:tc>
        <w:tc>
          <w:tcPr>
            <w:tcW w:type="dxa" w:w="23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6A4F"/>
                <w:sz w:val="22"/>
                <w:szCs w:val="22"/>
              </w:rPr>
              <w:t xml:space="preserve">TAMAM</w:t>
            </w:r>
          </w:p>
        </w:tc>
        <w:tc>
          <w:tcPr>
            <w:tcW w:type="dxa" w:w="23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_EmptyState.cshtml + EmptyStateModel.cs</w:t>
            </w:r>
          </w:p>
        </w:tc>
      </w:tr>
      <w:tr>
        <w:tc>
          <w:tcPr>
            <w:tcW w:type="dxa" w:w="468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§2.3 Fat controller split</w:t>
            </w:r>
          </w:p>
        </w:tc>
        <w:tc>
          <w:tcPr>
            <w:tcW w:type="dxa" w:w="23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58900"/>
                <w:sz w:val="22"/>
                <w:szCs w:val="22"/>
              </w:rPr>
              <w:t xml:space="preserve">KISMEN</w:t>
            </w:r>
          </w:p>
        </w:tc>
        <w:tc>
          <w:tcPr>
            <w:tcW w:type="dxa" w:w="23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Logistics 5296→2218 (-58%), Admin 4270→2648 (-38%); 10 yeni controller; hedef &lt;500 satır</w:t>
            </w:r>
          </w:p>
        </w:tc>
      </w:tr>
      <w:tr>
        <w:tc>
          <w:tcPr>
            <w:tcW w:type="dxa" w:w="468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§2.4 DTO / Mapping katmanı</w:t>
            </w:r>
          </w:p>
        </w:tc>
        <w:tc>
          <w:tcPr>
            <w:tcW w:type="dxa" w:w="23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58900"/>
                <w:sz w:val="22"/>
                <w:szCs w:val="22"/>
              </w:rPr>
              <w:t xml:space="preserve">KISMEN</w:t>
            </w:r>
          </w:p>
        </w:tc>
        <w:tc>
          <w:tcPr>
            <w:tcW w:type="dxa" w:w="23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Mapster + 44 DTO + MapsterConfig hazır; eski 814 projection / 667 Json hâlâ duruyor</w:t>
            </w:r>
          </w:p>
        </w:tc>
      </w:tr>
      <w:tr>
        <w:tc>
          <w:tcPr>
            <w:tcW w:type="dxa" w:w="468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§2.5 SmartBoardBuilder</w:t>
            </w:r>
          </w:p>
        </w:tc>
        <w:tc>
          <w:tcPr>
            <w:tcW w:type="dxa" w:w="23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58900"/>
                <w:sz w:val="22"/>
                <w:szCs w:val="22"/>
              </w:rPr>
              <w:t xml:space="preserve">KISMEN</w:t>
            </w:r>
          </w:p>
        </w:tc>
        <w:tc>
          <w:tcPr>
            <w:tcW w:type="dxa" w:w="23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Builder yazılmış; sadece 3 controller migrate edilmiş, ~60 eski metod duruyor</w:t>
            </w:r>
          </w:p>
        </w:tc>
      </w:tr>
      <w:tr>
        <w:tc>
          <w:tcPr>
            <w:tcW w:type="dxa" w:w="468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§2.6 N+1 + HttpClient</w:t>
            </w:r>
          </w:p>
        </w:tc>
        <w:tc>
          <w:tcPr>
            <w:tcW w:type="dxa" w:w="23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58900"/>
                <w:sz w:val="22"/>
                <w:szCs w:val="22"/>
              </w:rPr>
              <w:t xml:space="preserve">KISMEN</w:t>
            </w:r>
          </w:p>
        </w:tc>
        <w:tc>
          <w:tcPr>
            <w:tcW w:type="dxa" w:w="23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IHttpClientFactory 28 kullanım, ama ReachabilityIntegratorDocumentClient hâlâ static; batch INSERT durumu belirsiz</w:t>
            </w:r>
          </w:p>
        </w:tc>
      </w:tr>
      <w:tr>
        <w:tc>
          <w:tcPr>
            <w:tcW w:type="dxa" w:w="468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§2.7 Validation/Exception</w:t>
            </w:r>
          </w:p>
        </w:tc>
        <w:tc>
          <w:tcPr>
            <w:tcW w:type="dxa" w:w="23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58900"/>
                <w:sz w:val="22"/>
                <w:szCs w:val="22"/>
              </w:rPr>
              <w:t xml:space="preserve">KISMEN</w:t>
            </w:r>
          </w:p>
        </w:tc>
        <w:tc>
          <w:tcPr>
            <w:tcW w:type="dxa" w:w="23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ApiExceptionMiddleware hazır; FluentValidation eklenmemiş</w:t>
            </w:r>
          </w:p>
        </w:tc>
      </w:tr>
      <w:tr>
        <w:tc>
          <w:tcPr>
            <w:tcW w:type="dxa" w:w="468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§6.7 Autofocus + a11y</w:t>
            </w:r>
          </w:p>
        </w:tc>
        <w:tc>
          <w:tcPr>
            <w:tcW w:type="dxa" w:w="23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58900"/>
                <w:sz w:val="22"/>
                <w:szCs w:val="22"/>
              </w:rPr>
              <w:t xml:space="preserve">KISMEN</w:t>
            </w:r>
          </w:p>
        </w:tc>
        <w:tc>
          <w:tcPr>
            <w:tcW w:type="dxa" w:w="23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aria-invalid 100 (iyi); autofocus sadece 6 yerde</w:t>
            </w:r>
          </w:p>
        </w:tc>
      </w:tr>
      <w:tr>
        <w:tc>
          <w:tcPr>
            <w:tcW w:type="dxa" w:w="468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§2.2 Domain (diğer aggregate'ler)</w:t>
            </w:r>
          </w:p>
        </w:tc>
        <w:tc>
          <w:tcPr>
            <w:tcW w:type="dxa" w:w="23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FCE5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8002E"/>
                <w:sz w:val="22"/>
                <w:szCs w:val="22"/>
              </w:rPr>
              <w:t xml:space="preserve">ATLANDI</w:t>
            </w:r>
          </w:p>
        </w:tc>
        <w:tc>
          <w:tcPr>
            <w:tcW w:type="dxa" w:w="23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DocumentLine, WorkOrder, Contact, MaterialCard hâlâ %100 anemic</w:t>
            </w:r>
          </w:p>
        </w:tc>
      </w:tr>
      <w:tr>
        <w:tc>
          <w:tcPr>
            <w:tcW w:type="dxa" w:w="468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§2.9 / §6.6 Confirm/alert temizliği</w:t>
            </w:r>
          </w:p>
        </w:tc>
        <w:tc>
          <w:tcPr>
            <w:tcW w:type="dxa" w:w="23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FCE5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8002E"/>
                <w:sz w:val="22"/>
                <w:szCs w:val="22"/>
              </w:rPr>
              <w:t xml:space="preserve">ATLANDI</w:t>
            </w:r>
          </w:p>
        </w:tc>
        <w:tc>
          <w:tcPr>
            <w:tcW w:type="dxa" w:w="23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101 → 92 ihlal (sadece -9); showConfirm 5 dosyada inline duplicate</w:t>
            </w:r>
          </w:p>
        </w:tc>
      </w:tr>
      <w:tr>
        <w:tc>
          <w:tcPr>
            <w:tcW w:type="dxa" w:w="468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§6.5 Button design token</w:t>
            </w:r>
          </w:p>
        </w:tc>
        <w:tc>
          <w:tcPr>
            <w:tcW w:type="dxa" w:w="23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FCE5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8002E"/>
                <w:sz w:val="22"/>
                <w:szCs w:val="22"/>
              </w:rPr>
              <w:t xml:space="preserve">ATLANDI</w:t>
            </w:r>
          </w:p>
        </w:tc>
        <w:tc>
          <w:tcPr>
            <w:tcW w:type="dxa" w:w="23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3 farklı naming hâlâ yan yana (ca-, smartcard-kitt-, btn-)</w:t>
            </w:r>
          </w:p>
        </w:tc>
      </w:tr>
      <w:tr>
        <w:tc>
          <w:tcPr>
            <w:tcW w:type="dxa" w:w="468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§6.8 Skeleton loading</w:t>
            </w:r>
          </w:p>
        </w:tc>
        <w:tc>
          <w:tcPr>
            <w:tcW w:type="dxa" w:w="23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FCE5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8002E"/>
                <w:sz w:val="22"/>
                <w:szCs w:val="22"/>
              </w:rPr>
              <w:t xml:space="preserve">ATLANDI</w:t>
            </w:r>
          </w:p>
        </w:tc>
        <w:tc>
          <w:tcPr>
            <w:tcW w:type="dxa" w:w="23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Hiç component yok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Sonuç: </w:t>
      </w:r>
      <w:r>
        <w:rPr>
          <w:rFonts w:ascii="Calibri" w:cs="Calibri" w:eastAsia="Calibri" w:hAnsi="Calibri"/>
          <w:sz w:val="22"/>
          <w:szCs w:val="22"/>
        </w:rPr>
        <w:t xml:space="preserve">Mimari altyapı (test, DTO katmanı, SmartBoardBuilder, MigrationVersionTracker, ApiExceptionMiddleware, Domain davranış pattern'ı, UX partial'lar) başarıyla kurulmuş. </w:t>
      </w:r>
      <w:r>
        <w:rPr>
          <w:rFonts w:ascii="Calibri" w:cs="Calibri" w:eastAsia="Calibri" w:hAnsi="Calibri"/>
          <w:sz w:val="22"/>
          <w:szCs w:val="22"/>
        </w:rPr>
        <w:t xml:space="preserve">Kalan iş büyük ölçüde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mekanik migration</w:t>
      </w:r>
      <w:r>
        <w:rPr>
          <w:rFonts w:ascii="Calibri" w:cs="Calibri" w:eastAsia="Calibri" w:hAnsi="Calibri"/>
          <w:sz w:val="22"/>
          <w:szCs w:val="22"/>
        </w:rPr>
        <w:t xml:space="preserve"> — yani yeni altyapıyı kullanarak eski kodu temizleme. Hiç biri yeni mimari karar gerektirmiyor; sıraya konup yapılması yeterli.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A68"/>
          <w:sz w:val="36"/>
          <w:szCs w:val="36"/>
        </w:rPr>
        <w:t xml:space="preserve">2. Kalan Aksiyon Maddeleri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Aşağıdaki maddeler öncelik sırasıyla (P1 → P3) düzenlenmiştir. Her biri için mevcut durum (ne yapıldı / ne kaldı), etkisi ve somut sonraki adımlar verilmiştir.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2.1. Confirm/alert Temizliği — Tek Global showConfirm Helper'ı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8002E"/>
          <w:sz w:val="22"/>
          <w:szCs w:val="22"/>
        </w:rPr>
        <w:t xml:space="preserve">P1 — Kritik</w:t>
      </w:r>
      <w:r>
        <w:rPr>
          <w:rFonts w:ascii="Calibri" w:cs="Calibri" w:eastAsia="Calibri" w:hAnsi="Calibri"/>
          <w:sz w:val="22"/>
          <w:szCs w:val="22"/>
        </w:rPr>
        <w:t xml:space="preserve">  ·  Tahmini effort: 1 gün  ·  Referans: §2.9 + §6.6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Mevcut Durum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Native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confirm()</w:t>
      </w:r>
      <w:r>
        <w:rPr>
          <w:rFonts w:ascii="Calibri" w:cs="Calibri" w:eastAsia="Calibri" w:hAnsi="Calibri"/>
          <w:sz w:val="22"/>
          <w:szCs w:val="22"/>
        </w:rPr>
        <w:t xml:space="preserve"> hâlâ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43 yerde</w:t>
      </w:r>
      <w:r>
        <w:rPr>
          <w:rFonts w:ascii="Calibri" w:cs="Calibri" w:eastAsia="Calibri" w:hAnsi="Calibri"/>
          <w:sz w:val="22"/>
          <w:szCs w:val="22"/>
        </w:rPr>
        <w:t xml:space="preserve">; native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alert()</w:t>
      </w:r>
      <w:r>
        <w:rPr>
          <w:rFonts w:ascii="Calibri" w:cs="Calibri" w:eastAsia="Calibri" w:hAnsi="Calibri"/>
          <w:sz w:val="22"/>
          <w:szCs w:val="22"/>
        </w:rPr>
        <w:t xml:space="preserve"> hâlâ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49 yerde</w:t>
      </w:r>
      <w:r>
        <w:rPr>
          <w:rFonts w:ascii="Calibri" w:cs="Calibri" w:eastAsia="Calibri" w:hAnsi="Calibri"/>
          <w:sz w:val="22"/>
          <w:szCs w:val="22"/>
        </w:rPr>
        <w:t xml:space="preserve"> → toplam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92 ihlal</w:t>
      </w:r>
      <w:r>
        <w:rPr>
          <w:rFonts w:ascii="Calibri" w:cs="Calibri" w:eastAsia="Calibri" w:hAnsi="Calibri"/>
          <w:sz w:val="22"/>
          <w:szCs w:val="22"/>
        </w:rPr>
        <w:t xml:space="preserve"> (önce 101'di, sadece 9 azalmış).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showConfirm</w:t>
      </w:r>
      <w:r>
        <w:rPr>
          <w:rFonts w:ascii="Calibri" w:cs="Calibri" w:eastAsia="Calibri" w:hAnsi="Calibri"/>
          <w:sz w:val="22"/>
          <w:szCs w:val="22"/>
        </w:rPr>
        <w:t xml:space="preserve"> fonksiyonu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5 ayrı .cshtml dosyasında inline tanımlı</w:t>
      </w:r>
      <w:r>
        <w:rPr>
          <w:rFonts w:ascii="Calibri" w:cs="Calibri" w:eastAsia="Calibri" w:hAnsi="Calibri"/>
          <w:sz w:val="22"/>
          <w:szCs w:val="22"/>
        </w:rPr>
        <w:t xml:space="preserve">: CariGroupEdit, SalesRepEdit, PriceGroupEdit, PriceList/Report, Production/RoutingEdit.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Aynı kodun 5 ayrı yerde kopyalanması → bir değişiklik 5 dosyaya yayılır, biri unutulur.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Etki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Standart sapma kümülatif büyüyor. Yeni geliştirici "103. confirm() da problem değil" der; mevcut showConfirm helper'ı dağınık olduğu için referans örneği olarak kullanamaz.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Önerilen Aksiyon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Adım 1: </w:t>
      </w:r>
      <w:r>
        <w:rPr>
          <w:rFonts w:ascii="Calibri" w:cs="Calibri" w:eastAsia="Calibri" w:hAnsi="Calibri"/>
          <w:sz w:val="22"/>
          <w:szCs w:val="22"/>
        </w:rPr>
        <w:t xml:space="preserve">Tek dosya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wwwroot/js/confirm-modal.js</w:t>
      </w:r>
      <w:r>
        <w:rPr>
          <w:rFonts w:ascii="Calibri" w:cs="Calibri" w:eastAsia="Calibri" w:hAnsi="Calibri"/>
          <w:sz w:val="22"/>
          <w:szCs w:val="22"/>
        </w:rPr>
        <w:t xml:space="preserve"> oluştur — Promise tabanlı API: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showConfirm({ title, message, okLabel, danger }): Promise&lt;boolean&gt;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Adım 2: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_Layout.cshtml</w:t>
      </w:r>
      <w:r>
        <w:rPr>
          <w:rFonts w:ascii="Calibri" w:cs="Calibri" w:eastAsia="Calibri" w:hAnsi="Calibri"/>
          <w:sz w:val="22"/>
          <w:szCs w:val="22"/>
        </w:rPr>
        <w:t xml:space="preserve">'a script tag'i ekle (tüm sayfalar otomatik dahil).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Adım 3: </w:t>
      </w:r>
      <w:r>
        <w:rPr>
          <w:rFonts w:ascii="Calibri" w:cs="Calibri" w:eastAsia="Calibri" w:hAnsi="Calibri"/>
          <w:sz w:val="22"/>
          <w:szCs w:val="22"/>
        </w:rPr>
        <w:t xml:space="preserve">5 dosyadaki inline tanımları sil, yerlerine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// global helper kullanılıyor</w:t>
      </w:r>
      <w:r>
        <w:rPr>
          <w:rFonts w:ascii="Calibri" w:cs="Calibri" w:eastAsia="Calibri" w:hAnsi="Calibri"/>
          <w:sz w:val="22"/>
          <w:szCs w:val="22"/>
        </w:rPr>
        <w:t xml:space="preserve"> yorumu.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Adım 4: </w:t>
      </w:r>
      <w:r>
        <w:rPr>
          <w:rFonts w:ascii="Calibri" w:cs="Calibri" w:eastAsia="Calibri" w:hAnsi="Calibri"/>
          <w:sz w:val="22"/>
          <w:szCs w:val="22"/>
        </w:rPr>
        <w:t xml:space="preserve">Mekanik sed/replace: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if (!confirm(</w:t>
      </w:r>
      <w:r>
        <w:rPr>
          <w:rFonts w:ascii="Calibri" w:cs="Calibri" w:eastAsia="Calibri" w:hAnsi="Calibri"/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if (!(await showConfirm({ message: </w:t>
      </w:r>
      <w:r>
        <w:rPr>
          <w:rFonts w:ascii="Calibri" w:cs="Calibri" w:eastAsia="Calibri" w:hAnsi="Calibri"/>
          <w:sz w:val="22"/>
          <w:szCs w:val="22"/>
        </w:rPr>
        <w:t xml:space="preserve">. Manuel review için lint script: confirm/alert kalıntı kontrolü CI'da.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Bitiş kriteri: </w:t>
      </w:r>
      <w:r>
        <w:rPr>
          <w:rFonts w:ascii="Calibri" w:cs="Calibri" w:eastAsia="Calibri" w:hAnsi="Calibri"/>
          <w:sz w:val="22"/>
          <w:szCs w:val="22"/>
        </w:rPr>
        <w:t xml:space="preserve">Tüm projede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confirm(</w:t>
      </w:r>
      <w:r>
        <w:rPr>
          <w:rFonts w:ascii="Calibri" w:cs="Calibri" w:eastAsia="Calibri" w:hAnsi="Calibri"/>
          <w:sz w:val="22"/>
          <w:szCs w:val="22"/>
        </w:rPr>
        <w:t xml:space="preserve"> +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alert(</w:t>
      </w:r>
      <w:r>
        <w:rPr>
          <w:rFonts w:ascii="Calibri" w:cs="Calibri" w:eastAsia="Calibri" w:hAnsi="Calibri"/>
          <w:sz w:val="22"/>
          <w:szCs w:val="22"/>
        </w:rPr>
        <w:t xml:space="preserve"> arama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0 sonuç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2.2. Eski BoardConfig Metodlarının SmartBoardBuilder'a Migration'ı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8002E"/>
          <w:sz w:val="22"/>
          <w:szCs w:val="22"/>
        </w:rPr>
        <w:t xml:space="preserve">P1 — Kritik</w:t>
      </w:r>
      <w:r>
        <w:rPr>
          <w:rFonts w:ascii="Calibri" w:cs="Calibri" w:eastAsia="Calibri" w:hAnsi="Calibri"/>
          <w:sz w:val="22"/>
          <w:szCs w:val="22"/>
        </w:rPr>
        <w:t xml:space="preserve">  ·  Tahmini effort: 3–4 gün  ·  Referans: §2.5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Mevcut Durum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SmartBoardBuilder&lt;T&gt;</w:t>
      </w:r>
      <w:r>
        <w:rPr>
          <w:rFonts w:ascii="Calibri" w:cs="Calibri" w:eastAsia="Calibri" w:hAnsi="Calibri"/>
          <w:sz w:val="22"/>
          <w:szCs w:val="22"/>
        </w:rPr>
        <w:t xml:space="preserve"> (Application/SmartBoard/, 284 satır) yazılmış — fluent API hazır.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Sadece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3 controller</w:t>
      </w:r>
      <w:r>
        <w:rPr>
          <w:rFonts w:ascii="Calibri" w:cs="Calibri" w:eastAsia="Calibri" w:hAnsi="Calibri"/>
          <w:sz w:val="22"/>
          <w:szCs w:val="22"/>
        </w:rPr>
        <w:t xml:space="preserve"> Builder'ı kullanıyor: MachineController, MaterialGroupController, UnitController.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Kalan ~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60 Build*BoardConfigAsync</w:t>
      </w:r>
      <w:r>
        <w:rPr>
          <w:rFonts w:ascii="Calibri" w:cs="Calibri" w:eastAsia="Calibri" w:hAnsi="Calibri"/>
          <w:sz w:val="22"/>
          <w:szCs w:val="22"/>
        </w:rPr>
        <w:t xml:space="preserve"> metodu hâlâ inline anonim nesne dönüyor (eski stil).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Bu metodlar 10 farklı controller'a yayılmış (Logistics, Admin, Sales, Production, Finance, IntegrationS, PriceList, vb.).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Etki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Builder yazıldı ama benimsenmedi. Pattern adaptasyonu yarım kalırsa: yeni geliştirici hangi stili kullanacağını bilemez (eski 60 örnek mi yoksa yeni 3 örnek mi), her ekipte ayrı tercih çıkar.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Önerilen Aksiyon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Adım 1: </w:t>
      </w:r>
      <w:r>
        <w:rPr>
          <w:rFonts w:ascii="Calibri" w:cs="Calibri" w:eastAsia="Calibri" w:hAnsi="Calibri"/>
          <w:sz w:val="22"/>
          <w:szCs w:val="22"/>
        </w:rPr>
        <w:t xml:space="preserve">Migration sırası — basitten karmaşığa: önce widget set'i sade olan board'lar (Departman, Birim, Operasyon), sonra widget'lı board'lar (Personnel, Doc Number Rule), en son master-detail (RoutingTree, BOM).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Adım 2: </w:t>
      </w:r>
      <w:r>
        <w:rPr>
          <w:rFonts w:ascii="Calibri" w:cs="Calibri" w:eastAsia="Calibri" w:hAnsi="Calibri"/>
          <w:sz w:val="22"/>
          <w:szCs w:val="22"/>
        </w:rPr>
        <w:t xml:space="preserve">Her controller migrate edilirken karşılık gelen testler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tests/.../SmartBoard/</w:t>
      </w:r>
      <w:r>
        <w:rPr>
          <w:rFonts w:ascii="Calibri" w:cs="Calibri" w:eastAsia="Calibri" w:hAnsi="Calibri"/>
          <w:sz w:val="22"/>
          <w:szCs w:val="22"/>
        </w:rPr>
        <w:t xml:space="preserve">'a eklenir (örnek: SmartBoardBuilderTests pattern).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Adım 3: </w:t>
      </w:r>
      <w:r>
        <w:rPr>
          <w:rFonts w:ascii="Calibri" w:cs="Calibri" w:eastAsia="Calibri" w:hAnsi="Calibri"/>
          <w:sz w:val="22"/>
          <w:szCs w:val="22"/>
        </w:rPr>
        <w:t xml:space="preserve">Migration sonrası ölçüm: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grep -rE "Build.*BoardConfigAsync" Controllers/</w:t>
      </w:r>
      <w:r>
        <w:rPr>
          <w:rFonts w:ascii="Calibri" w:cs="Calibri" w:eastAsia="Calibri" w:hAnsi="Calibri"/>
          <w:sz w:val="22"/>
          <w:szCs w:val="22"/>
        </w:rPr>
        <w:t xml:space="preserve"> → hedef sıfıra yakın.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Bitiş kriteri: </w:t>
      </w:r>
      <w:r>
        <w:rPr>
          <w:rFonts w:ascii="Calibri" w:cs="Calibri" w:eastAsia="Calibri" w:hAnsi="Calibri"/>
          <w:sz w:val="22"/>
          <w:szCs w:val="22"/>
        </w:rPr>
        <w:t xml:space="preserve">Anonim nesne dönen BoardConfig'lerin sayısı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≤ 5</w:t>
      </w:r>
      <w:r>
        <w:rPr>
          <w:rFonts w:ascii="Calibri" w:cs="Calibri" w:eastAsia="Calibri" w:hAnsi="Calibri"/>
          <w:sz w:val="22"/>
          <w:szCs w:val="22"/>
        </w:rPr>
        <w:t xml:space="preserve"> (kasıtlı istisnalar için).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2.3. Eski Controller'lardaki Projection'ların DTO + Mapster'a Taşınması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8002E"/>
          <w:sz w:val="22"/>
          <w:szCs w:val="22"/>
        </w:rPr>
        <w:t xml:space="preserve">P1 — Kritik</w:t>
      </w:r>
      <w:r>
        <w:rPr>
          <w:rFonts w:ascii="Calibri" w:cs="Calibri" w:eastAsia="Calibri" w:hAnsi="Calibri"/>
          <w:sz w:val="22"/>
          <w:szCs w:val="22"/>
        </w:rPr>
        <w:t xml:space="preserve">  ·  Tahmini effort: 5–7 gün  ·  Referans: §2.4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Mevcut Durum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Mapster 7.4.0 paketi eklenmiş;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Application/Mapping/MapsterConfig.cs</w:t>
      </w:r>
      <w:r>
        <w:rPr>
          <w:rFonts w:ascii="Calibri" w:cs="Calibri" w:eastAsia="Calibri" w:hAnsi="Calibri"/>
          <w:sz w:val="22"/>
          <w:szCs w:val="22"/>
        </w:rPr>
        <w:t xml:space="preserve"> + 44 DTO (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Application/Contracts/</w:t>
      </w:r>
      <w:r>
        <w:rPr>
          <w:rFonts w:ascii="Calibri" w:cs="Calibri" w:eastAsia="Calibri" w:hAnsi="Calibri"/>
          <w:sz w:val="22"/>
          <w:szCs w:val="22"/>
        </w:rPr>
        <w:t xml:space="preserve">) hazır.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Yeni controller'lar (Machine, Material, vb.) doğru pattern'da yazılmış.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Web katmanında hâlâ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814 anonim projection</w:t>
      </w:r>
      <w:r>
        <w:rPr>
          <w:rFonts w:ascii="Calibri" w:cs="Calibri" w:eastAsia="Calibri" w:hAnsi="Calibri"/>
          <w:sz w:val="22"/>
          <w:szCs w:val="22"/>
        </w:rPr>
        <w:t xml:space="preserve"> var (önce 987'ydi, sadece -173).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return Json(...)</w:t>
      </w:r>
      <w:r>
        <w:rPr>
          <w:rFonts w:ascii="Calibri" w:cs="Calibri" w:eastAsia="Calibri" w:hAnsi="Calibri"/>
          <w:sz w:val="22"/>
          <w:szCs w:val="22"/>
        </w:rPr>
        <w:t xml:space="preserve"> hâlâ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667 yerde</w:t>
      </w:r>
      <w:r>
        <w:rPr>
          <w:rFonts w:ascii="Calibri" w:cs="Calibri" w:eastAsia="Calibri" w:hAnsi="Calibri"/>
          <w:sz w:val="22"/>
          <w:szCs w:val="22"/>
        </w:rPr>
        <w:t xml:space="preserve"> (önce 796'ydı, -129).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Yani: yeni yol açıldı, eski yol kapatılmadı — iki sistem birlikte yaşıyor.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Etki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İstemci sözleşme garantisi sadece yeni controller'larda var; eski controller'lar entity'yi doğrudan dönmeye devam ediyor. DB rename'i bir endpoint'i kırarken diğerini etkilemez — bu tutarsızlık troubleshoot maliyetini artırır.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Önerilen Aksiyon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Adım 1: </w:t>
      </w:r>
      <w:r>
        <w:rPr>
          <w:rFonts w:ascii="Calibri" w:cs="Calibri" w:eastAsia="Calibri" w:hAnsi="Calibri"/>
          <w:sz w:val="22"/>
          <w:szCs w:val="22"/>
        </w:rPr>
        <w:t xml:space="preserve">Öncelik haritası — finansal etki yüksek endpoint'ler önce: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DocumentController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FinanceController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ApprovalController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PriceListController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Adım 2: </w:t>
      </w:r>
      <w:r>
        <w:rPr>
          <w:rFonts w:ascii="Calibri" w:cs="Calibri" w:eastAsia="Calibri" w:hAnsi="Calibri"/>
          <w:sz w:val="22"/>
          <w:szCs w:val="22"/>
        </w:rPr>
        <w:t xml:space="preserve">Her endpoint için DTO Contracts/ altında tanımla →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MapsterConfig</w:t>
      </w:r>
      <w:r>
        <w:rPr>
          <w:rFonts w:ascii="Calibri" w:cs="Calibri" w:eastAsia="Calibri" w:hAnsi="Calibri"/>
          <w:sz w:val="22"/>
          <w:szCs w:val="22"/>
        </w:rPr>
        <w:t xml:space="preserve"> register → controller'da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entity.Adapt&lt;XxxDto&gt;()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Adım 3: </w:t>
      </w:r>
      <w:r>
        <w:rPr>
          <w:rFonts w:ascii="Calibri" w:cs="Calibri" w:eastAsia="Calibri" w:hAnsi="Calibri"/>
          <w:sz w:val="22"/>
          <w:szCs w:val="22"/>
        </w:rPr>
        <w:t xml:space="preserve">Lint kuralı: yeni eklenen controller'da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return Json(entity)</w:t>
      </w:r>
      <w:r>
        <w:rPr>
          <w:rFonts w:ascii="Calibri" w:cs="Calibri" w:eastAsia="Calibri" w:hAnsi="Calibri"/>
          <w:sz w:val="22"/>
          <w:szCs w:val="22"/>
        </w:rPr>
        <w:t xml:space="preserve"> pattern PR'da reject. Mevcut için warning.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Bitiş kriteri: </w:t>
      </w:r>
      <w:r>
        <w:rPr>
          <w:rFonts w:ascii="Calibri" w:cs="Calibri" w:eastAsia="Calibri" w:hAnsi="Calibri"/>
          <w:sz w:val="22"/>
          <w:szCs w:val="22"/>
        </w:rPr>
        <w:t xml:space="preserve">Anonim projection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&lt; 100</w:t>
      </w:r>
      <w:r>
        <w:rPr>
          <w:rFonts w:ascii="Calibri" w:cs="Calibri" w:eastAsia="Calibri" w:hAnsi="Calibri"/>
          <w:sz w:val="22"/>
          <w:szCs w:val="22"/>
        </w:rPr>
        <w:t xml:space="preserve"> (sadece dahili admin/debug endpoint'leri için kalır), entity-leak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0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2.4. Domain Davranışını Diğer Aggregate'lere Yayma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8002E"/>
          <w:sz w:val="22"/>
          <w:szCs w:val="22"/>
        </w:rPr>
        <w:t xml:space="preserve">P1 — Kritik</w:t>
      </w:r>
      <w:r>
        <w:rPr>
          <w:rFonts w:ascii="Calibri" w:cs="Calibri" w:eastAsia="Calibri" w:hAnsi="Calibri"/>
          <w:sz w:val="22"/>
          <w:szCs w:val="22"/>
        </w:rPr>
        <w:t xml:space="preserve">  ·  Tahmini effort: 2–3 gün / aggregate, sırayla  ·  Referans: §2.2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Mevcut Durum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Document.cs</w:t>
      </w:r>
      <w:r>
        <w:rPr>
          <w:rFonts w:ascii="Calibri" w:cs="Calibri" w:eastAsia="Calibri" w:hAnsi="Calibri"/>
          <w:sz w:val="22"/>
          <w:szCs w:val="22"/>
        </w:rPr>
        <w:t xml:space="preserve"> — 9 davranış metodu + DomainException invariant'ları başarıyla eklenmiş (referans örnek).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Diğer kritik aggregate'ler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hâlâ %100 anemic</w:t>
      </w:r>
      <w:r>
        <w:rPr>
          <w:rFonts w:ascii="Calibri" w:cs="Calibri" w:eastAsia="Calibri" w:hAnsi="Calibri"/>
          <w:sz w:val="22"/>
          <w:szCs w:val="22"/>
        </w:rPr>
        <w:t xml:space="preserve">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DocumentLine.cs</w:t>
      </w:r>
      <w:r>
        <w:rPr>
          <w:rFonts w:ascii="Calibri" w:cs="Calibri" w:eastAsia="Calibri" w:hAnsi="Calibri"/>
          <w:sz w:val="22"/>
          <w:szCs w:val="22"/>
        </w:rPr>
        <w:t xml:space="preserve"> — 57 satır, 22 setter, 0 method.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WorkOrder.cs</w:t>
      </w:r>
      <w:r>
        <w:rPr>
          <w:rFonts w:ascii="Calibri" w:cs="Calibri" w:eastAsia="Calibri" w:hAnsi="Calibri"/>
          <w:sz w:val="22"/>
          <w:szCs w:val="22"/>
        </w:rPr>
        <w:t xml:space="preserve"> — Status geçişleri yok (Açık → Çalışılıyor → Tamamlandı → İptal).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Contact.cs</w:t>
      </w:r>
      <w:r>
        <w:rPr>
          <w:rFonts w:ascii="Calibri" w:cs="Calibri" w:eastAsia="Calibri" w:hAnsi="Calibri"/>
          <w:sz w:val="22"/>
          <w:szCs w:val="22"/>
        </w:rPr>
        <w:t xml:space="preserve"> — Validation/normalize davranışı yok.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Integration.cs</w:t>
      </w:r>
      <w:r>
        <w:rPr>
          <w:rFonts w:ascii="Calibri" w:cs="Calibri" w:eastAsia="Calibri" w:hAnsi="Calibri"/>
          <w:sz w:val="22"/>
          <w:szCs w:val="22"/>
        </w:rPr>
        <w:t xml:space="preserve"> — Aktif/Pasif transition kuralı entity'de değil.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Domain LOC: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3.804 → 3.851</w:t>
      </w:r>
      <w:r>
        <w:rPr>
          <w:rFonts w:ascii="Calibri" w:cs="Calibri" w:eastAsia="Calibri" w:hAnsi="Calibri"/>
          <w:sz w:val="22"/>
          <w:szCs w:val="22"/>
        </w:rPr>
        <w:t xml:space="preserve"> (+47 satır, sadece Document için).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Etki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ERP'de iş kuralları (üretim emri akışı, cari validation, entegrasyon durum geçişleri) hâlâ service'lerde dağınık. Tek başarılı örnek (Document) yayılmazsa pattern projeyi kapsayamaz.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Önerilen Aksiyon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Adım 1: </w:t>
      </w:r>
      <w:r>
        <w:rPr>
          <w:rFonts w:ascii="Calibri" w:cs="Calibri" w:eastAsia="Calibri" w:hAnsi="Calibri"/>
          <w:sz w:val="22"/>
          <w:szCs w:val="22"/>
        </w:rPr>
        <w:t xml:space="preserve">Bir sonraki aggregate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DocumentLine</w:t>
      </w:r>
      <w:r>
        <w:rPr>
          <w:rFonts w:ascii="Calibri" w:cs="Calibri" w:eastAsia="Calibri" w:hAnsi="Calibri"/>
          <w:sz w:val="22"/>
          <w:szCs w:val="22"/>
        </w:rPr>
        <w:t xml:space="preserve">. CalculateLineTotal() invariant + status transition'sız basit davranış (zaten Document.AddLine içinde çağrılıyor).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Adım 2: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WorkOrder</w:t>
      </w:r>
      <w:r>
        <w:rPr>
          <w:rFonts w:ascii="Calibri" w:cs="Calibri" w:eastAsia="Calibri" w:hAnsi="Calibri"/>
          <w:sz w:val="22"/>
          <w:szCs w:val="22"/>
        </w:rPr>
        <w:t xml:space="preserve"> — üretimin kalbi; status geçişleri kritik. Test seti referansla DocumentBehaviorTests pattern'ı.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Adım 3: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Integration</w:t>
      </w:r>
      <w:r>
        <w:rPr>
          <w:rFonts w:ascii="Calibri" w:cs="Calibri" w:eastAsia="Calibri" w:hAnsi="Calibri"/>
          <w:sz w:val="22"/>
          <w:szCs w:val="22"/>
        </w:rPr>
        <w:t xml:space="preserve"> — Aktif/Pasif/Hata transition + son çalıştırma sonucu invariant'ı.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Adım 4: </w:t>
      </w:r>
      <w:r>
        <w:rPr>
          <w:rFonts w:ascii="Calibri" w:cs="Calibri" w:eastAsia="Calibri" w:hAnsi="Calibri"/>
          <w:sz w:val="22"/>
          <w:szCs w:val="22"/>
        </w:rPr>
        <w:t xml:space="preserve">Her aggregate için en az 5 happy + 3 sad path test.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Bitiş kriteri: </w:t>
      </w:r>
      <w:r>
        <w:rPr>
          <w:rFonts w:ascii="Calibri" w:cs="Calibri" w:eastAsia="Calibri" w:hAnsi="Calibri"/>
          <w:sz w:val="22"/>
          <w:szCs w:val="22"/>
        </w:rPr>
        <w:t xml:space="preserve">Domain LOC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≥ 6.500</w:t>
      </w:r>
      <w:r>
        <w:rPr>
          <w:rFonts w:ascii="Calibri" w:cs="Calibri" w:eastAsia="Calibri" w:hAnsi="Calibri"/>
          <w:sz w:val="22"/>
          <w:szCs w:val="22"/>
        </w:rPr>
        <w:t xml:space="preserve"> (mevcut +50%); en az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4 aggregate</w:t>
      </w:r>
      <w:r>
        <w:rPr>
          <w:rFonts w:ascii="Calibri" w:cs="Calibri" w:eastAsia="Calibri" w:hAnsi="Calibri"/>
          <w:sz w:val="22"/>
          <w:szCs w:val="22"/>
        </w:rPr>
        <w:t xml:space="preserve"> davranış içeriyor.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2.5. FluentValidation Entegrasyonu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C75300"/>
          <w:sz w:val="22"/>
          <w:szCs w:val="22"/>
        </w:rPr>
        <w:t xml:space="preserve">P2 — Yüksek</w:t>
      </w:r>
      <w:r>
        <w:rPr>
          <w:rFonts w:ascii="Calibri" w:cs="Calibri" w:eastAsia="Calibri" w:hAnsi="Calibri"/>
          <w:sz w:val="22"/>
          <w:szCs w:val="22"/>
        </w:rPr>
        <w:t xml:space="preserve">  ·  Tahmini effort: 2 gün  ·  Referans: §2.7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Mevcut Durum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ApiExceptionMiddleware.cs</w:t>
      </w:r>
      <w:r>
        <w:rPr>
          <w:rFonts w:ascii="Calibri" w:cs="Calibri" w:eastAsia="Calibri" w:hAnsi="Calibri"/>
          <w:sz w:val="22"/>
          <w:szCs w:val="22"/>
        </w:rPr>
        <w:t xml:space="preserve"> eklenmiş — JSON endpoint'ler için merkezi exception handling hazır.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DomainException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NotFoundException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ValidationException</w:t>
      </w:r>
      <w:r>
        <w:rPr>
          <w:rFonts w:ascii="Calibri" w:cs="Calibri" w:eastAsia="Calibri" w:hAnsi="Calibri"/>
          <w:sz w:val="22"/>
          <w:szCs w:val="22"/>
        </w:rPr>
        <w:t xml:space="preserve"> sınıfları hazır.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ValidationException.cs</w:t>
      </w:r>
      <w:r>
        <w:rPr>
          <w:rFonts w:ascii="Calibri" w:cs="Calibri" w:eastAsia="Calibri" w:hAnsi="Calibri"/>
          <w:sz w:val="22"/>
          <w:szCs w:val="22"/>
        </w:rPr>
        <w:t xml:space="preserve"> içinde yorum: "FluentValidation entegrasyonu sonrasi otomatik dogan exception tipi olabilir" — beklemede.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FluentValidation</w:t>
      </w:r>
      <w:r>
        <w:rPr>
          <w:rFonts w:ascii="Calibri" w:cs="Calibri" w:eastAsia="Calibri" w:hAnsi="Calibri"/>
          <w:sz w:val="22"/>
          <w:szCs w:val="22"/>
        </w:rPr>
        <w:t xml:space="preserve"> paketi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hâlâ csproj'larda yok</w:t>
      </w:r>
      <w:r>
        <w:rPr>
          <w:rFonts w:ascii="Calibri" w:cs="Calibri" w:eastAsia="Calibri" w:hAnsi="Calibri"/>
          <w:sz w:val="22"/>
          <w:szCs w:val="22"/>
        </w:rPr>
        <w:t xml:space="preserve">; controller'larda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ModelState.IsValid</w:t>
      </w:r>
      <w:r>
        <w:rPr>
          <w:rFonts w:ascii="Calibri" w:cs="Calibri" w:eastAsia="Calibri" w:hAnsi="Calibri"/>
          <w:sz w:val="22"/>
          <w:szCs w:val="22"/>
        </w:rPr>
        <w:t xml:space="preserve"> hâlâ sadece 28 yerde (46 controller'dan).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Service'lerde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if (string.IsNullOrWhiteSpace(...)) throw</w:t>
      </w:r>
      <w:r>
        <w:rPr>
          <w:rFonts w:ascii="Calibri" w:cs="Calibri" w:eastAsia="Calibri" w:hAnsi="Calibri"/>
          <w:sz w:val="22"/>
          <w:szCs w:val="22"/>
        </w:rPr>
        <w:t xml:space="preserve"> pattern'ı dağınık.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Etki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Validation çift yerde (controller + service) tekrar ediyor. Tek bir alanın kuralı değişirse her ikisi de güncellenmek zorunda; biri unutulur.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Önerilen Aksiyon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Adım 1: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FluentValidation</w:t>
      </w:r>
      <w:r>
        <w:rPr>
          <w:rFonts w:ascii="Calibri" w:cs="Calibri" w:eastAsia="Calibri" w:hAnsi="Calibri"/>
          <w:sz w:val="22"/>
          <w:szCs w:val="22"/>
        </w:rPr>
        <w:t xml:space="preserve"> +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FluentValidation.AspNetCore</w:t>
      </w:r>
      <w:r>
        <w:rPr>
          <w:rFonts w:ascii="Calibri" w:cs="Calibri" w:eastAsia="Calibri" w:hAnsi="Calibri"/>
          <w:sz w:val="22"/>
          <w:szCs w:val="22"/>
        </w:rPr>
        <w:t xml:space="preserve"> paketlerini Web ve Application csproj'a ekle.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Adım 2: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Application/Validation/</w:t>
      </w:r>
      <w:r>
        <w:rPr>
          <w:rFonts w:ascii="Calibri" w:cs="Calibri" w:eastAsia="Calibri" w:hAnsi="Calibri"/>
          <w:sz w:val="22"/>
          <w:szCs w:val="22"/>
        </w:rPr>
        <w:t xml:space="preserve"> klasörü — her DTO için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XxxRequestValidator : AbstractValidator&lt;XxxRequest&gt;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Adım 3: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Program.cs</w:t>
      </w:r>
      <w:r>
        <w:rPr>
          <w:rFonts w:ascii="Calibri" w:cs="Calibri" w:eastAsia="Calibri" w:hAnsi="Calibri"/>
          <w:sz w:val="22"/>
          <w:szCs w:val="22"/>
        </w:rPr>
        <w:t xml:space="preserve">'a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.AddValidatorsFromAssemblyContaining&lt;XxxValidator&gt;()</w:t>
      </w:r>
      <w:r>
        <w:rPr>
          <w:rFonts w:ascii="Calibri" w:cs="Calibri" w:eastAsia="Calibri" w:hAnsi="Calibri"/>
          <w:sz w:val="22"/>
          <w:szCs w:val="22"/>
        </w:rPr>
        <w:t xml:space="preserve"> +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.AddFluentValidationAutoValidation()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Adım 4: </w:t>
      </w:r>
      <w:r>
        <w:rPr>
          <w:rFonts w:ascii="Calibri" w:cs="Calibri" w:eastAsia="Calibri" w:hAnsi="Calibri"/>
          <w:sz w:val="22"/>
          <w:szCs w:val="22"/>
        </w:rPr>
        <w:t xml:space="preserve">İlk 10 validator için referans örnek: en kritik request'ler (DocumentSaveRequest, ContactSaveRequest, WorkOrderSaveRequest).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Bitiş kriteri: </w:t>
      </w:r>
      <w:r>
        <w:rPr>
          <w:rFonts w:ascii="Calibri" w:cs="Calibri" w:eastAsia="Calibri" w:hAnsi="Calibri"/>
          <w:sz w:val="22"/>
          <w:szCs w:val="22"/>
        </w:rPr>
        <w:t xml:space="preserve">Service'lerden manuel validation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throw</w:t>
      </w:r>
      <w:r>
        <w:rPr>
          <w:rFonts w:ascii="Calibri" w:cs="Calibri" w:eastAsia="Calibri" w:hAnsi="Calibri"/>
          <w:sz w:val="22"/>
          <w:szCs w:val="22"/>
        </w:rPr>
        <w:t xml:space="preserve"> pattern'ları silinir; tüm validation entry point validator sınıfında.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2.6. Logistics/Admin Controller'larını 500 Satır Altına İndirme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C75300"/>
          <w:sz w:val="22"/>
          <w:szCs w:val="22"/>
        </w:rPr>
        <w:t xml:space="preserve">P2 — Yüksek</w:t>
      </w:r>
      <w:r>
        <w:rPr>
          <w:rFonts w:ascii="Calibri" w:cs="Calibri" w:eastAsia="Calibri" w:hAnsi="Calibri"/>
          <w:sz w:val="22"/>
          <w:szCs w:val="22"/>
        </w:rPr>
        <w:t xml:space="preserve">  ·  Tahmini effort: 3–4 gün  ·  Referans: §2.3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Mevcut Durum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Önemli ilerleme: 10 yeni aggregate controller (Machine, Material, MaterialGroup, Bom, Combination, ProductFeature, Unit, Location, Department, ContactItem).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Ama hedef olan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&lt; 500 satır</w:t>
      </w:r>
      <w:r>
        <w:rPr>
          <w:rFonts w:ascii="Calibri" w:cs="Calibri" w:eastAsia="Calibri" w:hAnsi="Calibri"/>
          <w:sz w:val="22"/>
          <w:szCs w:val="22"/>
        </w:rPr>
        <w:t xml:space="preserve"> sınırı aşılmaya devam ediyor: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LogisticsController.cs</w:t>
      </w:r>
      <w:r>
        <w:rPr>
          <w:rFonts w:ascii="Calibri" w:cs="Calibri" w:eastAsia="Calibri" w:hAnsi="Calibri"/>
          <w:sz w:val="22"/>
          <w:szCs w:val="22"/>
        </w:rPr>
        <w:t xml:space="preserve">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2.218 satır</w:t>
      </w:r>
      <w:r>
        <w:rPr>
          <w:rFonts w:ascii="Calibri" w:cs="Calibri" w:eastAsia="Calibri" w:hAnsi="Calibri"/>
          <w:sz w:val="22"/>
          <w:szCs w:val="22"/>
        </w:rPr>
        <w:t xml:space="preserve"> (5.296'dan iyi ama hâlâ 4× hedef).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AdminController.cs</w:t>
      </w:r>
      <w:r>
        <w:rPr>
          <w:rFonts w:ascii="Calibri" w:cs="Calibri" w:eastAsia="Calibri" w:hAnsi="Calibri"/>
          <w:sz w:val="22"/>
          <w:szCs w:val="22"/>
        </w:rPr>
        <w:t xml:space="preserve">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2.648 satır</w:t>
      </w:r>
      <w:r>
        <w:rPr>
          <w:rFonts w:ascii="Calibri" w:cs="Calibri" w:eastAsia="Calibri" w:hAnsi="Calibri"/>
          <w:sz w:val="22"/>
          <w:szCs w:val="22"/>
        </w:rPr>
        <w:t xml:space="preserve"> (4.270'ten iyi ama hâlâ 5× hedef).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IntegrationsController.cs</w:t>
      </w:r>
      <w:r>
        <w:rPr>
          <w:rFonts w:ascii="Calibri" w:cs="Calibri" w:eastAsia="Calibri" w:hAnsi="Calibri"/>
          <w:sz w:val="22"/>
          <w:szCs w:val="22"/>
        </w:rPr>
        <w:t xml:space="preserve"> — 1.688 satır.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SalesController.cs</w:t>
      </w:r>
      <w:r>
        <w:rPr>
          <w:rFonts w:ascii="Calibri" w:cs="Calibri" w:eastAsia="Calibri" w:hAnsi="Calibri"/>
          <w:sz w:val="22"/>
          <w:szCs w:val="22"/>
        </w:rPr>
        <w:t xml:space="preserve"> — 1.682 satır.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ProductionController.cs</w:t>
      </w:r>
      <w:r>
        <w:rPr>
          <w:rFonts w:ascii="Calibri" w:cs="Calibri" w:eastAsia="Calibri" w:hAnsi="Calibri"/>
          <w:sz w:val="22"/>
          <w:szCs w:val="22"/>
        </w:rPr>
        <w:t xml:space="preserve"> — 1.426 satır.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Etki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Yarıya inmiş olması iyi, ama hâlâ "fat" sınıfında. AdminController'a 22 service enjekte ediliyor — test edilebilirlik düşük, merge çakışması riski yüksek.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Önerilen Aksiyon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LogisticsController: </w:t>
      </w:r>
      <w:r>
        <w:rPr>
          <w:rFonts w:ascii="Calibri" w:cs="Calibri" w:eastAsia="Calibri" w:hAnsi="Calibri"/>
          <w:sz w:val="22"/>
          <w:szCs w:val="22"/>
        </w:rPr>
        <w:t xml:space="preserve">Item/Combination/Feature aggregate'leri ayrı controller'a — ProductCatalogController veya ItemController.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AdminController: </w:t>
      </w:r>
      <w:r>
        <w:rPr>
          <w:rFonts w:ascii="Calibri" w:cs="Calibri" w:eastAsia="Calibri" w:hAnsi="Calibri"/>
          <w:sz w:val="22"/>
          <w:szCs w:val="22"/>
        </w:rPr>
        <w:t xml:space="preserve">Form management →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FormController</w:t>
      </w:r>
      <w:r>
        <w:rPr>
          <w:rFonts w:ascii="Calibri" w:cs="Calibri" w:eastAsia="Calibri" w:hAnsi="Calibri"/>
          <w:sz w:val="22"/>
          <w:szCs w:val="22"/>
        </w:rPr>
        <w:t xml:space="preserve">, scheduled tasks →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ScheduledTaskController</w:t>
      </w:r>
      <w:r>
        <w:rPr>
          <w:rFonts w:ascii="Calibri" w:cs="Calibri" w:eastAsia="Calibri" w:hAnsi="Calibri"/>
          <w:sz w:val="22"/>
          <w:szCs w:val="22"/>
        </w:rPr>
        <w:t xml:space="preserve">, integrator/API profiles →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IntegratorProfileController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CI kuralı: </w:t>
      </w:r>
      <w:r>
        <w:rPr>
          <w:rFonts w:ascii="Calibri" w:cs="Calibri" w:eastAsia="Calibri" w:hAnsi="Calibri"/>
          <w:sz w:val="22"/>
          <w:szCs w:val="22"/>
        </w:rPr>
        <w:t xml:space="preserve">Controller başına &gt;500 satır olan PR'lar warning, &gt;800 olanlar reject (basit shell gate yeterli).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Bitiş kriteri: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Tüm controller'lar &lt; 800 satır</w:t>
      </w:r>
      <w:r>
        <w:rPr>
          <w:rFonts w:ascii="Calibri" w:cs="Calibri" w:eastAsia="Calibri" w:hAnsi="Calibri"/>
          <w:sz w:val="22"/>
          <w:szCs w:val="22"/>
        </w:rPr>
        <w:t xml:space="preserve">; en büyük 3'ü &lt; 500 satır.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2.7. Button Design Token Birleştirme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C75300"/>
          <w:sz w:val="22"/>
          <w:szCs w:val="22"/>
        </w:rPr>
        <w:t xml:space="preserve">P2 — Yüksek</w:t>
      </w:r>
      <w:r>
        <w:rPr>
          <w:rFonts w:ascii="Calibri" w:cs="Calibri" w:eastAsia="Calibri" w:hAnsi="Calibri"/>
          <w:sz w:val="22"/>
          <w:szCs w:val="22"/>
        </w:rPr>
        <w:t xml:space="preserve">  ·  Tahmini effort: 2–3 gün  ·  Referans: §6.5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Mevcut Durum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Üç farklı naming sistemi hâlâ yan yana çalışıyor: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ca-btn--primary / --secondary / --danger</w:t>
      </w:r>
      <w:r>
        <w:rPr>
          <w:rFonts w:ascii="Calibri" w:cs="Calibri" w:eastAsia="Calibri" w:hAnsi="Calibri"/>
          <w:sz w:val="22"/>
          <w:szCs w:val="22"/>
        </w:rPr>
        <w:t xml:space="preserve"> (Finance/ContactEdit + diğer eski view'lar)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smartcard-kitt__btn--primary / --ghost</w:t>
      </w:r>
      <w:r>
        <w:rPr>
          <w:rFonts w:ascii="Calibri" w:cs="Calibri" w:eastAsia="Calibri" w:hAnsi="Calibri"/>
          <w:sz w:val="22"/>
          <w:szCs w:val="22"/>
        </w:rPr>
        <w:t xml:space="preserve"> (React SmartCard)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btn btn-primary</w:t>
      </w:r>
      <w:r>
        <w:rPr>
          <w:rFonts w:ascii="Calibri" w:cs="Calibri" w:eastAsia="Calibri" w:hAnsi="Calibri"/>
          <w:sz w:val="22"/>
          <w:szCs w:val="22"/>
        </w:rPr>
        <w:t xml:space="preserve"> (Bootstrap — Login + eski view'lar)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Toplam ~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90+ kullanım</w:t>
      </w:r>
      <w:r>
        <w:rPr>
          <w:rFonts w:ascii="Calibri" w:cs="Calibri" w:eastAsia="Calibri" w:hAnsi="Calibri"/>
          <w:sz w:val="22"/>
          <w:szCs w:val="22"/>
        </w:rPr>
        <w:t xml:space="preserve"> karışık. Aynı action için 3 farklı görünüm.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Etki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Yeni ekran tasarlayan geliştirici hangi class'ı kullanacağını bilemez. Marka tutarlılığı yok; aynı şirket içinde 3 ürün gibi görünüyor.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Önerilen Aksiyon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Adım 1: </w:t>
      </w:r>
      <w:r>
        <w:rPr>
          <w:rFonts w:ascii="Calibri" w:cs="Calibri" w:eastAsia="Calibri" w:hAnsi="Calibri"/>
          <w:sz w:val="22"/>
          <w:szCs w:val="22"/>
        </w:rPr>
        <w:t xml:space="preserve">Tek design token (CSS custom property) seti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wwwroot/css/tokens.css</w:t>
      </w:r>
      <w:r>
        <w:rPr>
          <w:rFonts w:ascii="Calibri" w:cs="Calibri" w:eastAsia="Calibri" w:hAnsi="Calibri"/>
          <w:sz w:val="22"/>
          <w:szCs w:val="22"/>
        </w:rPr>
        <w:t xml:space="preserve"> —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--btn-primary-bg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--btn-radius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--btn-padding-y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--btn-padding-x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Adım 2: </w:t>
      </w:r>
      <w:r>
        <w:rPr>
          <w:rFonts w:ascii="Calibri" w:cs="Calibri" w:eastAsia="Calibri" w:hAnsi="Calibri"/>
          <w:sz w:val="22"/>
          <w:szCs w:val="22"/>
        </w:rPr>
        <w:t xml:space="preserve">Tek class set'i: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.btn-primary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.btn-secondary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.btn-danger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.btn-ghost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Adım 3: </w:t>
      </w:r>
      <w:r>
        <w:rPr>
          <w:rFonts w:ascii="Calibri" w:cs="Calibri" w:eastAsia="Calibri" w:hAnsi="Calibri"/>
          <w:sz w:val="22"/>
          <w:szCs w:val="22"/>
        </w:rPr>
        <w:t xml:space="preserve">Eski class'lar geçiş için alias edilir: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.ca-btn--primary { @extend .btn-primary; }</w:t>
      </w:r>
      <w:r>
        <w:rPr>
          <w:rFonts w:ascii="Calibri" w:cs="Calibri" w:eastAsia="Calibri" w:hAnsi="Calibri"/>
          <w:sz w:val="22"/>
          <w:szCs w:val="22"/>
        </w:rPr>
        <w:t xml:space="preserve"> (veya CSS variable ile redirect). Sonra mekanik replace.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Bitiş kriteri: </w:t>
      </w:r>
      <w:r>
        <w:rPr>
          <w:rFonts w:ascii="Calibri" w:cs="Calibri" w:eastAsia="Calibri" w:hAnsi="Calibri"/>
          <w:sz w:val="22"/>
          <w:szCs w:val="22"/>
        </w:rPr>
        <w:t xml:space="preserve">Eski class isimlerinin kullanımı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0</w:t>
      </w:r>
      <w:r>
        <w:rPr>
          <w:rFonts w:ascii="Calibri" w:cs="Calibri" w:eastAsia="Calibri" w:hAnsi="Calibri"/>
          <w:sz w:val="22"/>
          <w:szCs w:val="22"/>
        </w:rPr>
        <w:t xml:space="preserve">; tek dokümante edilmiş class set'i.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2.8. Form'lara Autofocus + a11y Attribute'leri Yayma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C75300"/>
          <w:sz w:val="22"/>
          <w:szCs w:val="22"/>
        </w:rPr>
        <w:t xml:space="preserve">P2 — Yüksek</w:t>
      </w:r>
      <w:r>
        <w:rPr>
          <w:rFonts w:ascii="Calibri" w:cs="Calibri" w:eastAsia="Calibri" w:hAnsi="Calibri"/>
          <w:sz w:val="22"/>
          <w:szCs w:val="22"/>
        </w:rPr>
        <w:t xml:space="preserve">  ·  Tahmini effort: 1 gün  ·  Referans: §6.7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Mevcut Durum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aria-invalid</w:t>
      </w:r>
      <w:r>
        <w:rPr>
          <w:rFonts w:ascii="Calibri" w:cs="Calibri" w:eastAsia="Calibri" w:hAnsi="Calibri"/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is-invalid</w:t>
      </w:r>
      <w:r>
        <w:rPr>
          <w:rFonts w:ascii="Calibri" w:cs="Calibri" w:eastAsia="Calibri" w:hAnsi="Calibri"/>
          <w:sz w:val="22"/>
          <w:szCs w:val="22"/>
        </w:rPr>
        <w:t xml:space="preserve"> kullanımı: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100</w:t>
      </w:r>
      <w:r>
        <w:rPr>
          <w:rFonts w:ascii="Calibri" w:cs="Calibri" w:eastAsia="Calibri" w:hAnsi="Calibri"/>
          <w:sz w:val="22"/>
          <w:szCs w:val="22"/>
        </w:rPr>
        <w:t xml:space="preserve"> —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_ValidationField.cshtml</w:t>
      </w:r>
      <w:r>
        <w:rPr>
          <w:rFonts w:ascii="Calibri" w:cs="Calibri" w:eastAsia="Calibri" w:hAnsi="Calibri"/>
          <w:sz w:val="22"/>
          <w:szCs w:val="22"/>
        </w:rPr>
        <w:t xml:space="preserve"> partial'ı çalışıyor.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autofocus</w:t>
      </w:r>
      <w:r>
        <w:rPr>
          <w:rFonts w:ascii="Calibri" w:cs="Calibri" w:eastAsia="Calibri" w:hAnsi="Calibri"/>
          <w:sz w:val="22"/>
          <w:szCs w:val="22"/>
        </w:rPr>
        <w:t xml:space="preserve"> hâlâ sadece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6 yerde</w:t>
      </w:r>
      <w:r>
        <w:rPr>
          <w:rFonts w:ascii="Calibri" w:cs="Calibri" w:eastAsia="Calibri" w:hAnsi="Calibri"/>
          <w:sz w:val="22"/>
          <w:szCs w:val="22"/>
        </w:rPr>
        <w:t xml:space="preserve"> — büyük çoğunluk form'da ilk input'a otomatik fokus yok.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Login dahil günlük açılan ekranlarda kullanıcı her seferinde manuel tıklamak zorunda.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Etki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Mekanik küçük sürtünme, ama günde 10+ kez yaşanıyor. Klavye odaklı veri girişi yapan kullanıcılar için doğrudan üretkenlik kaybı.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Önerilen Aksiyon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Adım 1: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_ValidationField.cshtml</w:t>
      </w:r>
      <w:r>
        <w:rPr>
          <w:rFonts w:ascii="Calibri" w:cs="Calibri" w:eastAsia="Calibri" w:hAnsi="Calibri"/>
          <w:sz w:val="22"/>
          <w:szCs w:val="22"/>
        </w:rPr>
        <w:t xml:space="preserve">'a opsiyonel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autofocus</w:t>
      </w:r>
      <w:r>
        <w:rPr>
          <w:rFonts w:ascii="Calibri" w:cs="Calibri" w:eastAsia="Calibri" w:hAnsi="Calibri"/>
          <w:sz w:val="22"/>
          <w:szCs w:val="22"/>
        </w:rPr>
        <w:t xml:space="preserve"> parametresi ekle; her formun ilk alanına true gönderilir.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Adım 2: </w:t>
      </w:r>
      <w:r>
        <w:rPr>
          <w:rFonts w:ascii="Calibri" w:cs="Calibri" w:eastAsia="Calibri" w:hAnsi="Calibri"/>
          <w:sz w:val="22"/>
          <w:szCs w:val="22"/>
        </w:rPr>
        <w:t xml:space="preserve">Login.cshtml + 20-30 ana edit formuna ilk input'a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autofocus</w:t>
      </w:r>
      <w:r>
        <w:rPr>
          <w:rFonts w:ascii="Calibri" w:cs="Calibri" w:eastAsia="Calibri" w:hAnsi="Calibri"/>
          <w:sz w:val="22"/>
          <w:szCs w:val="22"/>
        </w:rPr>
        <w:t xml:space="preserve"> — küçük mekanik fix.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Adım 3: </w:t>
      </w:r>
      <w:r>
        <w:rPr>
          <w:rFonts w:ascii="Calibri" w:cs="Calibri" w:eastAsia="Calibri" w:hAnsi="Calibri"/>
          <w:sz w:val="22"/>
          <w:szCs w:val="22"/>
        </w:rPr>
        <w:t xml:space="preserve">CI lint: yeni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&lt;input&gt;</w:t>
      </w:r>
      <w:r>
        <w:rPr>
          <w:rFonts w:ascii="Calibri" w:cs="Calibri" w:eastAsia="Calibri" w:hAnsi="Calibri"/>
          <w:sz w:val="22"/>
          <w:szCs w:val="22"/>
        </w:rPr>
        <w:t xml:space="preserve"> +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required</w:t>
      </w:r>
      <w:r>
        <w:rPr>
          <w:rFonts w:ascii="Calibri" w:cs="Calibri" w:eastAsia="Calibri" w:hAnsi="Calibri"/>
          <w:sz w:val="22"/>
          <w:szCs w:val="22"/>
        </w:rPr>
        <w:t xml:space="preserve"> olduğunda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aria-required="true"</w:t>
      </w:r>
      <w:r>
        <w:rPr>
          <w:rFonts w:ascii="Calibri" w:cs="Calibri" w:eastAsia="Calibri" w:hAnsi="Calibri"/>
          <w:sz w:val="22"/>
          <w:szCs w:val="22"/>
        </w:rPr>
        <w:t xml:space="preserve"> zorunlu (basit grep kontrol).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Bitiş kriteri: </w:t>
      </w:r>
      <w:r>
        <w:rPr>
          <w:rFonts w:ascii="Calibri" w:cs="Calibri" w:eastAsia="Calibri" w:hAnsi="Calibri"/>
          <w:sz w:val="22"/>
          <w:szCs w:val="22"/>
        </w:rPr>
        <w:t xml:space="preserve">Tüm edit formlarının ilk alanı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autofocus</w:t>
      </w:r>
      <w:r>
        <w:rPr>
          <w:rFonts w:ascii="Calibri" w:cs="Calibri" w:eastAsia="Calibri" w:hAnsi="Calibri"/>
          <w:sz w:val="22"/>
          <w:szCs w:val="22"/>
        </w:rPr>
        <w:t xml:space="preserve"> attribute'üne sahip;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aria-required ≥ 50</w:t>
      </w:r>
      <w:r>
        <w:rPr>
          <w:rFonts w:ascii="Calibri" w:cs="Calibri" w:eastAsia="Calibri" w:hAnsi="Calibri"/>
          <w:sz w:val="22"/>
          <w:szCs w:val="22"/>
        </w:rPr>
        <w:t xml:space="preserve"> kullanım.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2.9. Skeleton Loading Component'i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58900"/>
          <w:sz w:val="22"/>
          <w:szCs w:val="22"/>
        </w:rPr>
        <w:t xml:space="preserve">P3 — Orta</w:t>
      </w:r>
      <w:r>
        <w:rPr>
          <w:rFonts w:ascii="Calibri" w:cs="Calibri" w:eastAsia="Calibri" w:hAnsi="Calibri"/>
          <w:sz w:val="22"/>
          <w:szCs w:val="22"/>
        </w:rPr>
        <w:t xml:space="preserve">  ·  Tahmini effort: 1–2 gün  ·  Referans: §6.8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Mevcut Durum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Spinner pattern React'te yaygın, ama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skeleton component yok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CalibraLineItemsGrid</w:t>
      </w:r>
      <w:r>
        <w:rPr>
          <w:rFonts w:ascii="Calibri" w:cs="Calibri" w:eastAsia="Calibri" w:hAnsi="Calibri"/>
          <w:sz w:val="22"/>
          <w:szCs w:val="22"/>
        </w:rPr>
        <w:t xml:space="preserve"> (2.168 satır) gibi büyük gridler yüklenirken boş tablo + spinner gösteriyor.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Etki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Kritik değil; UX cilası. Ama "yapı yükleniyor, az kaldı" hissi modern ERP beklentisi haline geliyor — büyük gridlerde fark hissedilir.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Önerilen Aksiyon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Adım 1: </w:t>
      </w:r>
      <w:r>
        <w:rPr>
          <w:rFonts w:ascii="Calibri" w:cs="Calibri" w:eastAsia="Calibri" w:hAnsi="Calibri"/>
          <w:sz w:val="22"/>
          <w:szCs w:val="22"/>
        </w:rPr>
        <w:t xml:space="preserve">Generic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&lt;SkeletonRow /&gt;</w:t>
      </w:r>
      <w:r>
        <w:rPr>
          <w:rFonts w:ascii="Calibri" w:cs="Calibri" w:eastAsia="Calibri" w:hAnsi="Calibri"/>
          <w:sz w:val="22"/>
          <w:szCs w:val="22"/>
        </w:rPr>
        <w:t xml:space="preserve"> component'i — gri shimmer animasyonlu satır (CSS keyframe).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Adım 2: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CalibraLineItemsGrid</w:t>
      </w:r>
      <w:r>
        <w:rPr>
          <w:rFonts w:ascii="Calibri" w:cs="Calibri" w:eastAsia="Calibri" w:hAnsi="Calibri"/>
          <w:sz w:val="22"/>
          <w:szCs w:val="22"/>
        </w:rPr>
        <w:t xml:space="preserve"> + büyük board ekranlarında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isLoading</w:t>
      </w:r>
      <w:r>
        <w:rPr>
          <w:rFonts w:ascii="Calibri" w:cs="Calibri" w:eastAsia="Calibri" w:hAnsi="Calibri"/>
          <w:sz w:val="22"/>
          <w:szCs w:val="22"/>
        </w:rPr>
        <w:t xml:space="preserve"> durumunda 3–5 skeleton satır göster.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Adım 3: </w:t>
      </w:r>
      <w:r>
        <w:rPr>
          <w:rFonts w:ascii="Calibri" w:cs="Calibri" w:eastAsia="Calibri" w:hAnsi="Calibri"/>
          <w:sz w:val="22"/>
          <w:szCs w:val="22"/>
        </w:rPr>
        <w:t xml:space="preserve">Reusable: NotesWorkspace, ProductCombinations gibi büyük listeler.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Bitiş kriteri: </w:t>
      </w:r>
      <w:r>
        <w:rPr>
          <w:rFonts w:ascii="Calibri" w:cs="Calibri" w:eastAsia="Calibri" w:hAnsi="Calibri"/>
          <w:sz w:val="22"/>
          <w:szCs w:val="22"/>
        </w:rPr>
        <w:t xml:space="preserve">En az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3 büyük grid</w:t>
      </w:r>
      <w:r>
        <w:rPr>
          <w:rFonts w:ascii="Calibri" w:cs="Calibri" w:eastAsia="Calibri" w:hAnsi="Calibri"/>
          <w:sz w:val="22"/>
          <w:szCs w:val="22"/>
        </w:rPr>
        <w:t xml:space="preserve"> skeleton kullanıyor.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2.10. ReachabilityIntegratorDocumentClient → IHttpClientFactory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58900"/>
          <w:sz w:val="22"/>
          <w:szCs w:val="22"/>
        </w:rPr>
        <w:t xml:space="preserve">P3 — Orta</w:t>
      </w:r>
      <w:r>
        <w:rPr>
          <w:rFonts w:ascii="Calibri" w:cs="Calibri" w:eastAsia="Calibri" w:hAnsi="Calibri"/>
          <w:sz w:val="22"/>
          <w:szCs w:val="22"/>
        </w:rPr>
        <w:t xml:space="preserve">  ·  Tahmini effort: 30 dakika  ·  Referans: §2.6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Mevcut Durum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Program.cs:162</w:t>
      </w:r>
      <w:r>
        <w:rPr>
          <w:rFonts w:ascii="Calibri" w:cs="Calibri" w:eastAsia="Calibri" w:hAnsi="Calibri"/>
          <w:sz w:val="22"/>
          <w:szCs w:val="22"/>
        </w:rPr>
        <w:t xml:space="preserve"> yorumu: "Named HTTP clients — static HttpClient anti-pattern yerine IHttpClientFactory ile pool yonetilir."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28 yerde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IHttpClientFactory</w:t>
      </w:r>
      <w:r>
        <w:rPr>
          <w:rFonts w:ascii="Calibri" w:cs="Calibri" w:eastAsia="Calibri" w:hAnsi="Calibri"/>
          <w:sz w:val="22"/>
          <w:szCs w:val="22"/>
        </w:rPr>
        <w:t xml:space="preserve"> kullanımı var.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Ama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ReachabilityIntegratorDocumentClient.cs:20</w:t>
      </w:r>
      <w:r>
        <w:rPr>
          <w:rFonts w:ascii="Calibri" w:cs="Calibri" w:eastAsia="Calibri" w:hAnsi="Calibri"/>
          <w:sz w:val="22"/>
          <w:szCs w:val="22"/>
        </w:rPr>
        <w:t xml:space="preserve"> hâlâ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private static readonly HttpClient ServiceClient = new()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Etki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Tek dosya, ama production'da bağlantı havuzu sorunu, DNS cache problemi ve socket exhaustion riski yaratabilir. Pattern Karışıklığı: "bazıları factory kullanıyor, biri kullanmıyor" durumu kafa karıştırıcı.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Önerilen Aksiyon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Adım 1: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Program.cs</w:t>
      </w:r>
      <w:r>
        <w:rPr>
          <w:rFonts w:ascii="Calibri" w:cs="Calibri" w:eastAsia="Calibri" w:hAnsi="Calibri"/>
          <w:sz w:val="22"/>
          <w:szCs w:val="22"/>
        </w:rPr>
        <w:t xml:space="preserve">'a named client ekle: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services.AddHttpClient("Reachability", ...)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Adım 2: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ReachabilityIntegratorDocumentClient</w:t>
      </w:r>
      <w:r>
        <w:rPr>
          <w:rFonts w:ascii="Calibri" w:cs="Calibri" w:eastAsia="Calibri" w:hAnsi="Calibri"/>
          <w:sz w:val="22"/>
          <w:szCs w:val="22"/>
        </w:rPr>
        <w:t xml:space="preserve"> constructor'ına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IHttpClientFactory factory</w:t>
      </w:r>
      <w:r>
        <w:rPr>
          <w:rFonts w:ascii="Calibri" w:cs="Calibri" w:eastAsia="Calibri" w:hAnsi="Calibri"/>
          <w:sz w:val="22"/>
          <w:szCs w:val="22"/>
        </w:rPr>
        <w:t xml:space="preserve"> enjekte;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static</w:t>
      </w:r>
      <w:r>
        <w:rPr>
          <w:rFonts w:ascii="Calibri" w:cs="Calibri" w:eastAsia="Calibri" w:hAnsi="Calibri"/>
          <w:sz w:val="22"/>
          <w:szCs w:val="22"/>
        </w:rPr>
        <w:t xml:space="preserve"> alanı kaldır.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Adım 3: </w:t>
      </w:r>
      <w:r>
        <w:rPr>
          <w:rFonts w:ascii="Calibri" w:cs="Calibri" w:eastAsia="Calibri" w:hAnsi="Calibri"/>
          <w:sz w:val="22"/>
          <w:szCs w:val="22"/>
        </w:rPr>
        <w:t xml:space="preserve">Test: integration testte mock factory ile davranış doğrulanır.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Bitiş kriteri: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grep -E "static.*HttpClient" src/</w:t>
      </w:r>
      <w:r>
        <w:rPr>
          <w:rFonts w:ascii="Calibri" w:cs="Calibri" w:eastAsia="Calibri" w:hAnsi="Calibri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0 sonuç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2.11. Batch INSERT Doğrulaması (Document Satırları + Collaboration Locks)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58900"/>
          <w:sz w:val="22"/>
          <w:szCs w:val="22"/>
        </w:rPr>
        <w:t xml:space="preserve">P3 — Orta</w:t>
      </w:r>
      <w:r>
        <w:rPr>
          <w:rFonts w:ascii="Calibri" w:cs="Calibri" w:eastAsia="Calibri" w:hAnsi="Calibri"/>
          <w:sz w:val="22"/>
          <w:szCs w:val="22"/>
        </w:rPr>
        <w:t xml:space="preserve">  ·  Tahmini effort: 0.5 gün doğrulama + 2–3 gün düzeltme (gerekirse)  ·  Referans: §2.6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Mevcut Durum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Birinci tur raporda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SqlDocumentRepository.cs:336–399</w:t>
      </w:r>
      <w:r>
        <w:rPr>
          <w:rFonts w:ascii="Calibri" w:cs="Calibri" w:eastAsia="Calibri" w:hAnsi="Calibri"/>
          <w:sz w:val="22"/>
          <w:szCs w:val="22"/>
        </w:rPr>
        <w:t xml:space="preserve"> ve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SqlCollaborationLockRepository.cs:65–88</w:t>
      </w:r>
      <w:r>
        <w:rPr>
          <w:rFonts w:ascii="Calibri" w:cs="Calibri" w:eastAsia="Calibri" w:hAnsi="Calibri"/>
          <w:sz w:val="22"/>
          <w:szCs w:val="22"/>
        </w:rPr>
        <w:t xml:space="preserve"> loop INSERT olarak işaretlenmişti.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Bu turda batch INSERT'e dönüştürülüp dönüştürülmediği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doğrulanmadı</w:t>
      </w:r>
      <w:r>
        <w:rPr>
          <w:rFonts w:ascii="Calibri" w:cs="Calibri" w:eastAsia="Calibri" w:hAnsi="Calibri"/>
          <w:sz w:val="22"/>
          <w:szCs w:val="22"/>
        </w:rPr>
        <w:t xml:space="preserve"> (hızlı kontrol gerekiyor).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Etki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Eğer hâlâ döngüde insert ediyorsa: 100 satırlık fatura = 100 round-trip. Düşük yükte fark edilmez, prod'da DB CPU patlatır.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Önerilen Aksiyon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Adım 1: </w:t>
      </w:r>
      <w:r>
        <w:rPr>
          <w:rFonts w:ascii="Calibri" w:cs="Calibri" w:eastAsia="Calibri" w:hAnsi="Calibri"/>
          <w:sz w:val="22"/>
          <w:szCs w:val="22"/>
        </w:rPr>
        <w:t xml:space="preserve">İki dosyayı oku, INSERT pattern'ını teyit 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Adım 2: </w:t>
      </w:r>
      <w:r>
        <w:rPr>
          <w:rFonts w:ascii="Calibri" w:cs="Calibri" w:eastAsia="Calibri" w:hAnsi="Calibri"/>
          <w:sz w:val="22"/>
          <w:szCs w:val="22"/>
        </w:rPr>
        <w:t xml:space="preserve">Eğer hâlâ döngüde ise: SQL Server TVP veya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MERGE</w:t>
      </w:r>
      <w:r>
        <w:rPr>
          <w:rFonts w:ascii="Calibri" w:cs="Calibri" w:eastAsia="Calibri" w:hAnsi="Calibri"/>
          <w:sz w:val="22"/>
          <w:szCs w:val="22"/>
        </w:rPr>
        <w:t xml:space="preserve"> + temp table'a çevir.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Adım 3: </w:t>
      </w:r>
      <w:r>
        <w:rPr>
          <w:rFonts w:ascii="Calibri" w:cs="Calibri" w:eastAsia="Calibri" w:hAnsi="Calibri"/>
          <w:sz w:val="22"/>
          <w:szCs w:val="22"/>
        </w:rPr>
        <w:t xml:space="preserve">Integration test ekle: 1000 satır kaydet → DB round-trip count ölç.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Bitiş kriteri: </w:t>
      </w:r>
      <w:r>
        <w:rPr>
          <w:rFonts w:ascii="Calibri" w:cs="Calibri" w:eastAsia="Calibri" w:hAnsi="Calibri"/>
          <w:sz w:val="22"/>
          <w:szCs w:val="22"/>
        </w:rPr>
        <w:t xml:space="preserve">Belge kaydı için round-trip count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≤ 3</w:t>
      </w:r>
      <w:r>
        <w:rPr>
          <w:rFonts w:ascii="Calibri" w:cs="Calibri" w:eastAsia="Calibri" w:hAnsi="Calibri"/>
          <w:sz w:val="22"/>
          <w:szCs w:val="22"/>
        </w:rPr>
        <w:t xml:space="preserve"> (header + lines batch + audit).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A68"/>
          <w:sz w:val="36"/>
          <w:szCs w:val="36"/>
        </w:rPr>
        <w:t xml:space="preserve">3. İki Haftalık Sprint Planı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Aşağıdaki sprint planı 2 haftalık çalışmaya optimize edilmiştir. Tek geliştirici için sıralı, 2-3 kişilik ekip için bazı maddeler paralel yürür.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3.1. Hafta 1 — Mekanik Temizlik (P1 Yığını)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Gün 1: </w:t>
      </w:r>
      <w:r>
        <w:rPr>
          <w:rFonts w:ascii="Calibri" w:cs="Calibri" w:eastAsia="Calibri" w:hAnsi="Calibri"/>
          <w:sz w:val="22"/>
          <w:szCs w:val="22"/>
        </w:rPr>
        <w:t xml:space="preserve">§2.1 confirm/alert temizliği — tek showConfirm helper'ı + replace betiği. Bitirme: 0 ihlal.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Gün 2: </w:t>
      </w:r>
      <w:r>
        <w:rPr>
          <w:rFonts w:ascii="Calibri" w:cs="Calibri" w:eastAsia="Calibri" w:hAnsi="Calibri"/>
          <w:sz w:val="22"/>
          <w:szCs w:val="22"/>
        </w:rPr>
        <w:t xml:space="preserve">§2.10 ReachabilityIntegratorDocumentClient → IHttpClientFactory (30 dk). + §2.11 Batch INSERT doğrulama.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Gün 3–4: </w:t>
      </w:r>
      <w:r>
        <w:rPr>
          <w:rFonts w:ascii="Calibri" w:cs="Calibri" w:eastAsia="Calibri" w:hAnsi="Calibri"/>
          <w:sz w:val="22"/>
          <w:szCs w:val="22"/>
        </w:rPr>
        <w:t xml:space="preserve">§2.2 SmartBoardBuilder migration — ilk dalga (Departman, Birim, Operasyon, Personnel, basit listeler — ~15 board).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Gün 5: </w:t>
      </w:r>
      <w:r>
        <w:rPr>
          <w:rFonts w:ascii="Calibri" w:cs="Calibri" w:eastAsia="Calibri" w:hAnsi="Calibri"/>
          <w:sz w:val="22"/>
          <w:szCs w:val="22"/>
        </w:rPr>
        <w:t xml:space="preserve">§2.8 Form'lara autofocus + aria-required mekanik fix. CI lint kuralları eklenir (controller boyutu, confirm grep, audit kolon).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3.2. Hafta 2 — Mimari Derinleştirme (P1-P2 Yığını)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Gün 6–7: </w:t>
      </w:r>
      <w:r>
        <w:rPr>
          <w:rFonts w:ascii="Calibri" w:cs="Calibri" w:eastAsia="Calibri" w:hAnsi="Calibri"/>
          <w:sz w:val="22"/>
          <w:szCs w:val="22"/>
        </w:rPr>
        <w:t xml:space="preserve">§2.5 FluentValidation entegrasyonu — paketler + altyapı + ilk 10 validator (DocumentSaveRequest, ContactSaveRequest, WorkOrderSaveRequest...).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Gün 8–9: </w:t>
      </w:r>
      <w:r>
        <w:rPr>
          <w:rFonts w:ascii="Calibri" w:cs="Calibri" w:eastAsia="Calibri" w:hAnsi="Calibri"/>
          <w:sz w:val="22"/>
          <w:szCs w:val="22"/>
        </w:rPr>
        <w:t xml:space="preserve">§2.4 Domain davranışı yayma — DocumentLine + WorkOrder aggregate'lerine davranış + her biri için 8-10 test.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Gün 10: </w:t>
      </w:r>
      <w:r>
        <w:rPr>
          <w:rFonts w:ascii="Calibri" w:cs="Calibri" w:eastAsia="Calibri" w:hAnsi="Calibri"/>
          <w:sz w:val="22"/>
          <w:szCs w:val="22"/>
        </w:rPr>
        <w:t xml:space="preserve">§2.3 DTO migration başlangıç — DocumentController + FinanceController endpoint'leri DTO + Mapster'a taşınır.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3.3. 3-4. Hafta — Devam Eden İşler (P2 Sürdürme)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§2.3 DTO migration</w:t>
      </w:r>
      <w:r>
        <w:rPr>
          <w:rFonts w:ascii="Calibri" w:cs="Calibri" w:eastAsia="Calibri" w:hAnsi="Calibri"/>
          <w:sz w:val="22"/>
          <w:szCs w:val="22"/>
        </w:rPr>
        <w:t xml:space="preserve"> — kalan controller'lar (sıra: ApprovalController, PriceListController, IntegrationsController, SalesController).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§2.6 Controller split</w:t>
      </w:r>
      <w:r>
        <w:rPr>
          <w:rFonts w:ascii="Calibri" w:cs="Calibri" w:eastAsia="Calibri" w:hAnsi="Calibri"/>
          <w:sz w:val="22"/>
          <w:szCs w:val="22"/>
        </w:rPr>
        <w:t xml:space="preserve"> — LogisticsController'dan ProductCatalogController; AdminController'dan FormController + ScheduledTaskController + IntegratorProfileController.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§2.7 Button design token</w:t>
      </w:r>
      <w:r>
        <w:rPr>
          <w:rFonts w:ascii="Calibri" w:cs="Calibri" w:eastAsia="Calibri" w:hAnsi="Calibri"/>
          <w:sz w:val="22"/>
          <w:szCs w:val="22"/>
        </w:rPr>
        <w:t xml:space="preserve"> — tokens.css + alias geçişi + mekanik class replace.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§2.4 Domain davranışı</w:t>
      </w:r>
      <w:r>
        <w:rPr>
          <w:rFonts w:ascii="Calibri" w:cs="Calibri" w:eastAsia="Calibri" w:hAnsi="Calibri"/>
          <w:sz w:val="22"/>
          <w:szCs w:val="22"/>
        </w:rPr>
        <w:t xml:space="preserve"> — Integration + Contact aggregate'leri.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§2.9 Skeleton component</w:t>
      </w:r>
      <w:r>
        <w:rPr>
          <w:rFonts w:ascii="Calibri" w:cs="Calibri" w:eastAsia="Calibri" w:hAnsi="Calibri"/>
          <w:sz w:val="22"/>
          <w:szCs w:val="22"/>
        </w:rPr>
        <w:t xml:space="preserve"> — büyük gridlerden başlayarak.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3.4. Bitiş Kriterleri ve Doğrulama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Bu sprint sonunda projedeki ölçüm hedefleri: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Metrik</w:t>
            </w:r>
          </w:p>
        </w:tc>
        <w:tc>
          <w:tcPr>
            <w:tcW w:type="dxa" w:w="23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Mevcut</w:t>
            </w:r>
          </w:p>
        </w:tc>
        <w:tc>
          <w:tcPr>
            <w:tcW w:type="dxa" w:w="23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Hedef</w:t>
            </w:r>
          </w:p>
        </w:tc>
      </w:tr>
      <w:tr>
        <w:tc>
          <w:tcPr>
            <w:tcW w:type="dxa" w:w="468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confirm() + alert() ihlali</w:t>
            </w:r>
          </w:p>
        </w:tc>
        <w:tc>
          <w:tcPr>
            <w:tcW w:type="dxa" w:w="23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92</w:t>
            </w:r>
          </w:p>
        </w:tc>
        <w:tc>
          <w:tcPr>
            <w:tcW w:type="dxa" w:w="23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0</w:t>
            </w:r>
          </w:p>
        </w:tc>
      </w:tr>
      <w:tr>
        <w:tc>
          <w:tcPr>
            <w:tcW w:type="dxa" w:w="468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Eski Build*BoardConfigAsync metodu</w:t>
            </w:r>
          </w:p>
        </w:tc>
        <w:tc>
          <w:tcPr>
            <w:tcW w:type="dxa" w:w="23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~60</w:t>
            </w:r>
          </w:p>
        </w:tc>
        <w:tc>
          <w:tcPr>
            <w:tcW w:type="dxa" w:w="23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&lt; 5</w:t>
            </w:r>
          </w:p>
        </w:tc>
      </w:tr>
      <w:tr>
        <w:tc>
          <w:tcPr>
            <w:tcW w:type="dxa" w:w="468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Anonim projection (Web)</w:t>
            </w:r>
          </w:p>
        </w:tc>
        <w:tc>
          <w:tcPr>
            <w:tcW w:type="dxa" w:w="23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814</w:t>
            </w:r>
          </w:p>
        </w:tc>
        <w:tc>
          <w:tcPr>
            <w:tcW w:type="dxa" w:w="23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&lt; 100</w:t>
            </w:r>
          </w:p>
        </w:tc>
      </w:tr>
      <w:tr>
        <w:tc>
          <w:tcPr>
            <w:tcW w:type="dxa" w:w="468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return Json(entity) entity-leak</w:t>
            </w:r>
          </w:p>
        </w:tc>
        <w:tc>
          <w:tcPr>
            <w:tcW w:type="dxa" w:w="23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667</w:t>
            </w:r>
          </w:p>
        </w:tc>
        <w:tc>
          <w:tcPr>
            <w:tcW w:type="dxa" w:w="23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&lt; 50</w:t>
            </w:r>
          </w:p>
        </w:tc>
      </w:tr>
      <w:tr>
        <w:tc>
          <w:tcPr>
            <w:tcW w:type="dxa" w:w="468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FluentValidation validator sayısı</w:t>
            </w:r>
          </w:p>
        </w:tc>
        <w:tc>
          <w:tcPr>
            <w:tcW w:type="dxa" w:w="23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0</w:t>
            </w:r>
          </w:p>
        </w:tc>
        <w:tc>
          <w:tcPr>
            <w:tcW w:type="dxa" w:w="23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≥ 10</w:t>
            </w:r>
          </w:p>
        </w:tc>
      </w:tr>
      <w:tr>
        <w:tc>
          <w:tcPr>
            <w:tcW w:type="dxa" w:w="468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Davranış içeren Domain aggregate</w:t>
            </w:r>
          </w:p>
        </w:tc>
        <w:tc>
          <w:tcPr>
            <w:tcW w:type="dxa" w:w="23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 (Document)</w:t>
            </w:r>
          </w:p>
        </w:tc>
        <w:tc>
          <w:tcPr>
            <w:tcW w:type="dxa" w:w="23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≥ 4</w:t>
            </w:r>
          </w:p>
        </w:tc>
      </w:tr>
      <w:tr>
        <w:tc>
          <w:tcPr>
            <w:tcW w:type="dxa" w:w="468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Controller başına en büyük LOC</w:t>
            </w:r>
          </w:p>
        </w:tc>
        <w:tc>
          <w:tcPr>
            <w:tcW w:type="dxa" w:w="23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2.648</w:t>
            </w:r>
          </w:p>
        </w:tc>
        <w:tc>
          <w:tcPr>
            <w:tcW w:type="dxa" w:w="23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&lt; 800</w:t>
            </w:r>
          </w:p>
        </w:tc>
      </w:tr>
      <w:tr>
        <w:tc>
          <w:tcPr>
            <w:tcW w:type="dxa" w:w="468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Test sayısı (Fact + Theory)</w:t>
            </w:r>
          </w:p>
        </w:tc>
        <w:tc>
          <w:tcPr>
            <w:tcW w:type="dxa" w:w="23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142</w:t>
            </w:r>
          </w:p>
        </w:tc>
        <w:tc>
          <w:tcPr>
            <w:tcW w:type="dxa" w:w="23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≥ 220</w:t>
            </w:r>
          </w:p>
        </w:tc>
      </w:tr>
      <w:tr>
        <w:tc>
          <w:tcPr>
            <w:tcW w:type="dxa" w:w="468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autofocus attribute'lı edit form</w:t>
            </w:r>
          </w:p>
        </w:tc>
        <w:tc>
          <w:tcPr>
            <w:tcW w:type="dxa" w:w="23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6</w:t>
            </w:r>
          </w:p>
        </w:tc>
        <w:tc>
          <w:tcPr>
            <w:tcW w:type="dxa" w:w="23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≥ 25</w:t>
            </w:r>
          </w:p>
        </w:tc>
      </w:tr>
      <w:tr>
        <w:tc>
          <w:tcPr>
            <w:tcW w:type="dxa" w:w="468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Static HttpClient kullanımı</w:t>
            </w:r>
          </w:p>
        </w:tc>
        <w:tc>
          <w:tcPr>
            <w:tcW w:type="dxa" w:w="23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0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Notlar: </w:t>
      </w:r>
      <w:r>
        <w:rPr>
          <w:rFonts w:ascii="Calibri" w:cs="Calibri" w:eastAsia="Calibri" w:hAnsi="Calibri"/>
          <w:sz w:val="22"/>
          <w:szCs w:val="22"/>
        </w:rPr>
        <w:t xml:space="preserve">Bu maddelerin hiçbiri yeni mimari karar gerektirmiyor — altyapı 1. turda kuruldu. İş büyük çoğunlukla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mekanik migration</w:t>
      </w:r>
      <w:r>
        <w:rPr>
          <w:rFonts w:ascii="Calibri" w:cs="Calibri" w:eastAsia="Calibri" w:hAnsi="Calibri"/>
          <w:sz w:val="22"/>
          <w:szCs w:val="22"/>
        </w:rPr>
        <w:t xml:space="preserve">: eski kalıbı silip yeni kalıbı koymak. Bu nedenle tahmini effort 2-4 hafta ile sınırlı ve büyük kısmı paralel yürütülebilir.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A6470"/>
          <w:sz w:val="22"/>
          <w:szCs w:val="22"/>
        </w:rPr>
        <w:t xml:space="preserve">Rapor sonu. Bir sonraki tur incelemede yukarıdaki bitiş kriterleri tablosu yeniden ölçülür; başarı ölçüsü bu sayılardır.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6470"/>
        <w:sz w:val="18"/>
        <w:szCs w:val="18"/>
      </w:rPr>
      <w:t xml:space="preserve">Sayfa </w:t>
    </w:r>
    <w:r>
      <w:rPr>
        <w:rFonts w:ascii="Calibri" w:cs="Calibri" w:eastAsia="Calibri" w:hAnsi="Calibri"/>
        <w:color w:val="5A647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A6470"/>
        <w:sz w:val="18"/>
        <w:szCs w:val="18"/>
      </w:rPr>
      <w:t xml:space="preserve"> / </w:t>
    </w:r>
    <w:r>
      <w:rPr>
        <w:rFonts w:ascii="Calibri" w:cs="Calibri" w:eastAsia="Calibri" w:hAnsi="Calibri"/>
        <w:color w:val="5A647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A6470"/>
        <w:sz w:val="18"/>
        <w:szCs w:val="18"/>
      </w:rPr>
      <w:t xml:space="preserve">CalibraHub – İkinci Tur Aksiyon Raporu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3A6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1F3A6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CalibraHub – İkinci Tur Aksiyon Raporu</dc:title>
  <dc:creator>Mimari/UX Doğrulama Geçişi</dc:creator>
  <dc:description>Birinci tur sonrası kalan işler — eylem odaklı yol haritası</dc:description>
  <cp:lastModifiedBy>Un-named</cp:lastModifiedBy>
  <cp:revision>1</cp:revision>
  <dcterms:created xsi:type="dcterms:W3CDTF">2026-05-18T06:21:08.114Z</dcterms:created>
  <dcterms:modified xsi:type="dcterms:W3CDTF">2026-05-18T06:21:08.116Z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