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EADD" w14:textId="77777777" w:rsidR="00C74D72" w:rsidRPr="00C74D72" w:rsidRDefault="00C74D72" w:rsidP="00C74D72">
      <w:pPr>
        <w:rPr>
          <w:b/>
          <w:bCs/>
        </w:rPr>
      </w:pPr>
      <w:r w:rsidRPr="00C74D72">
        <w:rPr>
          <w:b/>
          <w:bCs/>
        </w:rPr>
        <w:t>Web Scraping with Selenium: Amazon Product Data Extractor</w:t>
      </w:r>
    </w:p>
    <w:p w14:paraId="14D5E021" w14:textId="77777777" w:rsidR="00C74D72" w:rsidRPr="00C74D72" w:rsidRDefault="00C74D72" w:rsidP="00C74D72">
      <w:pPr>
        <w:rPr>
          <w:b/>
          <w:bCs/>
        </w:rPr>
      </w:pPr>
      <w:r w:rsidRPr="00C74D72">
        <w:rPr>
          <w:b/>
          <w:bCs/>
        </w:rPr>
        <w:t>Description</w:t>
      </w:r>
    </w:p>
    <w:p w14:paraId="6C03FC2C" w14:textId="77777777" w:rsidR="00C74D72" w:rsidRPr="00C74D72" w:rsidRDefault="00C74D72" w:rsidP="00C74D72">
      <w:r w:rsidRPr="00C74D72">
        <w:t>This project demonstrates a comprehensive web scraping solution using Python and Selenium to extract detailed product information from Amazon. The script automates the extraction of various product attributes including brand name, price, images, colors available, and customer reviews along with their ratings. It is designed to navigate through different product categories, handle dynamic page loading, and manage browser sessions efficiently.</w:t>
      </w:r>
    </w:p>
    <w:p w14:paraId="444C8083" w14:textId="77777777" w:rsidR="00D47117" w:rsidRDefault="00D47117" w:rsidP="00C74D72">
      <w:pPr>
        <w:rPr>
          <w:b/>
          <w:bCs/>
        </w:rPr>
      </w:pPr>
    </w:p>
    <w:p w14:paraId="6FEE07F0" w14:textId="03C1FE7C" w:rsidR="00C74D72" w:rsidRPr="00C74D72" w:rsidRDefault="00C74D72" w:rsidP="00C74D72">
      <w:pPr>
        <w:rPr>
          <w:b/>
          <w:bCs/>
        </w:rPr>
      </w:pPr>
      <w:r w:rsidRPr="00C74D72">
        <w:rPr>
          <w:b/>
          <w:bCs/>
        </w:rPr>
        <w:t>Key Features</w:t>
      </w:r>
    </w:p>
    <w:p w14:paraId="19B36805" w14:textId="77777777" w:rsidR="00C74D72" w:rsidRPr="00C74D72" w:rsidRDefault="00C74D72" w:rsidP="00C74D72">
      <w:pPr>
        <w:numPr>
          <w:ilvl w:val="0"/>
          <w:numId w:val="1"/>
        </w:numPr>
      </w:pPr>
      <w:r w:rsidRPr="00C74D72">
        <w:rPr>
          <w:b/>
          <w:bCs/>
        </w:rPr>
        <w:t>Automated Browser Control</w:t>
      </w:r>
      <w:r w:rsidRPr="00C74D72">
        <w:t>: The script utilizes Selenium for browser automation to load pages and interact with web elements dynamically.</w:t>
      </w:r>
    </w:p>
    <w:p w14:paraId="12AA359A" w14:textId="77777777" w:rsidR="00C74D72" w:rsidRPr="00C74D72" w:rsidRDefault="00C74D72" w:rsidP="00C74D72">
      <w:pPr>
        <w:numPr>
          <w:ilvl w:val="0"/>
          <w:numId w:val="1"/>
        </w:numPr>
      </w:pPr>
      <w:r w:rsidRPr="00C74D72">
        <w:rPr>
          <w:b/>
          <w:bCs/>
        </w:rPr>
        <w:t>Randomized Delays</w:t>
      </w:r>
      <w:r w:rsidRPr="00C74D72">
        <w:t>: Introduces random sleep intervals between interactions to mimic human browsing behavior and avoid detection as a bot.</w:t>
      </w:r>
    </w:p>
    <w:p w14:paraId="26D707C0" w14:textId="77777777" w:rsidR="00C74D72" w:rsidRPr="00C74D72" w:rsidRDefault="00C74D72" w:rsidP="00C74D72">
      <w:pPr>
        <w:numPr>
          <w:ilvl w:val="0"/>
          <w:numId w:val="1"/>
        </w:numPr>
      </w:pPr>
      <w:r w:rsidRPr="00C74D72">
        <w:rPr>
          <w:b/>
          <w:bCs/>
        </w:rPr>
        <w:t>Detailed Data Extraction</w:t>
      </w:r>
      <w:r w:rsidRPr="00C74D72">
        <w:t>: Extracts comprehensive product data such as ASIN, title, price, color variations, and customer reviews with ratings.</w:t>
      </w:r>
    </w:p>
    <w:p w14:paraId="22510A13" w14:textId="77777777" w:rsidR="00C74D72" w:rsidRPr="00C74D72" w:rsidRDefault="00C74D72" w:rsidP="00C74D72">
      <w:pPr>
        <w:numPr>
          <w:ilvl w:val="0"/>
          <w:numId w:val="1"/>
        </w:numPr>
      </w:pPr>
      <w:r w:rsidRPr="00C74D72">
        <w:rPr>
          <w:b/>
          <w:bCs/>
        </w:rPr>
        <w:t>Robust Error Handling</w:t>
      </w:r>
      <w:r w:rsidRPr="00C74D72">
        <w:t>: Implements try-except blocks to handle and log errors during element selection and data extraction.</w:t>
      </w:r>
    </w:p>
    <w:p w14:paraId="19FC2CA8" w14:textId="77777777" w:rsidR="00C74D72" w:rsidRPr="00C74D72" w:rsidRDefault="00C74D72" w:rsidP="00C74D72">
      <w:pPr>
        <w:numPr>
          <w:ilvl w:val="0"/>
          <w:numId w:val="1"/>
        </w:numPr>
      </w:pPr>
      <w:r w:rsidRPr="00C74D72">
        <w:rPr>
          <w:b/>
          <w:bCs/>
        </w:rPr>
        <w:t>Efficient Data Management</w:t>
      </w:r>
      <w:r w:rsidRPr="00C74D72">
        <w:t>: Each product’s data is saved in JSON format into organized directories classified by categories and subcategories.</w:t>
      </w:r>
    </w:p>
    <w:p w14:paraId="7A49F3E2" w14:textId="77777777" w:rsidR="00C74D72" w:rsidRPr="00C74D72" w:rsidRDefault="00C74D72" w:rsidP="00C74D72">
      <w:pPr>
        <w:numPr>
          <w:ilvl w:val="0"/>
          <w:numId w:val="1"/>
        </w:numPr>
      </w:pPr>
      <w:r w:rsidRPr="00C74D72">
        <w:rPr>
          <w:b/>
          <w:bCs/>
        </w:rPr>
        <w:t>Multi-layered Navigation</w:t>
      </w:r>
      <w:r w:rsidRPr="00C74D72">
        <w:t>: Navigates through main categories and subcategories, exploring each product listing page and its details page.</w:t>
      </w:r>
    </w:p>
    <w:p w14:paraId="021E108E" w14:textId="77777777" w:rsidR="00C74D72" w:rsidRPr="00C74D72" w:rsidRDefault="00C74D72" w:rsidP="00C74D72">
      <w:pPr>
        <w:numPr>
          <w:ilvl w:val="0"/>
          <w:numId w:val="1"/>
        </w:numPr>
      </w:pPr>
      <w:r w:rsidRPr="00C74D72">
        <w:rPr>
          <w:b/>
          <w:bCs/>
        </w:rPr>
        <w:t>Headless Mode Support</w:t>
      </w:r>
      <w:r w:rsidRPr="00C74D72">
        <w:t>: Enables headless mode for faster execution without opening a UI, suitable for large-scale data collection tasks.</w:t>
      </w:r>
    </w:p>
    <w:p w14:paraId="61B40887" w14:textId="77777777" w:rsidR="00D47117" w:rsidRDefault="00D47117" w:rsidP="00C74D72">
      <w:pPr>
        <w:rPr>
          <w:b/>
          <w:bCs/>
        </w:rPr>
      </w:pPr>
    </w:p>
    <w:p w14:paraId="566DB6FB" w14:textId="45EAF489" w:rsidR="00C74D72" w:rsidRPr="00C74D72" w:rsidRDefault="00C74D72" w:rsidP="00C74D72">
      <w:pPr>
        <w:rPr>
          <w:b/>
          <w:bCs/>
        </w:rPr>
      </w:pPr>
      <w:r w:rsidRPr="00C74D72">
        <w:rPr>
          <w:b/>
          <w:bCs/>
        </w:rPr>
        <w:t>Technologies Used</w:t>
      </w:r>
    </w:p>
    <w:p w14:paraId="4A119925" w14:textId="77777777" w:rsidR="00C74D72" w:rsidRPr="00C74D72" w:rsidRDefault="00C74D72" w:rsidP="00C74D72">
      <w:pPr>
        <w:numPr>
          <w:ilvl w:val="0"/>
          <w:numId w:val="2"/>
        </w:numPr>
      </w:pPr>
      <w:r w:rsidRPr="00C74D72">
        <w:rPr>
          <w:b/>
          <w:bCs/>
        </w:rPr>
        <w:t>Python</w:t>
      </w:r>
      <w:r w:rsidRPr="00C74D72">
        <w:t>: Core programming language for scripting the automation and data processing logic.</w:t>
      </w:r>
    </w:p>
    <w:p w14:paraId="202D08BE" w14:textId="77777777" w:rsidR="00C74D72" w:rsidRPr="00C74D72" w:rsidRDefault="00C74D72" w:rsidP="00C74D72">
      <w:pPr>
        <w:numPr>
          <w:ilvl w:val="0"/>
          <w:numId w:val="2"/>
        </w:numPr>
      </w:pPr>
      <w:r w:rsidRPr="00C74D72">
        <w:rPr>
          <w:b/>
          <w:bCs/>
        </w:rPr>
        <w:t>Selenium</w:t>
      </w:r>
      <w:r w:rsidRPr="00C74D72">
        <w:t>: Facilitates browser control and interaction with web elements programmatically.</w:t>
      </w:r>
    </w:p>
    <w:p w14:paraId="7AB534DD" w14:textId="77777777" w:rsidR="00C74D72" w:rsidRPr="00C74D72" w:rsidRDefault="00C74D72" w:rsidP="00C74D72">
      <w:pPr>
        <w:numPr>
          <w:ilvl w:val="0"/>
          <w:numId w:val="2"/>
        </w:numPr>
      </w:pPr>
      <w:r w:rsidRPr="00C74D72">
        <w:rPr>
          <w:b/>
          <w:bCs/>
        </w:rPr>
        <w:lastRenderedPageBreak/>
        <w:t>Chrome WebDriver</w:t>
      </w:r>
      <w:r w:rsidRPr="00C74D72">
        <w:t>: Drives the Chrome browser session used by Selenium for automation purposes.</w:t>
      </w:r>
    </w:p>
    <w:p w14:paraId="14BA0C4E" w14:textId="77777777" w:rsidR="00C74D72" w:rsidRPr="00C74D72" w:rsidRDefault="00C74D72" w:rsidP="00C74D72">
      <w:pPr>
        <w:numPr>
          <w:ilvl w:val="0"/>
          <w:numId w:val="2"/>
        </w:numPr>
      </w:pPr>
      <w:r w:rsidRPr="00C74D72">
        <w:rPr>
          <w:b/>
          <w:bCs/>
        </w:rPr>
        <w:t>Regular Expressions (regex)</w:t>
      </w:r>
      <w:r w:rsidRPr="00C74D72">
        <w:t>: Utilized for pattern matching to parse URLs and extract specific strings like ASIN codes.</w:t>
      </w:r>
    </w:p>
    <w:p w14:paraId="4076D64A" w14:textId="77777777" w:rsidR="00C74D72" w:rsidRPr="00C74D72" w:rsidRDefault="00C74D72" w:rsidP="00C74D72">
      <w:pPr>
        <w:numPr>
          <w:ilvl w:val="0"/>
          <w:numId w:val="2"/>
        </w:numPr>
      </w:pPr>
      <w:proofErr w:type="spellStart"/>
      <w:r w:rsidRPr="00C74D72">
        <w:rPr>
          <w:b/>
          <w:bCs/>
        </w:rPr>
        <w:t>dotenv</w:t>
      </w:r>
      <w:proofErr w:type="spellEnd"/>
      <w:r w:rsidRPr="00C74D72">
        <w:t>: Manages environment variables for configuration settings such as paths and proxies.</w:t>
      </w:r>
    </w:p>
    <w:p w14:paraId="7C6F4217" w14:textId="77777777" w:rsidR="00D47117" w:rsidRDefault="00D47117" w:rsidP="00C74D72">
      <w:pPr>
        <w:rPr>
          <w:b/>
          <w:bCs/>
        </w:rPr>
      </w:pPr>
    </w:p>
    <w:p w14:paraId="2A07B970" w14:textId="52B81E4D" w:rsidR="00C74D72" w:rsidRPr="00C74D72" w:rsidRDefault="00C74D72" w:rsidP="00C74D72">
      <w:pPr>
        <w:rPr>
          <w:b/>
          <w:bCs/>
        </w:rPr>
      </w:pPr>
      <w:r w:rsidRPr="00C74D72">
        <w:rPr>
          <w:b/>
          <w:bCs/>
        </w:rPr>
        <w:t>Potential Use Cases</w:t>
      </w:r>
    </w:p>
    <w:p w14:paraId="0561CE64" w14:textId="77777777" w:rsidR="00C74D72" w:rsidRPr="00C74D72" w:rsidRDefault="00C74D72" w:rsidP="00C74D72">
      <w:pPr>
        <w:numPr>
          <w:ilvl w:val="0"/>
          <w:numId w:val="3"/>
        </w:numPr>
      </w:pPr>
      <w:r w:rsidRPr="00C74D72">
        <w:rPr>
          <w:b/>
          <w:bCs/>
        </w:rPr>
        <w:t>E-commerce Analysis</w:t>
      </w:r>
      <w:r w:rsidRPr="00C74D72">
        <w:t>: Provides insights into product features, pricing trends, and consumer sentiment from reviews.</w:t>
      </w:r>
    </w:p>
    <w:p w14:paraId="1437777F" w14:textId="77777777" w:rsidR="00C74D72" w:rsidRPr="00C74D72" w:rsidRDefault="00C74D72" w:rsidP="00C74D72">
      <w:pPr>
        <w:numPr>
          <w:ilvl w:val="0"/>
          <w:numId w:val="3"/>
        </w:numPr>
      </w:pPr>
      <w:r w:rsidRPr="00C74D72">
        <w:rPr>
          <w:b/>
          <w:bCs/>
        </w:rPr>
        <w:t>Competitor Monitoring</w:t>
      </w:r>
      <w:r w:rsidRPr="00C74D72">
        <w:t>: Automat the process of tracking competitors’ listings and updates.</w:t>
      </w:r>
    </w:p>
    <w:p w14:paraId="2EEFFA36" w14:textId="77777777" w:rsidR="00C74D72" w:rsidRPr="00C74D72" w:rsidRDefault="00C74D72" w:rsidP="00C74D72">
      <w:pPr>
        <w:numPr>
          <w:ilvl w:val="0"/>
          <w:numId w:val="3"/>
        </w:numPr>
      </w:pPr>
      <w:r w:rsidRPr="00C74D72">
        <w:rPr>
          <w:b/>
          <w:bCs/>
        </w:rPr>
        <w:t>Market Research</w:t>
      </w:r>
      <w:r w:rsidRPr="00C74D72">
        <w:t>: Gathers detailed product information to identify market gaps or opportunities.</w:t>
      </w:r>
    </w:p>
    <w:p w14:paraId="2CFB3232" w14:textId="77777777" w:rsidR="008042A9" w:rsidRDefault="008042A9"/>
    <w:sectPr w:rsidR="00804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7B6C"/>
    <w:multiLevelType w:val="multilevel"/>
    <w:tmpl w:val="441C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26519"/>
    <w:multiLevelType w:val="multilevel"/>
    <w:tmpl w:val="8CD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E121D"/>
    <w:multiLevelType w:val="multilevel"/>
    <w:tmpl w:val="22F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709961">
    <w:abstractNumId w:val="1"/>
  </w:num>
  <w:num w:numId="2" w16cid:durableId="827286236">
    <w:abstractNumId w:val="0"/>
  </w:num>
  <w:num w:numId="3" w16cid:durableId="1024135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9C7"/>
    <w:rsid w:val="00131B6C"/>
    <w:rsid w:val="004D3ECC"/>
    <w:rsid w:val="00564A77"/>
    <w:rsid w:val="008042A9"/>
    <w:rsid w:val="008E7E20"/>
    <w:rsid w:val="00C109C7"/>
    <w:rsid w:val="00C74D72"/>
    <w:rsid w:val="00CA0EF2"/>
    <w:rsid w:val="00D47117"/>
    <w:rsid w:val="00DE7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3C24"/>
  <w15:chartTrackingRefBased/>
  <w15:docId w15:val="{DA3B42FE-1BDF-4867-8DC2-DC769861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9C7"/>
    <w:rPr>
      <w:rFonts w:eastAsiaTheme="majorEastAsia" w:cstheme="majorBidi"/>
      <w:color w:val="272727" w:themeColor="text1" w:themeTint="D8"/>
    </w:rPr>
  </w:style>
  <w:style w:type="paragraph" w:styleId="Title">
    <w:name w:val="Title"/>
    <w:basedOn w:val="Normal"/>
    <w:next w:val="Normal"/>
    <w:link w:val="TitleChar"/>
    <w:uiPriority w:val="10"/>
    <w:qFormat/>
    <w:rsid w:val="00C10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9C7"/>
    <w:pPr>
      <w:spacing w:before="160"/>
      <w:jc w:val="center"/>
    </w:pPr>
    <w:rPr>
      <w:i/>
      <w:iCs/>
      <w:color w:val="404040" w:themeColor="text1" w:themeTint="BF"/>
    </w:rPr>
  </w:style>
  <w:style w:type="character" w:customStyle="1" w:styleId="QuoteChar">
    <w:name w:val="Quote Char"/>
    <w:basedOn w:val="DefaultParagraphFont"/>
    <w:link w:val="Quote"/>
    <w:uiPriority w:val="29"/>
    <w:rsid w:val="00C109C7"/>
    <w:rPr>
      <w:i/>
      <w:iCs/>
      <w:color w:val="404040" w:themeColor="text1" w:themeTint="BF"/>
    </w:rPr>
  </w:style>
  <w:style w:type="paragraph" w:styleId="ListParagraph">
    <w:name w:val="List Paragraph"/>
    <w:basedOn w:val="Normal"/>
    <w:uiPriority w:val="34"/>
    <w:qFormat/>
    <w:rsid w:val="00C109C7"/>
    <w:pPr>
      <w:ind w:left="720"/>
      <w:contextualSpacing/>
    </w:pPr>
  </w:style>
  <w:style w:type="character" w:styleId="IntenseEmphasis">
    <w:name w:val="Intense Emphasis"/>
    <w:basedOn w:val="DefaultParagraphFont"/>
    <w:uiPriority w:val="21"/>
    <w:qFormat/>
    <w:rsid w:val="00C109C7"/>
    <w:rPr>
      <w:i/>
      <w:iCs/>
      <w:color w:val="2F5496" w:themeColor="accent1" w:themeShade="BF"/>
    </w:rPr>
  </w:style>
  <w:style w:type="paragraph" w:styleId="IntenseQuote">
    <w:name w:val="Intense Quote"/>
    <w:basedOn w:val="Normal"/>
    <w:next w:val="Normal"/>
    <w:link w:val="IntenseQuoteChar"/>
    <w:uiPriority w:val="30"/>
    <w:qFormat/>
    <w:rsid w:val="00C10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9C7"/>
    <w:rPr>
      <w:i/>
      <w:iCs/>
      <w:color w:val="2F5496" w:themeColor="accent1" w:themeShade="BF"/>
    </w:rPr>
  </w:style>
  <w:style w:type="character" w:styleId="IntenseReference">
    <w:name w:val="Intense Reference"/>
    <w:basedOn w:val="DefaultParagraphFont"/>
    <w:uiPriority w:val="32"/>
    <w:qFormat/>
    <w:rsid w:val="00C109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22122">
      <w:bodyDiv w:val="1"/>
      <w:marLeft w:val="0"/>
      <w:marRight w:val="0"/>
      <w:marTop w:val="0"/>
      <w:marBottom w:val="0"/>
      <w:divBdr>
        <w:top w:val="none" w:sz="0" w:space="0" w:color="auto"/>
        <w:left w:val="none" w:sz="0" w:space="0" w:color="auto"/>
        <w:bottom w:val="none" w:sz="0" w:space="0" w:color="auto"/>
        <w:right w:val="none" w:sz="0" w:space="0" w:color="auto"/>
      </w:divBdr>
    </w:div>
    <w:div w:id="150740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 Murtaza</dc:creator>
  <cp:keywords/>
  <dc:description/>
  <cp:lastModifiedBy>Moaz Murtaza</cp:lastModifiedBy>
  <cp:revision>3</cp:revision>
  <dcterms:created xsi:type="dcterms:W3CDTF">2025-06-16T14:56:00Z</dcterms:created>
  <dcterms:modified xsi:type="dcterms:W3CDTF">2025-06-16T14:57:00Z</dcterms:modified>
</cp:coreProperties>
</file>