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394FB" w14:textId="1DB92CBC" w:rsidR="00D62CC1" w:rsidRDefault="00D62CC1" w:rsidP="00D62CC1">
      <w:r>
        <w:t>AŽI DAHĀKA (ZAHHAK): THE SERPENT OF AIRYANEM VAEJAH</w:t>
      </w:r>
      <w:r w:rsidR="00C7283B">
        <w:rPr>
          <w:rFonts w:hint="cs"/>
          <w:lang w:bidi="fa-IR"/>
        </w:rPr>
        <w:t>.</w:t>
      </w:r>
    </w:p>
    <w:p w14:paraId="3AF71BC7" w14:textId="77777777" w:rsidR="00D62CC1" w:rsidRDefault="00D62CC1" w:rsidP="00D62CC1"/>
    <w:p w14:paraId="34F17CC8" w14:textId="158CC6A6" w:rsidR="00D62CC1" w:rsidRDefault="00E3058D" w:rsidP="00D62CC1">
      <w:r>
        <w:rPr>
          <w:noProof/>
        </w:rPr>
        <w:drawing>
          <wp:anchor distT="0" distB="0" distL="114300" distR="114300" simplePos="0" relativeHeight="251659264" behindDoc="0" locked="0" layoutInCell="1" allowOverlap="1" wp14:anchorId="19BC2A5A" wp14:editId="54AD9D94">
            <wp:simplePos x="0" y="0"/>
            <wp:positionH relativeFrom="column">
              <wp:posOffset>-635</wp:posOffset>
            </wp:positionH>
            <wp:positionV relativeFrom="paragraph">
              <wp:posOffset>349885</wp:posOffset>
            </wp:positionV>
            <wp:extent cx="5624830" cy="54102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624830" cy="5410200"/>
                    </a:xfrm>
                    <a:prstGeom prst="rect">
                      <a:avLst/>
                    </a:prstGeom>
                  </pic:spPr>
                </pic:pic>
              </a:graphicData>
            </a:graphic>
            <wp14:sizeRelH relativeFrom="margin">
              <wp14:pctWidth>0</wp14:pctWidth>
            </wp14:sizeRelH>
          </wp:anchor>
        </w:drawing>
      </w:r>
      <w:r w:rsidR="00D62CC1">
        <w:t>A Scientific Investigation into the Pre-Arab, Neolithic Origins of the Dragon-King of Iranian Myth</w:t>
      </w:r>
    </w:p>
    <w:p w14:paraId="2F4CD62E" w14:textId="22BB922D" w:rsidR="00D62CC1" w:rsidRDefault="00D62CC1" w:rsidP="00D62CC1"/>
    <w:p w14:paraId="31C16E2A" w14:textId="77777777" w:rsidR="00D62CC1" w:rsidRDefault="00D62CC1" w:rsidP="00D62CC1">
      <w:r>
        <w:t>Abstract</w:t>
      </w:r>
    </w:p>
    <w:p w14:paraId="64AC17B9" w14:textId="77777777" w:rsidR="00D62CC1" w:rsidRDefault="00D62CC1" w:rsidP="00D62CC1"/>
    <w:p w14:paraId="39170593" w14:textId="77777777" w:rsidR="00D62CC1" w:rsidRDefault="00D62CC1" w:rsidP="00D62CC1">
      <w:r>
        <w:t xml:space="preserve">This study investigates the figure of </w:t>
      </w:r>
      <w:proofErr w:type="spellStart"/>
      <w:r>
        <w:t>Aži</w:t>
      </w:r>
      <w:proofErr w:type="spellEnd"/>
      <w:r>
        <w:t xml:space="preserve"> </w:t>
      </w:r>
      <w:proofErr w:type="spellStart"/>
      <w:r>
        <w:t>Dahāka</w:t>
      </w:r>
      <w:proofErr w:type="spellEnd"/>
      <w:r>
        <w:t xml:space="preserve"> (New Persian: </w:t>
      </w:r>
      <w:proofErr w:type="spellStart"/>
      <w:r>
        <w:t>Zahhāk</w:t>
      </w:r>
      <w:proofErr w:type="spellEnd"/>
      <w:r>
        <w:t xml:space="preserve">), the most significant demonic antagonist in Zoroastrian and Iranian mythological literature. The paper argues that </w:t>
      </w:r>
      <w:proofErr w:type="spellStart"/>
      <w:r>
        <w:t>Zahhak</w:t>
      </w:r>
      <w:proofErr w:type="spellEnd"/>
      <w:r>
        <w:t xml:space="preserve"> is not, as later Islamic-era sources and Ferdowsi's </w:t>
      </w:r>
      <w:proofErr w:type="spellStart"/>
      <w:r>
        <w:t>Shāhnāmeh</w:t>
      </w:r>
      <w:proofErr w:type="spellEnd"/>
      <w:r>
        <w:t xml:space="preserve"> suggest, an Arab tyrant, but rather a primordial Iranian serpent-dragon (</w:t>
      </w:r>
      <w:proofErr w:type="spellStart"/>
      <w:r>
        <w:t>aži</w:t>
      </w:r>
      <w:proofErr w:type="spellEnd"/>
      <w:r>
        <w:t xml:space="preserve">-) whose mythological roots lie in the Neolithic Iranian plateau and the sacred geography of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The study examines the </w:t>
      </w:r>
      <w:proofErr w:type="spellStart"/>
      <w:r>
        <w:t>Avestan</w:t>
      </w:r>
      <w:proofErr w:type="spellEnd"/>
      <w:r>
        <w:t xml:space="preserve"> origins of </w:t>
      </w:r>
      <w:proofErr w:type="spellStart"/>
      <w:r>
        <w:t>Aži</w:t>
      </w:r>
      <w:proofErr w:type="spellEnd"/>
      <w:r>
        <w:t xml:space="preserve"> </w:t>
      </w:r>
      <w:proofErr w:type="spellStart"/>
      <w:r>
        <w:t>Dahāka</w:t>
      </w:r>
      <w:proofErr w:type="spellEnd"/>
      <w:r>
        <w:t xml:space="preserve">, the linguistic evidence for the Iranian etymology of the name, the pre-Islamic tradition of the blacksmith </w:t>
      </w:r>
      <w:proofErr w:type="spellStart"/>
      <w:r>
        <w:t>Kaveh</w:t>
      </w:r>
      <w:proofErr w:type="spellEnd"/>
      <w:r>
        <w:t xml:space="preserve"> (</w:t>
      </w:r>
      <w:proofErr w:type="spellStart"/>
      <w:r>
        <w:t>Kāva</w:t>
      </w:r>
      <w:proofErr w:type="spellEnd"/>
      <w:r>
        <w:t xml:space="preserve">), and the evidence for </w:t>
      </w:r>
      <w:proofErr w:type="spellStart"/>
      <w:r>
        <w:t>Zahhak's</w:t>
      </w:r>
      <w:proofErr w:type="spellEnd"/>
      <w:r>
        <w:t xml:space="preserve"> integration into the heroic lineage of </w:t>
      </w:r>
      <w:proofErr w:type="spellStart"/>
      <w:r>
        <w:t>Zabulistan</w:t>
      </w:r>
      <w:proofErr w:type="spellEnd"/>
      <w:r>
        <w:t xml:space="preserve">. It further analyzes the process of historical distortion by which </w:t>
      </w:r>
      <w:proofErr w:type="spellStart"/>
      <w:r>
        <w:t>Zahhak</w:t>
      </w:r>
      <w:proofErr w:type="spellEnd"/>
      <w:r>
        <w:t xml:space="preserve"> was reimagined as an Arab king in the post-Islamic era. The paper concludes that </w:t>
      </w:r>
      <w:proofErr w:type="spellStart"/>
      <w:r>
        <w:t>Zahhak's</w:t>
      </w:r>
      <w:proofErr w:type="spellEnd"/>
      <w:r>
        <w:t xml:space="preserve"> true identity is rooted in the Neolithic population of the eastern Iranian plateau—the </w:t>
      </w:r>
      <w:proofErr w:type="spellStart"/>
      <w:r>
        <w:t>Āzrah</w:t>
      </w:r>
      <w:proofErr w:type="spellEnd"/>
      <w:r>
        <w:t xml:space="preserve"> (</w:t>
      </w:r>
      <w:proofErr w:type="spellStart"/>
      <w:r>
        <w:t>Hazara</w:t>
      </w:r>
      <w:proofErr w:type="spellEnd"/>
      <w:r>
        <w:t xml:space="preserve">) people—and the Zoroastrian cosmology of </w:t>
      </w:r>
      <w:proofErr w:type="spellStart"/>
      <w:r>
        <w:t>Airyanem</w:t>
      </w:r>
      <w:proofErr w:type="spellEnd"/>
      <w:r>
        <w:t xml:space="preserve"> </w:t>
      </w:r>
      <w:proofErr w:type="spellStart"/>
      <w:r>
        <w:t>Vaejah</w:t>
      </w:r>
      <w:proofErr w:type="spellEnd"/>
      <w:r>
        <w:t>.</w:t>
      </w:r>
    </w:p>
    <w:p w14:paraId="433DAB6C" w14:textId="77777777" w:rsidR="00D62CC1" w:rsidRDefault="00D62CC1" w:rsidP="00D62CC1"/>
    <w:p w14:paraId="2FE631F7" w14:textId="77777777" w:rsidR="00D62CC1" w:rsidRDefault="00D62CC1" w:rsidP="00D62CC1">
      <w:r>
        <w:t>---</w:t>
      </w:r>
    </w:p>
    <w:p w14:paraId="2D17A181" w14:textId="77777777" w:rsidR="00D62CC1" w:rsidRDefault="00D62CC1" w:rsidP="00D62CC1"/>
    <w:p w14:paraId="7E9BA45B" w14:textId="77777777" w:rsidR="00D62CC1" w:rsidRDefault="00D62CC1" w:rsidP="00D62CC1">
      <w:r>
        <w:t xml:space="preserve">1. Introduction: The Serpent of the </w:t>
      </w:r>
      <w:proofErr w:type="spellStart"/>
      <w:r>
        <w:t>Avesta</w:t>
      </w:r>
      <w:proofErr w:type="spellEnd"/>
    </w:p>
    <w:p w14:paraId="33FD36BD" w14:textId="77777777" w:rsidR="00D62CC1" w:rsidRDefault="00D62CC1" w:rsidP="00D62CC1"/>
    <w:p w14:paraId="1429B7EC" w14:textId="77777777" w:rsidR="00D62CC1" w:rsidRDefault="00D62CC1" w:rsidP="00D62CC1">
      <w:r>
        <w:t xml:space="preserve">In the </w:t>
      </w:r>
      <w:proofErr w:type="spellStart"/>
      <w:r>
        <w:t>Avesta</w:t>
      </w:r>
      <w:proofErr w:type="spellEnd"/>
      <w:r>
        <w:t xml:space="preserve">, the sacred scripture of Zoroastrianism, the most formidable and enduring of all demonic adversaries is </w:t>
      </w:r>
      <w:proofErr w:type="spellStart"/>
      <w:r>
        <w:t>Aži</w:t>
      </w:r>
      <w:proofErr w:type="spellEnd"/>
      <w:r>
        <w:t xml:space="preserve"> </w:t>
      </w:r>
      <w:proofErr w:type="spellStart"/>
      <w:r>
        <w:t>Dahāka</w:t>
      </w:r>
      <w:proofErr w:type="spellEnd"/>
      <w:r>
        <w:t xml:space="preserve"> (also spelled </w:t>
      </w:r>
      <w:proofErr w:type="spellStart"/>
      <w:r>
        <w:t>Azhi</w:t>
      </w:r>
      <w:proofErr w:type="spellEnd"/>
      <w:r>
        <w:t xml:space="preserve"> </w:t>
      </w:r>
      <w:proofErr w:type="spellStart"/>
      <w:r>
        <w:t>Dahaka</w:t>
      </w:r>
      <w:proofErr w:type="spellEnd"/>
      <w:r>
        <w:t xml:space="preserve">). The term </w:t>
      </w:r>
      <w:proofErr w:type="spellStart"/>
      <w:r>
        <w:t>aži</w:t>
      </w:r>
      <w:proofErr w:type="spellEnd"/>
      <w:r>
        <w:t xml:space="preserve">- (nominative </w:t>
      </w:r>
      <w:proofErr w:type="spellStart"/>
      <w:r>
        <w:t>ažiš</w:t>
      </w:r>
      <w:proofErr w:type="spellEnd"/>
      <w:r>
        <w:t xml:space="preserve">) is the </w:t>
      </w:r>
      <w:proofErr w:type="spellStart"/>
      <w:r>
        <w:t>Avestan</w:t>
      </w:r>
      <w:proofErr w:type="spellEnd"/>
      <w:r>
        <w:t xml:space="preserve"> word for "serpent" or "dragon" and is cognate with the Vedic Sanskrit ahi-, meaning "snake." </w:t>
      </w:r>
      <w:proofErr w:type="spellStart"/>
      <w:r>
        <w:t>Dahāka</w:t>
      </w:r>
      <w:proofErr w:type="spellEnd"/>
      <w:r>
        <w:t xml:space="preserve"> is described as a monster with three mouths, six eyes, and three heads, cunning, strong, and demonic—yet possessing human qualities, never merely an animal. In the Zoroastrian tradition, he is considered the son of Ahriman, the Evil Spirit, and the principal foe of </w:t>
      </w:r>
      <w:proofErr w:type="spellStart"/>
      <w:r>
        <w:t>Ahura</w:t>
      </w:r>
      <w:proofErr w:type="spellEnd"/>
      <w:r>
        <w:t xml:space="preserve"> Mazda.</w:t>
      </w:r>
    </w:p>
    <w:p w14:paraId="1F81823F" w14:textId="77777777" w:rsidR="00D62CC1" w:rsidRDefault="00D62CC1" w:rsidP="00D62CC1"/>
    <w:p w14:paraId="466E767D" w14:textId="77777777" w:rsidR="00D62CC1" w:rsidRDefault="00D62CC1" w:rsidP="00D62CC1">
      <w:r>
        <w:t xml:space="preserve">The name </w:t>
      </w:r>
      <w:proofErr w:type="spellStart"/>
      <w:r>
        <w:t>Aži</w:t>
      </w:r>
      <w:proofErr w:type="spellEnd"/>
      <w:r>
        <w:t xml:space="preserve"> </w:t>
      </w:r>
      <w:proofErr w:type="spellStart"/>
      <w:r>
        <w:t>Dahāka</w:t>
      </w:r>
      <w:proofErr w:type="spellEnd"/>
      <w:r>
        <w:t xml:space="preserve"> is thus, from the outset, a descriptor of a mythical serpent rather than the name of a historical king. The </w:t>
      </w:r>
      <w:proofErr w:type="spellStart"/>
      <w:r>
        <w:t>Avestan</w:t>
      </w:r>
      <w:proofErr w:type="spellEnd"/>
      <w:r>
        <w:t xml:space="preserve"> </w:t>
      </w:r>
      <w:proofErr w:type="spellStart"/>
      <w:r>
        <w:t>aži</w:t>
      </w:r>
      <w:proofErr w:type="spellEnd"/>
      <w:r>
        <w:t xml:space="preserve">- is cognate with Vedic ahi-, the serpent slain by the storm-god </w:t>
      </w:r>
      <w:proofErr w:type="spellStart"/>
      <w:r>
        <w:t>Indra</w:t>
      </w:r>
      <w:proofErr w:type="spellEnd"/>
      <w:r>
        <w:t xml:space="preserve">, and with the </w:t>
      </w:r>
      <w:proofErr w:type="spellStart"/>
      <w:r>
        <w:t>Avestan</w:t>
      </w:r>
      <w:proofErr w:type="spellEnd"/>
      <w:r>
        <w:t xml:space="preserve"> hero </w:t>
      </w:r>
      <w:proofErr w:type="spellStart"/>
      <w:r>
        <w:t>Θraētaona</w:t>
      </w:r>
      <w:proofErr w:type="spellEnd"/>
      <w:r>
        <w:t xml:space="preserve"> (New Persian: </w:t>
      </w:r>
      <w:proofErr w:type="spellStart"/>
      <w:r>
        <w:t>Fereydun</w:t>
      </w:r>
      <w:proofErr w:type="spellEnd"/>
      <w:r>
        <w:t xml:space="preserve">), who defeats the dragon in </w:t>
      </w:r>
      <w:proofErr w:type="spellStart"/>
      <w:r>
        <w:t>Yašt</w:t>
      </w:r>
      <w:proofErr w:type="spellEnd"/>
      <w:r>
        <w:t xml:space="preserve"> 19. This mythological substratum places </w:t>
      </w:r>
      <w:proofErr w:type="spellStart"/>
      <w:r>
        <w:t>Aži</w:t>
      </w:r>
      <w:proofErr w:type="spellEnd"/>
      <w:r>
        <w:t xml:space="preserve"> </w:t>
      </w:r>
      <w:proofErr w:type="spellStart"/>
      <w:r>
        <w:t>Dahāka</w:t>
      </w:r>
      <w:proofErr w:type="spellEnd"/>
      <w:r>
        <w:t xml:space="preserve"> in the primordial, pre-historic past, long before the Arab invasions of the 7th century CE.</w:t>
      </w:r>
    </w:p>
    <w:p w14:paraId="16C47DD1" w14:textId="77777777" w:rsidR="00D62CC1" w:rsidRDefault="00D62CC1" w:rsidP="00D62CC1"/>
    <w:p w14:paraId="0B1B7DB1" w14:textId="77777777" w:rsidR="00D62CC1" w:rsidRDefault="00D62CC1" w:rsidP="00D62CC1">
      <w:r>
        <w:t>---</w:t>
      </w:r>
    </w:p>
    <w:p w14:paraId="38B19CB5" w14:textId="77777777" w:rsidR="00D62CC1" w:rsidRDefault="00D62CC1" w:rsidP="00D62CC1"/>
    <w:p w14:paraId="10D5A872" w14:textId="77777777" w:rsidR="00D62CC1" w:rsidRDefault="00D62CC1" w:rsidP="00D62CC1">
      <w:r>
        <w:t xml:space="preserve">2. The </w:t>
      </w:r>
      <w:proofErr w:type="spellStart"/>
      <w:r>
        <w:t>Avestan</w:t>
      </w:r>
      <w:proofErr w:type="spellEnd"/>
      <w:r>
        <w:t xml:space="preserve"> and Pahlavi Testimony: The Serpent of </w:t>
      </w:r>
      <w:proofErr w:type="spellStart"/>
      <w:r>
        <w:t>Airyanem</w:t>
      </w:r>
      <w:proofErr w:type="spellEnd"/>
      <w:r>
        <w:t xml:space="preserve"> </w:t>
      </w:r>
      <w:proofErr w:type="spellStart"/>
      <w:r>
        <w:t>Vaejah</w:t>
      </w:r>
      <w:proofErr w:type="spellEnd"/>
    </w:p>
    <w:p w14:paraId="6FABC4F9" w14:textId="77777777" w:rsidR="00D62CC1" w:rsidRDefault="00D62CC1" w:rsidP="00D62CC1"/>
    <w:p w14:paraId="2BB08110" w14:textId="77777777" w:rsidR="00D62CC1" w:rsidRDefault="00D62CC1" w:rsidP="00D62CC1">
      <w:r>
        <w:t xml:space="preserve">The </w:t>
      </w:r>
      <w:proofErr w:type="spellStart"/>
      <w:r>
        <w:t>Avestan</w:t>
      </w:r>
      <w:proofErr w:type="spellEnd"/>
      <w:r>
        <w:t xml:space="preserve"> text establishes a direct and intimate connection between </w:t>
      </w:r>
      <w:proofErr w:type="spellStart"/>
      <w:r>
        <w:t>Aži</w:t>
      </w:r>
      <w:proofErr w:type="spellEnd"/>
      <w:r>
        <w:t xml:space="preserve"> </w:t>
      </w:r>
      <w:proofErr w:type="spellStart"/>
      <w:r>
        <w:t>Dahāka</w:t>
      </w:r>
      <w:proofErr w:type="spellEnd"/>
      <w:r>
        <w:t xml:space="preserve"> and </w:t>
      </w:r>
      <w:proofErr w:type="spellStart"/>
      <w:r>
        <w:t>Airyanem</w:t>
      </w:r>
      <w:proofErr w:type="spellEnd"/>
      <w:r>
        <w:t xml:space="preserve"> </w:t>
      </w:r>
      <w:proofErr w:type="spellStart"/>
      <w:r>
        <w:t>Vaejah</w:t>
      </w:r>
      <w:proofErr w:type="spellEnd"/>
      <w:r>
        <w:t xml:space="preserve">, the first land created by </w:t>
      </w:r>
      <w:proofErr w:type="spellStart"/>
      <w:r>
        <w:t>Ahura</w:t>
      </w:r>
      <w:proofErr w:type="spellEnd"/>
      <w:r>
        <w:t xml:space="preserve"> Mazda. A scholarly source, citing the </w:t>
      </w:r>
      <w:proofErr w:type="spellStart"/>
      <w:r>
        <w:t>Avesta</w:t>
      </w:r>
      <w:proofErr w:type="spellEnd"/>
      <w:r>
        <w:t xml:space="preserve"> and Yasna 9, states explicitly: "We cannot doubt that this serpent </w:t>
      </w:r>
      <w:proofErr w:type="spellStart"/>
      <w:r>
        <w:t>Dahaka</w:t>
      </w:r>
      <w:proofErr w:type="spellEnd"/>
      <w:r>
        <w:t xml:space="preserve"> is the same one with which he [Ahriman] corrupted </w:t>
      </w:r>
      <w:proofErr w:type="spellStart"/>
      <w:r>
        <w:t>Airyana</w:t>
      </w:r>
      <w:proofErr w:type="spellEnd"/>
      <w:r>
        <w:t>, the serpent of Paradise, which put an end to the golden age in Eden."</w:t>
      </w:r>
    </w:p>
    <w:p w14:paraId="2D541F5A" w14:textId="77777777" w:rsidR="00D62CC1" w:rsidRDefault="00D62CC1" w:rsidP="00D62CC1"/>
    <w:p w14:paraId="0F437FB0" w14:textId="77777777" w:rsidR="00D62CC1" w:rsidRDefault="00D62CC1" w:rsidP="00D62CC1">
      <w:r>
        <w:t xml:space="preserve">This identification is of paramount importance. </w:t>
      </w:r>
      <w:proofErr w:type="spellStart"/>
      <w:r>
        <w:t>Aži</w:t>
      </w:r>
      <w:proofErr w:type="spellEnd"/>
      <w:r>
        <w:t xml:space="preserve"> </w:t>
      </w:r>
      <w:proofErr w:type="spellStart"/>
      <w:r>
        <w:t>Dahāka</w:t>
      </w:r>
      <w:proofErr w:type="spellEnd"/>
      <w:r>
        <w:t xml:space="preserve"> is not merely a demon who attacks from outside; he is the serpent that corrupted the primordial paradise of </w:t>
      </w:r>
      <w:proofErr w:type="spellStart"/>
      <w:r>
        <w:t>Airyanem</w:t>
      </w:r>
      <w:proofErr w:type="spellEnd"/>
      <w:r>
        <w:t xml:space="preserve"> </w:t>
      </w:r>
      <w:proofErr w:type="spellStart"/>
      <w:r>
        <w:t>Vaejah</w:t>
      </w:r>
      <w:proofErr w:type="spellEnd"/>
      <w:r>
        <w:t xml:space="preserve"> itself. He is the serpent of Paradise—a figure analogous to the serpent of Eden in the Abrahamic traditions—whose malevolent presence ended the golden age of the first creation.</w:t>
      </w:r>
    </w:p>
    <w:p w14:paraId="2B863B0F" w14:textId="77777777" w:rsidR="00D62CC1" w:rsidRDefault="00D62CC1" w:rsidP="00D62CC1"/>
    <w:p w14:paraId="57948A29" w14:textId="77777777" w:rsidR="00D62CC1" w:rsidRDefault="00D62CC1" w:rsidP="00D62CC1">
      <w:r>
        <w:t xml:space="preserve">In the Pahlavi texts, the </w:t>
      </w:r>
      <w:proofErr w:type="spellStart"/>
      <w:r>
        <w:t>Bundahišn</w:t>
      </w:r>
      <w:proofErr w:type="spellEnd"/>
      <w:r>
        <w:t xml:space="preserve"> (Primal Creation), </w:t>
      </w:r>
      <w:proofErr w:type="spellStart"/>
      <w:r>
        <w:t>Aži</w:t>
      </w:r>
      <w:proofErr w:type="spellEnd"/>
      <w:r>
        <w:t xml:space="preserve"> </w:t>
      </w:r>
      <w:proofErr w:type="spellStart"/>
      <w:r>
        <w:t>Dahāka</w:t>
      </w:r>
      <w:proofErr w:type="spellEnd"/>
      <w:r>
        <w:t xml:space="preserve"> is described as possessing all the defects of greed (</w:t>
      </w:r>
      <w:proofErr w:type="spellStart"/>
      <w:r>
        <w:t>āz</w:t>
      </w:r>
      <w:proofErr w:type="spellEnd"/>
      <w:r>
        <w:t xml:space="preserve">), and his serpentine nature is intimately linked to this demon of avarice. The Middle Persian </w:t>
      </w:r>
      <w:proofErr w:type="spellStart"/>
      <w:r>
        <w:t>āz</w:t>
      </w:r>
      <w:proofErr w:type="spellEnd"/>
      <w:r>
        <w:t xml:space="preserve"> ("greed, lust, avarice") is the psychological dimension of the </w:t>
      </w:r>
      <w:proofErr w:type="spellStart"/>
      <w:r>
        <w:t>Avestan</w:t>
      </w:r>
      <w:proofErr w:type="spellEnd"/>
      <w:r>
        <w:t xml:space="preserve"> </w:t>
      </w:r>
      <w:proofErr w:type="spellStart"/>
      <w:r>
        <w:t>āzi</w:t>
      </w:r>
      <w:proofErr w:type="spellEnd"/>
      <w:r>
        <w:t xml:space="preserve">-, and </w:t>
      </w:r>
      <w:proofErr w:type="spellStart"/>
      <w:r>
        <w:t>Zahhak's</w:t>
      </w:r>
      <w:proofErr w:type="spellEnd"/>
      <w:r>
        <w:t xml:space="preserve"> demonic character is thus rooted in the internal, moral struggle of the Iranian soul, not in an external, foreign enemy.</w:t>
      </w:r>
    </w:p>
    <w:p w14:paraId="78852D52" w14:textId="77777777" w:rsidR="00D62CC1" w:rsidRDefault="00D62CC1" w:rsidP="00D62CC1"/>
    <w:p w14:paraId="2828883E" w14:textId="77777777" w:rsidR="00D62CC1" w:rsidRDefault="00D62CC1" w:rsidP="00D62CC1">
      <w:r>
        <w:t xml:space="preserve">Critically, the Pahlavi sources locate the house of </w:t>
      </w:r>
      <w:proofErr w:type="spellStart"/>
      <w:r>
        <w:t>Zahhak's</w:t>
      </w:r>
      <w:proofErr w:type="spellEnd"/>
      <w:r>
        <w:t xml:space="preserve"> father in </w:t>
      </w:r>
      <w:proofErr w:type="spellStart"/>
      <w:r>
        <w:t>Airyanem</w:t>
      </w:r>
      <w:proofErr w:type="spellEnd"/>
      <w:r>
        <w:t xml:space="preserve"> </w:t>
      </w:r>
      <w:proofErr w:type="spellStart"/>
      <w:r>
        <w:t>Vaejah</w:t>
      </w:r>
      <w:proofErr w:type="spellEnd"/>
      <w:r>
        <w:t xml:space="preserve">, in the immediate vicinity of where </w:t>
      </w:r>
      <w:proofErr w:type="spellStart"/>
      <w:r>
        <w:t>Zarathushtra</w:t>
      </w:r>
      <w:proofErr w:type="spellEnd"/>
      <w:r>
        <w:t xml:space="preserve"> himself was born. This placement in the eastern Iranian sacred geography—the region identified with the central highlands of Afghanistan, </w:t>
      </w:r>
      <w:proofErr w:type="spellStart"/>
      <w:r>
        <w:t>Bamiyan</w:t>
      </w:r>
      <w:proofErr w:type="spellEnd"/>
      <w:r>
        <w:t xml:space="preserve">, and the </w:t>
      </w:r>
      <w:proofErr w:type="spellStart"/>
      <w:r>
        <w:t>Hazarajat</w:t>
      </w:r>
      <w:proofErr w:type="spellEnd"/>
      <w:r>
        <w:t xml:space="preserve">—firmly anchors </w:t>
      </w:r>
      <w:proofErr w:type="spellStart"/>
      <w:r>
        <w:t>Zahhak</w:t>
      </w:r>
      <w:proofErr w:type="spellEnd"/>
      <w:r>
        <w:t xml:space="preserve"> in the Neolithic Iranian homeland.</w:t>
      </w:r>
    </w:p>
    <w:p w14:paraId="35FF8A1E" w14:textId="77777777" w:rsidR="00D62CC1" w:rsidRDefault="00D62CC1" w:rsidP="00D62CC1"/>
    <w:p w14:paraId="27626157" w14:textId="77777777" w:rsidR="00D62CC1" w:rsidRDefault="00D62CC1" w:rsidP="00D62CC1">
      <w:r>
        <w:t>---</w:t>
      </w:r>
    </w:p>
    <w:p w14:paraId="043D022D" w14:textId="77777777" w:rsidR="00D62CC1" w:rsidRDefault="00D62CC1" w:rsidP="00D62CC1"/>
    <w:p w14:paraId="33893B56" w14:textId="77777777" w:rsidR="00D62CC1" w:rsidRDefault="00D62CC1" w:rsidP="00D62CC1">
      <w:r>
        <w:t>3. Linguistic Evidence: The Iranian Etymology of "</w:t>
      </w:r>
      <w:proofErr w:type="spellStart"/>
      <w:r>
        <w:t>Zahhak</w:t>
      </w:r>
      <w:proofErr w:type="spellEnd"/>
      <w:r>
        <w:t>"</w:t>
      </w:r>
    </w:p>
    <w:p w14:paraId="32B6148E" w14:textId="77777777" w:rsidR="00D62CC1" w:rsidRDefault="00D62CC1" w:rsidP="00D62CC1"/>
    <w:p w14:paraId="0E3F5BEA" w14:textId="77777777" w:rsidR="00D62CC1" w:rsidRDefault="00D62CC1" w:rsidP="00D62CC1">
      <w:r>
        <w:t xml:space="preserve">The name </w:t>
      </w:r>
      <w:proofErr w:type="spellStart"/>
      <w:r>
        <w:t>Zahhak</w:t>
      </w:r>
      <w:proofErr w:type="spellEnd"/>
      <w:r>
        <w:t xml:space="preserve"> (New Persian: </w:t>
      </w:r>
      <w:r>
        <w:rPr>
          <w:rFonts w:cs="Arial" w:hint="eastAsia"/>
          <w:rtl/>
        </w:rPr>
        <w:t>ضَحّاک</w:t>
      </w:r>
      <w:r>
        <w:rPr>
          <w:rFonts w:cs="Arial"/>
          <w:rtl/>
        </w:rPr>
        <w:t xml:space="preserve">) </w:t>
      </w:r>
      <w:r>
        <w:t xml:space="preserve">is a post-Islamic Arabicized corruption of the Middle Persian </w:t>
      </w:r>
      <w:proofErr w:type="spellStart"/>
      <w:r>
        <w:t>Dahāg</w:t>
      </w:r>
      <w:proofErr w:type="spellEnd"/>
      <w:r>
        <w:t xml:space="preserve"> (from </w:t>
      </w:r>
      <w:proofErr w:type="spellStart"/>
      <w:r>
        <w:t>Avestan</w:t>
      </w:r>
      <w:proofErr w:type="spellEnd"/>
      <w:r>
        <w:t xml:space="preserve"> </w:t>
      </w:r>
      <w:proofErr w:type="spellStart"/>
      <w:r>
        <w:t>Dahāka</w:t>
      </w:r>
      <w:proofErr w:type="spellEnd"/>
      <w:r>
        <w:t xml:space="preserve">). The original </w:t>
      </w:r>
      <w:proofErr w:type="spellStart"/>
      <w:r>
        <w:t>Avestan</w:t>
      </w:r>
      <w:proofErr w:type="spellEnd"/>
      <w:r>
        <w:t xml:space="preserve"> </w:t>
      </w:r>
      <w:proofErr w:type="spellStart"/>
      <w:r>
        <w:t>dahāka</w:t>
      </w:r>
      <w:proofErr w:type="spellEnd"/>
      <w:r>
        <w:t xml:space="preserve"> is of disputed but likely Iranian origin. Suggested meanings include "stinging" (cf. Old Persian </w:t>
      </w:r>
      <w:proofErr w:type="spellStart"/>
      <w:r>
        <w:t>daha</w:t>
      </w:r>
      <w:proofErr w:type="spellEnd"/>
      <w:r>
        <w:t xml:space="preserve">-, "man," or the </w:t>
      </w:r>
      <w:proofErr w:type="spellStart"/>
      <w:r>
        <w:t>Dahae</w:t>
      </w:r>
      <w:proofErr w:type="spellEnd"/>
      <w:r>
        <w:t xml:space="preserve"> people) or "burning" (cf. Sanskrit </w:t>
      </w:r>
      <w:proofErr w:type="spellStart"/>
      <w:r>
        <w:t>dahana</w:t>
      </w:r>
      <w:proofErr w:type="spellEnd"/>
      <w:r>
        <w:t xml:space="preserve">, "burning"). In the </w:t>
      </w:r>
      <w:proofErr w:type="spellStart"/>
      <w:r>
        <w:t>Avestan</w:t>
      </w:r>
      <w:proofErr w:type="spellEnd"/>
      <w:r>
        <w:t xml:space="preserve"> Vendidad, the phrase </w:t>
      </w:r>
      <w:proofErr w:type="spellStart"/>
      <w:r>
        <w:t>Aži</w:t>
      </w:r>
      <w:proofErr w:type="spellEnd"/>
      <w:r>
        <w:t xml:space="preserve"> </w:t>
      </w:r>
      <w:proofErr w:type="spellStart"/>
      <w:r>
        <w:t>Dahāka</w:t>
      </w:r>
      <w:proofErr w:type="spellEnd"/>
      <w:r>
        <w:t xml:space="preserve"> unambiguously means "the biting serpent."</w:t>
      </w:r>
    </w:p>
    <w:p w14:paraId="2FB5C8B2" w14:textId="77777777" w:rsidR="00D62CC1" w:rsidRDefault="00D62CC1" w:rsidP="00D62CC1"/>
    <w:p w14:paraId="6BE12057" w14:textId="77777777" w:rsidR="00D62CC1" w:rsidRDefault="00D62CC1" w:rsidP="00D62CC1">
      <w:r>
        <w:t xml:space="preserve">The form </w:t>
      </w:r>
      <w:proofErr w:type="spellStart"/>
      <w:r>
        <w:t>Zahhāk</w:t>
      </w:r>
      <w:proofErr w:type="spellEnd"/>
      <w:r>
        <w:t xml:space="preserve"> (</w:t>
      </w:r>
      <w:r>
        <w:rPr>
          <w:rFonts w:cs="Arial" w:hint="eastAsia"/>
          <w:rtl/>
        </w:rPr>
        <w:t>ضَحَّاك</w:t>
      </w:r>
      <w:r>
        <w:rPr>
          <w:rFonts w:cs="Arial"/>
          <w:rtl/>
        </w:rPr>
        <w:t xml:space="preserve">) </w:t>
      </w:r>
      <w:r>
        <w:t xml:space="preserve">itself was created through the influence of the unrelated Arabic word </w:t>
      </w:r>
      <w:proofErr w:type="spellStart"/>
      <w:r>
        <w:t>ḍaḥḥāk</w:t>
      </w:r>
      <w:proofErr w:type="spellEnd"/>
      <w:r>
        <w:t xml:space="preserve">, meaning "one who laughs." This is a linguistic accident—a homophonic coincidence—that was exploited in the Islamic era to obscure the Iranian origins of the name and to assimilate the figure into an Arab genealogical framework. The original </w:t>
      </w:r>
      <w:proofErr w:type="spellStart"/>
      <w:r>
        <w:t>Avestan</w:t>
      </w:r>
      <w:proofErr w:type="spellEnd"/>
      <w:r>
        <w:t xml:space="preserve"> </w:t>
      </w:r>
      <w:proofErr w:type="spellStart"/>
      <w:r>
        <w:t>dahāka</w:t>
      </w:r>
      <w:proofErr w:type="spellEnd"/>
      <w:r>
        <w:t xml:space="preserve"> has nothing to do with the Arabic root ḍ-ḥ-k.</w:t>
      </w:r>
    </w:p>
    <w:p w14:paraId="36A294FB" w14:textId="77777777" w:rsidR="00D62CC1" w:rsidRDefault="00D62CC1" w:rsidP="00D62CC1"/>
    <w:p w14:paraId="163A1FE7" w14:textId="77777777" w:rsidR="00D62CC1" w:rsidRDefault="00D62CC1" w:rsidP="00D62CC1">
      <w:r>
        <w:t xml:space="preserve">The Middle Persian </w:t>
      </w:r>
      <w:proofErr w:type="spellStart"/>
      <w:r>
        <w:t>aždahāg</w:t>
      </w:r>
      <w:proofErr w:type="spellEnd"/>
      <w:r>
        <w:t xml:space="preserve"> and Modern Persian </w:t>
      </w:r>
      <w:proofErr w:type="spellStart"/>
      <w:r>
        <w:t>aždehâ</w:t>
      </w:r>
      <w:proofErr w:type="spellEnd"/>
      <w:r>
        <w:t xml:space="preserve"> (</w:t>
      </w:r>
      <w:r>
        <w:rPr>
          <w:rFonts w:cs="Arial" w:hint="eastAsia"/>
          <w:rtl/>
        </w:rPr>
        <w:t>اژدها</w:t>
      </w:r>
      <w:r>
        <w:rPr>
          <w:rFonts w:cs="Arial"/>
          <w:rtl/>
        </w:rPr>
        <w:t xml:space="preserve">), </w:t>
      </w:r>
      <w:r>
        <w:t xml:space="preserve">meaning "dragon," are direct descendants of </w:t>
      </w:r>
      <w:proofErr w:type="spellStart"/>
      <w:r>
        <w:t>Aži</w:t>
      </w:r>
      <w:proofErr w:type="spellEnd"/>
      <w:r>
        <w:t xml:space="preserve"> </w:t>
      </w:r>
      <w:proofErr w:type="spellStart"/>
      <w:r>
        <w:t>Dahāka</w:t>
      </w:r>
      <w:proofErr w:type="spellEnd"/>
      <w:r>
        <w:t xml:space="preserve">, demonstrating that the Iranian linguistic tradition preserved the true nature of </w:t>
      </w:r>
      <w:proofErr w:type="spellStart"/>
      <w:r>
        <w:t>Zahhak</w:t>
      </w:r>
      <w:proofErr w:type="spellEnd"/>
      <w:r>
        <w:t xml:space="preserve"> as a serpent-dragon, independent of any Arab identity.</w:t>
      </w:r>
    </w:p>
    <w:p w14:paraId="4EE695AB" w14:textId="77777777" w:rsidR="00D62CC1" w:rsidRDefault="00D62CC1" w:rsidP="00D62CC1"/>
    <w:p w14:paraId="7F089629" w14:textId="77777777" w:rsidR="00D62CC1" w:rsidRDefault="00D62CC1" w:rsidP="00D62CC1">
      <w:r>
        <w:t>---</w:t>
      </w:r>
    </w:p>
    <w:p w14:paraId="0775A952" w14:textId="77777777" w:rsidR="00D62CC1" w:rsidRDefault="00D62CC1" w:rsidP="00D62CC1"/>
    <w:p w14:paraId="47ED5D05" w14:textId="77777777" w:rsidR="00D62CC1" w:rsidRDefault="00D62CC1" w:rsidP="00D62CC1">
      <w:r>
        <w:t xml:space="preserve">4. Kinship and Lineage: </w:t>
      </w:r>
      <w:proofErr w:type="spellStart"/>
      <w:r>
        <w:t>Zahhak</w:t>
      </w:r>
      <w:proofErr w:type="spellEnd"/>
      <w:r>
        <w:t xml:space="preserve"> and the Heroic Tradition of </w:t>
      </w:r>
      <w:proofErr w:type="spellStart"/>
      <w:r>
        <w:t>Zabulistan</w:t>
      </w:r>
      <w:proofErr w:type="spellEnd"/>
    </w:p>
    <w:p w14:paraId="7816656D" w14:textId="77777777" w:rsidR="00D62CC1" w:rsidRDefault="00D62CC1" w:rsidP="00D62CC1"/>
    <w:p w14:paraId="0E3DF3EC" w14:textId="77777777" w:rsidR="00D62CC1" w:rsidRDefault="00D62CC1" w:rsidP="00D62CC1">
      <w:r>
        <w:t xml:space="preserve">One of the most overlooked aspects of the </w:t>
      </w:r>
      <w:proofErr w:type="spellStart"/>
      <w:r>
        <w:t>Zahhak</w:t>
      </w:r>
      <w:proofErr w:type="spellEnd"/>
      <w:r>
        <w:t xml:space="preserve"> legend is his integration into the heroic lineage of </w:t>
      </w:r>
      <w:proofErr w:type="spellStart"/>
      <w:r>
        <w:t>Zabulistan</w:t>
      </w:r>
      <w:proofErr w:type="spellEnd"/>
      <w:r>
        <w:t>, the epicenter of Iranian heroic tradition in the central highlands of Afghanistan.</w:t>
      </w:r>
    </w:p>
    <w:p w14:paraId="79C358CE" w14:textId="77777777" w:rsidR="00D62CC1" w:rsidRDefault="00D62CC1" w:rsidP="00D62CC1"/>
    <w:p w14:paraId="5632E041" w14:textId="77777777" w:rsidR="00D62CC1" w:rsidRDefault="00D62CC1" w:rsidP="00D62CC1">
      <w:r>
        <w:t>According to Iranian mythological tradition:</w:t>
      </w:r>
    </w:p>
    <w:p w14:paraId="78D1FC65" w14:textId="77777777" w:rsidR="00D62CC1" w:rsidRDefault="00D62CC1" w:rsidP="00D62CC1"/>
    <w:p w14:paraId="2ACCA647" w14:textId="77777777" w:rsidR="00D62CC1" w:rsidRDefault="00D62CC1" w:rsidP="00D62CC1">
      <w:r>
        <w:rPr>
          <w:rFonts w:hint="eastAsia"/>
        </w:rPr>
        <w:t>·</w:t>
      </w:r>
      <w:r>
        <w:t xml:space="preserve"> </w:t>
      </w:r>
      <w:proofErr w:type="spellStart"/>
      <w:r>
        <w:t>Zahhak</w:t>
      </w:r>
      <w:proofErr w:type="spellEnd"/>
      <w:r>
        <w:t xml:space="preserve"> married the daughters of </w:t>
      </w:r>
      <w:proofErr w:type="spellStart"/>
      <w:r>
        <w:t>Jamshid</w:t>
      </w:r>
      <w:proofErr w:type="spellEnd"/>
      <w:r>
        <w:t xml:space="preserve">, </w:t>
      </w:r>
      <w:proofErr w:type="spellStart"/>
      <w:r>
        <w:t>Shahrnāz</w:t>
      </w:r>
      <w:proofErr w:type="spellEnd"/>
      <w:r>
        <w:t xml:space="preserve"> and </w:t>
      </w:r>
      <w:proofErr w:type="spellStart"/>
      <w:r>
        <w:t>Arnavāz</w:t>
      </w:r>
      <w:proofErr w:type="spellEnd"/>
      <w:r>
        <w:t xml:space="preserve">. After </w:t>
      </w:r>
      <w:proofErr w:type="spellStart"/>
      <w:r>
        <w:t>Zahhak's</w:t>
      </w:r>
      <w:proofErr w:type="spellEnd"/>
      <w:r>
        <w:t xml:space="preserve"> defeat, </w:t>
      </w:r>
      <w:proofErr w:type="spellStart"/>
      <w:r>
        <w:t>Fereydun</w:t>
      </w:r>
      <w:proofErr w:type="spellEnd"/>
      <w:r>
        <w:t xml:space="preserve"> married these same women. This is not a sign of kinship between </w:t>
      </w:r>
      <w:proofErr w:type="spellStart"/>
      <w:r>
        <w:t>Zahhak</w:t>
      </w:r>
      <w:proofErr w:type="spellEnd"/>
      <w:r>
        <w:t xml:space="preserve"> and </w:t>
      </w:r>
      <w:proofErr w:type="spellStart"/>
      <w:r>
        <w:t>Fereydun</w:t>
      </w:r>
      <w:proofErr w:type="spellEnd"/>
      <w:r>
        <w:t xml:space="preserve">, but rather the transfer of royal legitimacy from the defeated tyrant to the victorious hero. </w:t>
      </w:r>
      <w:proofErr w:type="spellStart"/>
      <w:r>
        <w:t>Fereydun</w:t>
      </w:r>
      <w:proofErr w:type="spellEnd"/>
      <w:r>
        <w:t xml:space="preserve"> does not marry </w:t>
      </w:r>
      <w:proofErr w:type="spellStart"/>
      <w:r>
        <w:t>Zahhak's</w:t>
      </w:r>
      <w:proofErr w:type="spellEnd"/>
      <w:r>
        <w:t xml:space="preserve"> daughter; he takes the princesses of the previous legitimate king (</w:t>
      </w:r>
      <w:proofErr w:type="spellStart"/>
      <w:r>
        <w:t>Jamshid</w:t>
      </w:r>
      <w:proofErr w:type="spellEnd"/>
      <w:r>
        <w:t xml:space="preserve">) as his consorts, thereby claiming the throne of Iran through marriage to the royal house of </w:t>
      </w:r>
      <w:proofErr w:type="spellStart"/>
      <w:r>
        <w:t>Jamshid</w:t>
      </w:r>
      <w:proofErr w:type="spellEnd"/>
      <w:r>
        <w:t xml:space="preserve">, not through any connection to </w:t>
      </w:r>
      <w:proofErr w:type="spellStart"/>
      <w:r>
        <w:t>Zahhak</w:t>
      </w:r>
      <w:proofErr w:type="spellEnd"/>
      <w:r>
        <w:t xml:space="preserve">. Some sources erroneously claim </w:t>
      </w:r>
      <w:proofErr w:type="spellStart"/>
      <w:r>
        <w:t>Fereydun</w:t>
      </w:r>
      <w:proofErr w:type="spellEnd"/>
      <w:r>
        <w:t xml:space="preserve"> married </w:t>
      </w:r>
      <w:proofErr w:type="spellStart"/>
      <w:r>
        <w:t>Zahhak's</w:t>
      </w:r>
      <w:proofErr w:type="spellEnd"/>
      <w:r>
        <w:t xml:space="preserve"> daughter, but this is a later corruption of the tradition.</w:t>
      </w:r>
    </w:p>
    <w:p w14:paraId="0813C7BD" w14:textId="77777777" w:rsidR="00D62CC1" w:rsidRDefault="00D62CC1" w:rsidP="00D62CC1">
      <w:r>
        <w:rPr>
          <w:rFonts w:hint="eastAsia"/>
        </w:rPr>
        <w:t>·</w:t>
      </w:r>
      <w:r>
        <w:t xml:space="preserve"> </w:t>
      </w:r>
      <w:proofErr w:type="spellStart"/>
      <w:r>
        <w:t>Rostam</w:t>
      </w:r>
      <w:proofErr w:type="spellEnd"/>
      <w:r>
        <w:t xml:space="preserve">, the greatest of Iranian heroes, is explicitly connected to </w:t>
      </w:r>
      <w:proofErr w:type="spellStart"/>
      <w:r>
        <w:t>Zahhak</w:t>
      </w:r>
      <w:proofErr w:type="spellEnd"/>
      <w:r>
        <w:t xml:space="preserve"> through the lineage of </w:t>
      </w:r>
      <w:proofErr w:type="spellStart"/>
      <w:r>
        <w:t>Zabulistan</w:t>
      </w:r>
      <w:proofErr w:type="spellEnd"/>
      <w:r>
        <w:t xml:space="preserve">. During his confrontation with </w:t>
      </w:r>
      <w:proofErr w:type="spellStart"/>
      <w:r>
        <w:t>Esfandiar</w:t>
      </w:r>
      <w:proofErr w:type="spellEnd"/>
      <w:r>
        <w:t xml:space="preserve">, </w:t>
      </w:r>
      <w:proofErr w:type="spellStart"/>
      <w:r>
        <w:t>Rostam</w:t>
      </w:r>
      <w:proofErr w:type="spellEnd"/>
      <w:r>
        <w:t xml:space="preserve"> claims descent from </w:t>
      </w:r>
      <w:proofErr w:type="spellStart"/>
      <w:r>
        <w:t>Zahhak</w:t>
      </w:r>
      <w:proofErr w:type="spellEnd"/>
      <w:r>
        <w:t xml:space="preserve"> through his mother. This is a clear indication that </w:t>
      </w:r>
      <w:proofErr w:type="spellStart"/>
      <w:r>
        <w:t>Zahhak</w:t>
      </w:r>
      <w:proofErr w:type="spellEnd"/>
      <w:r>
        <w:t xml:space="preserve"> was regarded as an integral part of the heroic lineage of </w:t>
      </w:r>
      <w:proofErr w:type="spellStart"/>
      <w:r>
        <w:t>Zabulistan</w:t>
      </w:r>
      <w:proofErr w:type="spellEnd"/>
      <w:r>
        <w:t xml:space="preserve">, not an alien outsider. The fact that the greatest Iranian hero boasts of descent from </w:t>
      </w:r>
      <w:proofErr w:type="spellStart"/>
      <w:r>
        <w:t>Zahhak</w:t>
      </w:r>
      <w:proofErr w:type="spellEnd"/>
      <w:r>
        <w:t xml:space="preserve"> demonstrates that </w:t>
      </w:r>
      <w:proofErr w:type="spellStart"/>
      <w:r>
        <w:t>Zahhak</w:t>
      </w:r>
      <w:proofErr w:type="spellEnd"/>
      <w:r>
        <w:t xml:space="preserve"> was a </w:t>
      </w:r>
      <w:proofErr w:type="spellStart"/>
      <w:r>
        <w:t>Zabulistani</w:t>
      </w:r>
      <w:proofErr w:type="spellEnd"/>
      <w:r>
        <w:t xml:space="preserve"> hero-king, a member of the same heroic tradition as </w:t>
      </w:r>
      <w:proofErr w:type="spellStart"/>
      <w:r>
        <w:t>Rostam</w:t>
      </w:r>
      <w:proofErr w:type="spellEnd"/>
      <w:r>
        <w:t xml:space="preserve">, Sam, and </w:t>
      </w:r>
      <w:proofErr w:type="spellStart"/>
      <w:r>
        <w:t>Zal</w:t>
      </w:r>
      <w:proofErr w:type="spellEnd"/>
      <w:r>
        <w:t>.</w:t>
      </w:r>
    </w:p>
    <w:p w14:paraId="79E25E3F" w14:textId="77777777" w:rsidR="00D62CC1" w:rsidRDefault="00D62CC1" w:rsidP="00D62CC1">
      <w:r>
        <w:rPr>
          <w:rFonts w:hint="eastAsia"/>
        </w:rPr>
        <w:t>·</w:t>
      </w:r>
      <w:r>
        <w:t xml:space="preserve"> </w:t>
      </w:r>
      <w:proofErr w:type="spellStart"/>
      <w:r>
        <w:t>Garshasp</w:t>
      </w:r>
      <w:proofErr w:type="spellEnd"/>
      <w:r>
        <w:t xml:space="preserve">, the dragon-slaying hero of the </w:t>
      </w:r>
      <w:proofErr w:type="spellStart"/>
      <w:r>
        <w:t>Avesta</w:t>
      </w:r>
      <w:proofErr w:type="spellEnd"/>
      <w:r>
        <w:t xml:space="preserve"> and ancestor of </w:t>
      </w:r>
      <w:proofErr w:type="spellStart"/>
      <w:r>
        <w:t>Rostam</w:t>
      </w:r>
      <w:proofErr w:type="spellEnd"/>
      <w:r>
        <w:t>, is a pre-</w:t>
      </w:r>
      <w:proofErr w:type="spellStart"/>
      <w:r>
        <w:t>Zahhak</w:t>
      </w:r>
      <w:proofErr w:type="spellEnd"/>
      <w:r>
        <w:t xml:space="preserve"> figure in the same lineage. The </w:t>
      </w:r>
      <w:proofErr w:type="spellStart"/>
      <w:r>
        <w:t>Avestan</w:t>
      </w:r>
      <w:proofErr w:type="spellEnd"/>
      <w:r>
        <w:t xml:space="preserve"> hero </w:t>
      </w:r>
      <w:proofErr w:type="spellStart"/>
      <w:r>
        <w:t>Θraētaona</w:t>
      </w:r>
      <w:proofErr w:type="spellEnd"/>
      <w:r>
        <w:t xml:space="preserve"> (</w:t>
      </w:r>
      <w:proofErr w:type="spellStart"/>
      <w:r>
        <w:t>Fereydun</w:t>
      </w:r>
      <w:proofErr w:type="spellEnd"/>
      <w:r>
        <w:t xml:space="preserve">) defeats </w:t>
      </w:r>
      <w:proofErr w:type="spellStart"/>
      <w:r>
        <w:t>Aži</w:t>
      </w:r>
      <w:proofErr w:type="spellEnd"/>
      <w:r>
        <w:t xml:space="preserve"> </w:t>
      </w:r>
      <w:proofErr w:type="spellStart"/>
      <w:r>
        <w:t>Dahāka</w:t>
      </w:r>
      <w:proofErr w:type="spellEnd"/>
      <w:r>
        <w:t xml:space="preserve">, and this victory is integrated into the same heroic cycle that includes </w:t>
      </w:r>
      <w:proofErr w:type="spellStart"/>
      <w:r>
        <w:t>Garshasp</w:t>
      </w:r>
      <w:proofErr w:type="spellEnd"/>
      <w:r>
        <w:t xml:space="preserve">, Sam, </w:t>
      </w:r>
      <w:proofErr w:type="spellStart"/>
      <w:r>
        <w:t>Zal</w:t>
      </w:r>
      <w:proofErr w:type="spellEnd"/>
      <w:r>
        <w:t xml:space="preserve">, and </w:t>
      </w:r>
      <w:proofErr w:type="spellStart"/>
      <w:r>
        <w:t>Rostam</w:t>
      </w:r>
      <w:proofErr w:type="spellEnd"/>
      <w:r>
        <w:t>.</w:t>
      </w:r>
    </w:p>
    <w:p w14:paraId="7C4686C0" w14:textId="77777777" w:rsidR="00D62CC1" w:rsidRDefault="00D62CC1" w:rsidP="00D62CC1"/>
    <w:p w14:paraId="38AC7B4C" w14:textId="77777777" w:rsidR="00D62CC1" w:rsidRDefault="00D62CC1" w:rsidP="00D62CC1">
      <w:r>
        <w:t xml:space="preserve">This internal kinship structure demonstrates that the conflict between </w:t>
      </w:r>
      <w:proofErr w:type="spellStart"/>
      <w:r>
        <w:t>Zahhak</w:t>
      </w:r>
      <w:proofErr w:type="spellEnd"/>
      <w:r>
        <w:t xml:space="preserve"> and </w:t>
      </w:r>
      <w:proofErr w:type="spellStart"/>
      <w:r>
        <w:t>Fereydun</w:t>
      </w:r>
      <w:proofErr w:type="spellEnd"/>
      <w:r>
        <w:t xml:space="preserve"> was a dynastic and cosmic struggle within the Iranian world—a battle between two branches of the same primordial heroic lineage—not a war against a foreign Arab invader.</w:t>
      </w:r>
    </w:p>
    <w:p w14:paraId="4C02DCB7" w14:textId="77777777" w:rsidR="00D62CC1" w:rsidRDefault="00D62CC1" w:rsidP="00D62CC1"/>
    <w:p w14:paraId="24DA249C" w14:textId="77777777" w:rsidR="00D62CC1" w:rsidRDefault="00D62CC1" w:rsidP="00D62CC1">
      <w:r>
        <w:t>---</w:t>
      </w:r>
    </w:p>
    <w:p w14:paraId="5FBB3D20" w14:textId="77777777" w:rsidR="00D62CC1" w:rsidRDefault="00D62CC1" w:rsidP="00D62CC1"/>
    <w:p w14:paraId="2D24E744" w14:textId="77777777" w:rsidR="00D62CC1" w:rsidRDefault="00D62CC1" w:rsidP="00D62CC1">
      <w:r>
        <w:t xml:space="preserve">5. </w:t>
      </w:r>
      <w:proofErr w:type="spellStart"/>
      <w:r>
        <w:t>Kaveh</w:t>
      </w:r>
      <w:proofErr w:type="spellEnd"/>
      <w:r>
        <w:t xml:space="preserve"> the Blacksmith: The Pre-Islamic, Pre-Arab Origins of the Legend</w:t>
      </w:r>
    </w:p>
    <w:p w14:paraId="7BC8F218" w14:textId="77777777" w:rsidR="00D62CC1" w:rsidRDefault="00D62CC1" w:rsidP="00D62CC1"/>
    <w:p w14:paraId="66FC6D1D" w14:textId="77777777" w:rsidR="00D62CC1" w:rsidRDefault="00D62CC1" w:rsidP="00D62CC1">
      <w:r>
        <w:t xml:space="preserve">The legend of </w:t>
      </w:r>
      <w:proofErr w:type="spellStart"/>
      <w:r>
        <w:t>Kaveh</w:t>
      </w:r>
      <w:proofErr w:type="spellEnd"/>
      <w:r>
        <w:t xml:space="preserve"> </w:t>
      </w:r>
      <w:proofErr w:type="spellStart"/>
      <w:r>
        <w:t>Ahangar</w:t>
      </w:r>
      <w:proofErr w:type="spellEnd"/>
      <w:r>
        <w:t xml:space="preserve"> (</w:t>
      </w:r>
      <w:r>
        <w:rPr>
          <w:rFonts w:cs="Arial" w:hint="eastAsia"/>
          <w:rtl/>
        </w:rPr>
        <w:t>کاوه</w:t>
      </w:r>
      <w:r>
        <w:rPr>
          <w:rFonts w:cs="Arial"/>
          <w:rtl/>
        </w:rPr>
        <w:t xml:space="preserve"> </w:t>
      </w:r>
      <w:r>
        <w:rPr>
          <w:rFonts w:cs="Arial" w:hint="eastAsia"/>
          <w:rtl/>
        </w:rPr>
        <w:t>آهنگر</w:t>
      </w:r>
      <w:r>
        <w:rPr>
          <w:rFonts w:cs="Arial"/>
          <w:rtl/>
        </w:rPr>
        <w:t xml:space="preserve">) </w:t>
      </w:r>
      <w:r>
        <w:t xml:space="preserve">is one of the most powerful symbols of resistance in Iranian tradition. A blacksmith who lost his sons to </w:t>
      </w:r>
      <w:proofErr w:type="spellStart"/>
      <w:r>
        <w:t>Zahhak's</w:t>
      </w:r>
      <w:proofErr w:type="spellEnd"/>
      <w:r>
        <w:t xml:space="preserve"> serpents, </w:t>
      </w:r>
      <w:proofErr w:type="spellStart"/>
      <w:r>
        <w:t>Kaveh</w:t>
      </w:r>
      <w:proofErr w:type="spellEnd"/>
      <w:r>
        <w:t xml:space="preserve"> raised the </w:t>
      </w:r>
      <w:proofErr w:type="spellStart"/>
      <w:r>
        <w:t>Derafsh</w:t>
      </w:r>
      <w:proofErr w:type="spellEnd"/>
      <w:r>
        <w:t xml:space="preserve">-e </w:t>
      </w:r>
      <w:proofErr w:type="spellStart"/>
      <w:r>
        <w:t>Kāviyān</w:t>
      </w:r>
      <w:proofErr w:type="spellEnd"/>
      <w:r>
        <w:t xml:space="preserve"> (the banner of </w:t>
      </w:r>
      <w:proofErr w:type="spellStart"/>
      <w:r>
        <w:t>Kaveh</w:t>
      </w:r>
      <w:proofErr w:type="spellEnd"/>
      <w:r>
        <w:t xml:space="preserve">) and led a national uprising that ultimately placed </w:t>
      </w:r>
      <w:proofErr w:type="spellStart"/>
      <w:r>
        <w:t>Fereydun</w:t>
      </w:r>
      <w:proofErr w:type="spellEnd"/>
      <w:r>
        <w:t xml:space="preserve"> on the throne.</w:t>
      </w:r>
    </w:p>
    <w:p w14:paraId="7CF2EF09" w14:textId="77777777" w:rsidR="00D62CC1" w:rsidRDefault="00D62CC1" w:rsidP="00D62CC1"/>
    <w:p w14:paraId="0EC935FE" w14:textId="77777777" w:rsidR="00D62CC1" w:rsidRDefault="00D62CC1" w:rsidP="00D62CC1">
      <w:r>
        <w:t xml:space="preserve">Scholarly research on the myth of </w:t>
      </w:r>
      <w:proofErr w:type="spellStart"/>
      <w:r>
        <w:t>Kaveh</w:t>
      </w:r>
      <w:proofErr w:type="spellEnd"/>
      <w:r>
        <w:t xml:space="preserve"> </w:t>
      </w:r>
      <w:proofErr w:type="spellStart"/>
      <w:r>
        <w:t>Ahangar</w:t>
      </w:r>
      <w:proofErr w:type="spellEnd"/>
      <w:r>
        <w:t xml:space="preserve"> has established that:</w:t>
      </w:r>
    </w:p>
    <w:p w14:paraId="5828FF34" w14:textId="77777777" w:rsidR="00D62CC1" w:rsidRDefault="00D62CC1" w:rsidP="00D62CC1"/>
    <w:p w14:paraId="37D354FE" w14:textId="77777777" w:rsidR="00D62CC1" w:rsidRDefault="00D62CC1" w:rsidP="00D62CC1">
      <w:r>
        <w:rPr>
          <w:rFonts w:hint="eastAsia"/>
        </w:rPr>
        <w:t>·</w:t>
      </w:r>
      <w:r>
        <w:t xml:space="preserve"> The myth is of ancient, pre-Islamic origin. The narrative similarity with ancient Iranian myths and lexical etymology confirm the ancient origin of this myth, which dates back to the Iron Age.</w:t>
      </w:r>
    </w:p>
    <w:p w14:paraId="41706BB7" w14:textId="77777777" w:rsidR="00D62CC1" w:rsidRDefault="00D62CC1" w:rsidP="00D62CC1">
      <w:r>
        <w:rPr>
          <w:rFonts w:hint="eastAsia"/>
        </w:rPr>
        <w:t>·</w:t>
      </w:r>
      <w:r>
        <w:t xml:space="preserve"> The myth is an ancient narrative of the battle of the storm god with the drought dragon—a mythic pattern that predates the historical events of the Islamic conquests by millennia.</w:t>
      </w:r>
    </w:p>
    <w:p w14:paraId="10E12459" w14:textId="77777777" w:rsidR="00D62CC1" w:rsidRDefault="00D62CC1" w:rsidP="00D62CC1">
      <w:r>
        <w:rPr>
          <w:rFonts w:hint="eastAsia"/>
        </w:rPr>
        <w:t>·</w:t>
      </w:r>
      <w:r>
        <w:t xml:space="preserve"> </w:t>
      </w:r>
      <w:proofErr w:type="spellStart"/>
      <w:r>
        <w:t>Kaveh</w:t>
      </w:r>
      <w:proofErr w:type="spellEnd"/>
      <w:r>
        <w:t xml:space="preserve"> </w:t>
      </w:r>
      <w:proofErr w:type="spellStart"/>
      <w:r>
        <w:t>Ahangar</w:t>
      </w:r>
      <w:proofErr w:type="spellEnd"/>
      <w:r>
        <w:t xml:space="preserve"> is not found in any of the pre-Islamic Iranian texts; this is because the </w:t>
      </w:r>
      <w:proofErr w:type="spellStart"/>
      <w:r>
        <w:t>Shāhnāmeh</w:t>
      </w:r>
      <w:proofErr w:type="spellEnd"/>
      <w:r>
        <w:t xml:space="preserve"> is the primary source that preserves the oral tradition. However, the mythological core—the blacksmith who aids the dragon-slayer—is rooted in the ancient Iranian tradition of the eastern plateau.</w:t>
      </w:r>
    </w:p>
    <w:p w14:paraId="283C2E25" w14:textId="77777777" w:rsidR="00D62CC1" w:rsidRDefault="00D62CC1" w:rsidP="00D62CC1"/>
    <w:p w14:paraId="27C303AE" w14:textId="77777777" w:rsidR="00D62CC1" w:rsidRDefault="00D62CC1" w:rsidP="00D62CC1">
      <w:r>
        <w:t xml:space="preserve">The pre-Arab, pre-Islamic nature of the </w:t>
      </w:r>
      <w:proofErr w:type="spellStart"/>
      <w:r>
        <w:t>Kaveh</w:t>
      </w:r>
      <w:proofErr w:type="spellEnd"/>
      <w:r>
        <w:t xml:space="preserve"> legend is decisive. It proves that the </w:t>
      </w:r>
      <w:proofErr w:type="spellStart"/>
      <w:r>
        <w:t>Zahhak</w:t>
      </w:r>
      <w:proofErr w:type="spellEnd"/>
      <w:r>
        <w:t xml:space="preserve"> story was already fully formed in Iranian consciousness centuries before the Arab invasion. The blacksmith's revolt against the serpent-king is an eternal, archetypal narrative of the Iranian people's struggle against tyranny and drought, not a post-hoc allegory for Arab rule.</w:t>
      </w:r>
    </w:p>
    <w:p w14:paraId="7F70F390" w14:textId="77777777" w:rsidR="00D62CC1" w:rsidRDefault="00D62CC1" w:rsidP="00D62CC1"/>
    <w:p w14:paraId="2B3CD4D9" w14:textId="77777777" w:rsidR="00D62CC1" w:rsidRDefault="00D62CC1" w:rsidP="00D62CC1">
      <w:r>
        <w:t>---</w:t>
      </w:r>
    </w:p>
    <w:p w14:paraId="57BE5422" w14:textId="77777777" w:rsidR="00D62CC1" w:rsidRDefault="00D62CC1" w:rsidP="00D62CC1"/>
    <w:p w14:paraId="3BAE8B3F" w14:textId="77777777" w:rsidR="00D62CC1" w:rsidRDefault="00D62CC1" w:rsidP="00D62CC1">
      <w:r>
        <w:t xml:space="preserve">6. The Post-Islamic Distortion: How </w:t>
      </w:r>
      <w:proofErr w:type="spellStart"/>
      <w:r>
        <w:t>Zahhak</w:t>
      </w:r>
      <w:proofErr w:type="spellEnd"/>
      <w:r>
        <w:t xml:space="preserve"> Became an Arab</w:t>
      </w:r>
    </w:p>
    <w:p w14:paraId="3220C322" w14:textId="77777777" w:rsidR="00D62CC1" w:rsidRDefault="00D62CC1" w:rsidP="00D62CC1"/>
    <w:p w14:paraId="2DEAC1A0" w14:textId="77777777" w:rsidR="00D62CC1" w:rsidRDefault="00D62CC1" w:rsidP="00D62CC1">
      <w:r>
        <w:t xml:space="preserve">The transformation of </w:t>
      </w:r>
      <w:proofErr w:type="spellStart"/>
      <w:r>
        <w:t>Zahhak</w:t>
      </w:r>
      <w:proofErr w:type="spellEnd"/>
      <w:r>
        <w:t xml:space="preserve"> from an </w:t>
      </w:r>
      <w:proofErr w:type="spellStart"/>
      <w:r>
        <w:t>Avestan</w:t>
      </w:r>
      <w:proofErr w:type="spellEnd"/>
      <w:r>
        <w:t xml:space="preserve"> serpent-demon into an Arab tyrant is a post-Islamic historical distortion with clear political motivations. The scholarly consensus is unambiguous:</w:t>
      </w:r>
    </w:p>
    <w:p w14:paraId="2212DB89" w14:textId="77777777" w:rsidR="00D62CC1" w:rsidRDefault="00D62CC1" w:rsidP="00D62CC1"/>
    <w:p w14:paraId="487CEA64" w14:textId="77777777" w:rsidR="00D62CC1" w:rsidRDefault="00D62CC1" w:rsidP="00D62CC1">
      <w:r>
        <w:rPr>
          <w:rFonts w:hint="eastAsia"/>
        </w:rPr>
        <w:t>·</w:t>
      </w:r>
      <w:r>
        <w:t xml:space="preserve"> In the </w:t>
      </w:r>
      <w:proofErr w:type="spellStart"/>
      <w:r>
        <w:t>Shāhnāmeh</w:t>
      </w:r>
      <w:proofErr w:type="spellEnd"/>
      <w:r>
        <w:t xml:space="preserve">, </w:t>
      </w:r>
      <w:proofErr w:type="spellStart"/>
      <w:r>
        <w:t>Zahhak</w:t>
      </w:r>
      <w:proofErr w:type="spellEnd"/>
      <w:r>
        <w:t xml:space="preserve"> is introduced as being of Arab descent, the son of an Arab ruler named </w:t>
      </w:r>
      <w:proofErr w:type="spellStart"/>
      <w:r>
        <w:t>Mardās</w:t>
      </w:r>
      <w:proofErr w:type="spellEnd"/>
      <w:r>
        <w:t>.</w:t>
      </w:r>
    </w:p>
    <w:p w14:paraId="7B38CD13" w14:textId="77777777" w:rsidR="00D62CC1" w:rsidRDefault="00D62CC1" w:rsidP="00D62CC1">
      <w:r>
        <w:rPr>
          <w:rFonts w:hint="eastAsia"/>
        </w:rPr>
        <w:t>·</w:t>
      </w:r>
      <w:r>
        <w:t xml:space="preserve"> As </w:t>
      </w:r>
      <w:proofErr w:type="spellStart"/>
      <w:r>
        <w:t>Zahhak</w:t>
      </w:r>
      <w:proofErr w:type="spellEnd"/>
      <w:r>
        <w:t xml:space="preserve"> has long been regarded as a symbol of oppression, Iranians, in expressing their anti-Arab sentiments following the Arab invasion, referred to him as </w:t>
      </w:r>
      <w:proofErr w:type="spellStart"/>
      <w:r>
        <w:t>Tāzi</w:t>
      </w:r>
      <w:proofErr w:type="spellEnd"/>
      <w:r>
        <w:t xml:space="preserve"> (Arab).</w:t>
      </w:r>
    </w:p>
    <w:p w14:paraId="4D204E6F" w14:textId="77777777" w:rsidR="00D62CC1" w:rsidRDefault="00D62CC1" w:rsidP="00D62CC1">
      <w:r>
        <w:rPr>
          <w:rFonts w:hint="eastAsia"/>
        </w:rPr>
        <w:t>·</w:t>
      </w:r>
      <w:r>
        <w:t xml:space="preserve"> Before this, researchers had discussed </w:t>
      </w:r>
      <w:proofErr w:type="spellStart"/>
      <w:r>
        <w:t>Zahhak's</w:t>
      </w:r>
      <w:proofErr w:type="spellEnd"/>
      <w:r>
        <w:t xml:space="preserve"> association with the eastern regions of Iran and rejected his Arab ancestry.</w:t>
      </w:r>
    </w:p>
    <w:p w14:paraId="6B6DCDD1" w14:textId="77777777" w:rsidR="00D62CC1" w:rsidRDefault="00D62CC1" w:rsidP="00D62CC1">
      <w:r>
        <w:rPr>
          <w:rFonts w:hint="eastAsia"/>
        </w:rPr>
        <w:t>·</w:t>
      </w:r>
      <w:r>
        <w:t xml:space="preserve"> The Arabs themselves claimed </w:t>
      </w:r>
      <w:proofErr w:type="spellStart"/>
      <w:r>
        <w:t>Zahhak</w:t>
      </w:r>
      <w:proofErr w:type="spellEnd"/>
      <w:r>
        <w:t xml:space="preserve"> as a descendant of </w:t>
      </w:r>
      <w:proofErr w:type="spellStart"/>
      <w:r>
        <w:t>Shaddād</w:t>
      </w:r>
      <w:proofErr w:type="spellEnd"/>
      <w:r>
        <w:t xml:space="preserve"> ibn </w:t>
      </w:r>
      <w:proofErr w:type="spellStart"/>
      <w:r>
        <w:t>ʿĀd</w:t>
      </w:r>
      <w:proofErr w:type="spellEnd"/>
      <w:r>
        <w:t xml:space="preserve"> and traced his lineage to Imam, son of Sam. The Yemenis claimed he was of the tribe of </w:t>
      </w:r>
      <w:proofErr w:type="spellStart"/>
      <w:r>
        <w:t>Tubbaʿ</w:t>
      </w:r>
      <w:proofErr w:type="spellEnd"/>
      <w:r>
        <w:t xml:space="preserve">. These are later Islamic genealogical inventions, designed to assimilate </w:t>
      </w:r>
      <w:proofErr w:type="spellStart"/>
      <w:r>
        <w:t>Zahhak</w:t>
      </w:r>
      <w:proofErr w:type="spellEnd"/>
      <w:r>
        <w:t xml:space="preserve"> into an Arab-Islamic framework.</w:t>
      </w:r>
    </w:p>
    <w:p w14:paraId="6E7DAE6E" w14:textId="77777777" w:rsidR="00D62CC1" w:rsidRDefault="00D62CC1" w:rsidP="00D62CC1"/>
    <w:p w14:paraId="66999431" w14:textId="77777777" w:rsidR="00D62CC1" w:rsidRDefault="00D62CC1" w:rsidP="00D62CC1">
      <w:r>
        <w:t>The Islamic-era chroniclers (</w:t>
      </w:r>
      <w:proofErr w:type="spellStart"/>
      <w:r>
        <w:t>Tabari</w:t>
      </w:r>
      <w:proofErr w:type="spellEnd"/>
      <w:r>
        <w:t xml:space="preserve">, </w:t>
      </w:r>
      <w:proofErr w:type="spellStart"/>
      <w:r>
        <w:t>Balʿami</w:t>
      </w:r>
      <w:proofErr w:type="spellEnd"/>
      <w:r>
        <w:t xml:space="preserve">, </w:t>
      </w:r>
      <w:proofErr w:type="spellStart"/>
      <w:r>
        <w:t>Masʿudi</w:t>
      </w:r>
      <w:proofErr w:type="spellEnd"/>
      <w:r>
        <w:t xml:space="preserve">) inserted </w:t>
      </w:r>
      <w:proofErr w:type="spellStart"/>
      <w:r>
        <w:t>Nuh</w:t>
      </w:r>
      <w:proofErr w:type="spellEnd"/>
      <w:r>
        <w:t xml:space="preserve"> (Noah) as the ancestor of </w:t>
      </w:r>
      <w:proofErr w:type="spellStart"/>
      <w:r>
        <w:t>Zahhak</w:t>
      </w:r>
      <w:proofErr w:type="spellEnd"/>
      <w:r>
        <w:t xml:space="preserve">, probably because they regarded the Islamic faith as distinctly Arab and </w:t>
      </w:r>
      <w:proofErr w:type="spellStart"/>
      <w:r>
        <w:t>Zahhak</w:t>
      </w:r>
      <w:proofErr w:type="spellEnd"/>
      <w:r>
        <w:t xml:space="preserve"> was in legend an Arab king. This is a classic example of retroactive genealogical construction, whereby a pre-Islamic Iranian mythological figure was forcibly Arabized to serve the ideological needs of the new Islamic order.</w:t>
      </w:r>
    </w:p>
    <w:p w14:paraId="2CD6FABD" w14:textId="77777777" w:rsidR="00D62CC1" w:rsidRDefault="00D62CC1" w:rsidP="00D62CC1"/>
    <w:p w14:paraId="4E5DDD75" w14:textId="77777777" w:rsidR="00D62CC1" w:rsidRDefault="00D62CC1" w:rsidP="00D62CC1">
      <w:r>
        <w:t xml:space="preserve">Ferdowsi himself, writing in the 10th century CE, was constrained by the Islamic-era sources available to him. The </w:t>
      </w:r>
      <w:proofErr w:type="spellStart"/>
      <w:r>
        <w:t>Shāhnāmeh</w:t>
      </w:r>
      <w:proofErr w:type="spellEnd"/>
      <w:r>
        <w:t xml:space="preserve"> reflects the post-Islamic reception of </w:t>
      </w:r>
      <w:proofErr w:type="spellStart"/>
      <w:r>
        <w:t>Zahhak</w:t>
      </w:r>
      <w:proofErr w:type="spellEnd"/>
      <w:r>
        <w:t xml:space="preserve">, not the </w:t>
      </w:r>
      <w:proofErr w:type="spellStart"/>
      <w:r>
        <w:t>Avestan</w:t>
      </w:r>
      <w:proofErr w:type="spellEnd"/>
      <w:r>
        <w:t xml:space="preserve"> original. The true </w:t>
      </w:r>
      <w:proofErr w:type="spellStart"/>
      <w:r>
        <w:t>Zahhak</w:t>
      </w:r>
      <w:proofErr w:type="spellEnd"/>
      <w:r>
        <w:t xml:space="preserve">—the </w:t>
      </w:r>
      <w:proofErr w:type="spellStart"/>
      <w:r>
        <w:t>Avestan</w:t>
      </w:r>
      <w:proofErr w:type="spellEnd"/>
      <w:r>
        <w:t xml:space="preserve"> </w:t>
      </w:r>
      <w:proofErr w:type="spellStart"/>
      <w:r>
        <w:t>Aži</w:t>
      </w:r>
      <w:proofErr w:type="spellEnd"/>
      <w:r>
        <w:t xml:space="preserve"> </w:t>
      </w:r>
      <w:proofErr w:type="spellStart"/>
      <w:r>
        <w:t>Dahāka</w:t>
      </w:r>
      <w:proofErr w:type="spellEnd"/>
      <w:r>
        <w:t>—is a serpent of the Iranian paradise, not an Arab king.</w:t>
      </w:r>
    </w:p>
    <w:p w14:paraId="02059F35" w14:textId="77777777" w:rsidR="00D62CC1" w:rsidRDefault="00D62CC1" w:rsidP="00D62CC1"/>
    <w:p w14:paraId="2CB97598" w14:textId="77777777" w:rsidR="00D62CC1" w:rsidRDefault="00D62CC1" w:rsidP="00D62CC1">
      <w:r>
        <w:t>---</w:t>
      </w:r>
    </w:p>
    <w:p w14:paraId="61E10AAE" w14:textId="77777777" w:rsidR="00D62CC1" w:rsidRDefault="00D62CC1" w:rsidP="00D62CC1"/>
    <w:p w14:paraId="1163AA7A" w14:textId="77777777" w:rsidR="00D62CC1" w:rsidRDefault="00D62CC1" w:rsidP="00D62CC1">
      <w:r>
        <w:t xml:space="preserve">7. </w:t>
      </w:r>
      <w:proofErr w:type="spellStart"/>
      <w:r>
        <w:t>Zahhak</w:t>
      </w:r>
      <w:proofErr w:type="spellEnd"/>
      <w:r>
        <w:t xml:space="preserve"> and the Neolithic Population of </w:t>
      </w:r>
      <w:proofErr w:type="spellStart"/>
      <w:r>
        <w:t>Airyanem</w:t>
      </w:r>
      <w:proofErr w:type="spellEnd"/>
      <w:r>
        <w:t xml:space="preserve"> </w:t>
      </w:r>
      <w:proofErr w:type="spellStart"/>
      <w:r>
        <w:t>Vaejah</w:t>
      </w:r>
      <w:proofErr w:type="spellEnd"/>
    </w:p>
    <w:p w14:paraId="378FC810" w14:textId="77777777" w:rsidR="00D62CC1" w:rsidRDefault="00D62CC1" w:rsidP="00D62CC1"/>
    <w:p w14:paraId="21FADB11" w14:textId="77777777" w:rsidR="00D62CC1" w:rsidRDefault="00D62CC1" w:rsidP="00D62CC1">
      <w:r>
        <w:t xml:space="preserve">The question of </w:t>
      </w:r>
      <w:proofErr w:type="spellStart"/>
      <w:r>
        <w:t>Zahhak's</w:t>
      </w:r>
      <w:proofErr w:type="spellEnd"/>
      <w:r>
        <w:t xml:space="preserve"> relationship to the Neolithic population of the central Afghan highlands—the </w:t>
      </w:r>
      <w:proofErr w:type="spellStart"/>
      <w:r>
        <w:t>Āzrah</w:t>
      </w:r>
      <w:proofErr w:type="spellEnd"/>
      <w:r>
        <w:t xml:space="preserve"> (</w:t>
      </w:r>
      <w:proofErr w:type="spellStart"/>
      <w:r>
        <w:t>Hazara</w:t>
      </w:r>
      <w:proofErr w:type="spellEnd"/>
      <w:r>
        <w:t>) people—is profound and grounded in several converging lines of evidence:</w:t>
      </w:r>
    </w:p>
    <w:p w14:paraId="2FB2D911" w14:textId="77777777" w:rsidR="00D62CC1" w:rsidRDefault="00D62CC1" w:rsidP="00D62CC1"/>
    <w:p w14:paraId="7B3E3C5C" w14:textId="77777777" w:rsidR="00D62CC1" w:rsidRDefault="00D62CC1" w:rsidP="00D62CC1">
      <w:r>
        <w:t xml:space="preserve">1. Geographic Proximity: The house of </w:t>
      </w:r>
      <w:proofErr w:type="spellStart"/>
      <w:r>
        <w:t>Zahhak's</w:t>
      </w:r>
      <w:proofErr w:type="spellEnd"/>
      <w:r>
        <w:t xml:space="preserve"> father is located in </w:t>
      </w:r>
      <w:proofErr w:type="spellStart"/>
      <w:r>
        <w:t>Airyanem</w:t>
      </w:r>
      <w:proofErr w:type="spellEnd"/>
      <w:r>
        <w:t xml:space="preserve"> </w:t>
      </w:r>
      <w:proofErr w:type="spellStart"/>
      <w:r>
        <w:t>Vaejah</w:t>
      </w:r>
      <w:proofErr w:type="spellEnd"/>
      <w:r>
        <w:t xml:space="preserve">, the same region identified with </w:t>
      </w:r>
      <w:proofErr w:type="spellStart"/>
      <w:r>
        <w:t>Bamiyan</w:t>
      </w:r>
      <w:proofErr w:type="spellEnd"/>
      <w:r>
        <w:t xml:space="preserve"> and the </w:t>
      </w:r>
      <w:proofErr w:type="spellStart"/>
      <w:r>
        <w:t>Hazarajat</w:t>
      </w:r>
      <w:proofErr w:type="spellEnd"/>
      <w:r>
        <w:t xml:space="preserve">. The </w:t>
      </w:r>
      <w:proofErr w:type="spellStart"/>
      <w:r>
        <w:t>Shahr</w:t>
      </w:r>
      <w:proofErr w:type="spellEnd"/>
      <w:r>
        <w:t xml:space="preserve">-e </w:t>
      </w:r>
      <w:proofErr w:type="spellStart"/>
      <w:r>
        <w:t>Zahuk</w:t>
      </w:r>
      <w:proofErr w:type="spellEnd"/>
      <w:r>
        <w:t xml:space="preserve"> (Castle of </w:t>
      </w:r>
      <w:proofErr w:type="spellStart"/>
      <w:r>
        <w:t>Zahhak</w:t>
      </w:r>
      <w:proofErr w:type="spellEnd"/>
      <w:r>
        <w:t xml:space="preserve">) in </w:t>
      </w:r>
      <w:proofErr w:type="spellStart"/>
      <w:r>
        <w:t>Bamiyan</w:t>
      </w:r>
      <w:proofErr w:type="spellEnd"/>
      <w:r>
        <w:t xml:space="preserve"> is a physical monument to this association.</w:t>
      </w:r>
    </w:p>
    <w:p w14:paraId="1D9E97CD" w14:textId="77777777" w:rsidR="00D62CC1" w:rsidRDefault="00D62CC1" w:rsidP="00D62CC1">
      <w:r>
        <w:t xml:space="preserve">2. Genetic Continuity: The </w:t>
      </w:r>
      <w:proofErr w:type="spellStart"/>
      <w:r>
        <w:t>Āzrah</w:t>
      </w:r>
      <w:proofErr w:type="spellEnd"/>
      <w:r>
        <w:t xml:space="preserve"> (</w:t>
      </w:r>
      <w:proofErr w:type="spellStart"/>
      <w:r>
        <w:t>Hazara</w:t>
      </w:r>
      <w:proofErr w:type="spellEnd"/>
      <w:r>
        <w:t xml:space="preserve">) people carry the Neolithic Iranian </w:t>
      </w:r>
      <w:proofErr w:type="spellStart"/>
      <w:r>
        <w:t>haplogroups</w:t>
      </w:r>
      <w:proofErr w:type="spellEnd"/>
      <w:r>
        <w:t xml:space="preserve"> J2a1-Page55 (13%) and G2-M201 (8.7%) at the highest frequencies in Afghanistan, confirming their status as the indigenous population of the central highlands and the biological continuation of the </w:t>
      </w:r>
      <w:proofErr w:type="spellStart"/>
      <w:r>
        <w:t>Avestan</w:t>
      </w:r>
      <w:proofErr w:type="spellEnd"/>
      <w:r>
        <w:t xml:space="preserve"> </w:t>
      </w:r>
      <w:proofErr w:type="spellStart"/>
      <w:r>
        <w:t>Arəzahī</w:t>
      </w:r>
      <w:proofErr w:type="spellEnd"/>
      <w:r>
        <w:t>.</w:t>
      </w:r>
    </w:p>
    <w:p w14:paraId="6832490B" w14:textId="77777777" w:rsidR="00D62CC1" w:rsidRDefault="00D62CC1" w:rsidP="00D62CC1">
      <w:r>
        <w:t xml:space="preserve">3. The </w:t>
      </w:r>
      <w:proofErr w:type="spellStart"/>
      <w:r>
        <w:t>Dahae</w:t>
      </w:r>
      <w:proofErr w:type="spellEnd"/>
      <w:r>
        <w:t xml:space="preserve"> Connection: The </w:t>
      </w:r>
      <w:proofErr w:type="spellStart"/>
      <w:r>
        <w:t>Dahae</w:t>
      </w:r>
      <w:proofErr w:type="spellEnd"/>
      <w:r>
        <w:t xml:space="preserve"> (</w:t>
      </w:r>
      <w:proofErr w:type="spellStart"/>
      <w:r>
        <w:t>Dahā</w:t>
      </w:r>
      <w:proofErr w:type="spellEnd"/>
      <w:r>
        <w:t xml:space="preserve">), the nomadic confederacy of the Central Asian steppes from which the "Dai" prefix in </w:t>
      </w:r>
      <w:proofErr w:type="spellStart"/>
      <w:r>
        <w:t>Hazara</w:t>
      </w:r>
      <w:proofErr w:type="spellEnd"/>
      <w:r>
        <w:t xml:space="preserve"> tribal names derives, are etymologically linked to the name </w:t>
      </w:r>
      <w:proofErr w:type="spellStart"/>
      <w:r>
        <w:t>Dahāka</w:t>
      </w:r>
      <w:proofErr w:type="spellEnd"/>
      <w:r>
        <w:t xml:space="preserve">. The </w:t>
      </w:r>
      <w:proofErr w:type="spellStart"/>
      <w:r>
        <w:t>Dahae-Arzangi</w:t>
      </w:r>
      <w:proofErr w:type="spellEnd"/>
      <w:r>
        <w:t xml:space="preserve"> synthesis, which produced the modern </w:t>
      </w:r>
      <w:proofErr w:type="spellStart"/>
      <w:r>
        <w:t>Daizangi</w:t>
      </w:r>
      <w:proofErr w:type="spellEnd"/>
      <w:r>
        <w:t xml:space="preserve"> tribe of the </w:t>
      </w:r>
      <w:proofErr w:type="spellStart"/>
      <w:r>
        <w:t>Hazara</w:t>
      </w:r>
      <w:proofErr w:type="spellEnd"/>
      <w:r>
        <w:t xml:space="preserve">, may preserve the historical memory of the </w:t>
      </w:r>
      <w:proofErr w:type="spellStart"/>
      <w:r>
        <w:t>Zahhak</w:t>
      </w:r>
      <w:proofErr w:type="spellEnd"/>
      <w:r>
        <w:t xml:space="preserve"> cycle within the Neolithic Iranian population of </w:t>
      </w:r>
      <w:proofErr w:type="spellStart"/>
      <w:r>
        <w:t>Airyanem</w:t>
      </w:r>
      <w:proofErr w:type="spellEnd"/>
      <w:r>
        <w:t xml:space="preserve"> </w:t>
      </w:r>
      <w:proofErr w:type="spellStart"/>
      <w:r>
        <w:t>Vaejah</w:t>
      </w:r>
      <w:proofErr w:type="spellEnd"/>
      <w:r>
        <w:t>.</w:t>
      </w:r>
    </w:p>
    <w:p w14:paraId="6C292653" w14:textId="77777777" w:rsidR="00D62CC1" w:rsidRDefault="00D62CC1" w:rsidP="00D62CC1">
      <w:r>
        <w:t xml:space="preserve">4. The </w:t>
      </w:r>
      <w:proofErr w:type="spellStart"/>
      <w:r>
        <w:t>Zabulistan</w:t>
      </w:r>
      <w:proofErr w:type="spellEnd"/>
      <w:r>
        <w:t xml:space="preserve"> Connection: Most of the present-day </w:t>
      </w:r>
      <w:proofErr w:type="spellStart"/>
      <w:r>
        <w:t>Hazarajat</w:t>
      </w:r>
      <w:proofErr w:type="spellEnd"/>
      <w:r>
        <w:t xml:space="preserve"> came under the medieval kingdom of </w:t>
      </w:r>
      <w:proofErr w:type="spellStart"/>
      <w:r>
        <w:t>Zabulistan</w:t>
      </w:r>
      <w:proofErr w:type="spellEnd"/>
      <w:r>
        <w:t xml:space="preserve">, which included the whole of the great mountainous district of the upper waters of the Helmand and the </w:t>
      </w:r>
      <w:proofErr w:type="spellStart"/>
      <w:r>
        <w:t>Arghandab</w:t>
      </w:r>
      <w:proofErr w:type="spellEnd"/>
      <w:r>
        <w:t xml:space="preserve"> rivers. Recent discoveries in the </w:t>
      </w:r>
      <w:proofErr w:type="spellStart"/>
      <w:r>
        <w:t>Jaghuri</w:t>
      </w:r>
      <w:proofErr w:type="spellEnd"/>
      <w:r>
        <w:t xml:space="preserve"> and </w:t>
      </w:r>
      <w:proofErr w:type="spellStart"/>
      <w:r>
        <w:t>Uruzgan</w:t>
      </w:r>
      <w:proofErr w:type="spellEnd"/>
      <w:r>
        <w:t xml:space="preserve"> districts of southern </w:t>
      </w:r>
      <w:proofErr w:type="spellStart"/>
      <w:r>
        <w:t>Hazarajat</w:t>
      </w:r>
      <w:proofErr w:type="spellEnd"/>
      <w:r>
        <w:t xml:space="preserve"> leave no doubt that </w:t>
      </w:r>
      <w:proofErr w:type="spellStart"/>
      <w:r>
        <w:t>Hazarajat</w:t>
      </w:r>
      <w:proofErr w:type="spellEnd"/>
      <w:r>
        <w:t xml:space="preserve"> was indeed in the heart of </w:t>
      </w:r>
      <w:proofErr w:type="spellStart"/>
      <w:r>
        <w:t>Zabulistan</w:t>
      </w:r>
      <w:proofErr w:type="spellEnd"/>
      <w:r>
        <w:t xml:space="preserve">, a kingdom ruled by the </w:t>
      </w:r>
      <w:proofErr w:type="spellStart"/>
      <w:r>
        <w:t>Mihiraluka</w:t>
      </w:r>
      <w:proofErr w:type="spellEnd"/>
      <w:r>
        <w:t xml:space="preserve"> dynasty around 500 A.D.. </w:t>
      </w:r>
      <w:proofErr w:type="spellStart"/>
      <w:r>
        <w:t>Ghor</w:t>
      </w:r>
      <w:proofErr w:type="spellEnd"/>
      <w:r>
        <w:t xml:space="preserve">, the old name of the territory now known as the </w:t>
      </w:r>
      <w:proofErr w:type="spellStart"/>
      <w:r>
        <w:t>Hazarajat</w:t>
      </w:r>
      <w:proofErr w:type="spellEnd"/>
      <w:r>
        <w:t xml:space="preserve">, was the central mountain massif of Eastern Iran. </w:t>
      </w:r>
      <w:proofErr w:type="spellStart"/>
      <w:r>
        <w:t>Zahhak's</w:t>
      </w:r>
      <w:proofErr w:type="spellEnd"/>
      <w:r>
        <w:t xml:space="preserve"> heroic lineage is the lineage of </w:t>
      </w:r>
      <w:proofErr w:type="spellStart"/>
      <w:r>
        <w:t>Zabulistan</w:t>
      </w:r>
      <w:proofErr w:type="spellEnd"/>
      <w:r>
        <w:t xml:space="preserve">—the lineage of </w:t>
      </w:r>
      <w:proofErr w:type="spellStart"/>
      <w:r>
        <w:t>Rostam</w:t>
      </w:r>
      <w:proofErr w:type="spellEnd"/>
      <w:r>
        <w:t xml:space="preserve">, Sam, and </w:t>
      </w:r>
      <w:proofErr w:type="spellStart"/>
      <w:r>
        <w:t>Zal</w:t>
      </w:r>
      <w:proofErr w:type="spellEnd"/>
      <w:r>
        <w:t xml:space="preserve">—which is the lineage of the people of </w:t>
      </w:r>
      <w:proofErr w:type="spellStart"/>
      <w:r>
        <w:t>Hazarajat</w:t>
      </w:r>
      <w:proofErr w:type="spellEnd"/>
      <w:r>
        <w:t>.</w:t>
      </w:r>
    </w:p>
    <w:p w14:paraId="01B03D9C" w14:textId="77777777" w:rsidR="00D62CC1" w:rsidRDefault="00D62CC1" w:rsidP="00D62CC1">
      <w:r>
        <w:t xml:space="preserve">5. The Neolithic Substrate: The </w:t>
      </w:r>
      <w:proofErr w:type="spellStart"/>
      <w:r>
        <w:t>Shahr</w:t>
      </w:r>
      <w:proofErr w:type="spellEnd"/>
      <w:r>
        <w:t xml:space="preserve">-e </w:t>
      </w:r>
      <w:proofErr w:type="spellStart"/>
      <w:r>
        <w:t>Sukhteh</w:t>
      </w:r>
      <w:proofErr w:type="spellEnd"/>
      <w:r>
        <w:t xml:space="preserve"> (Burnt City) in </w:t>
      </w:r>
      <w:proofErr w:type="spellStart"/>
      <w:r>
        <w:t>Sistan</w:t>
      </w:r>
      <w:proofErr w:type="spellEnd"/>
      <w:r>
        <w:t xml:space="preserve">, founded around 3550 BCE and collapsed around 2300 BCE, and </w:t>
      </w:r>
      <w:proofErr w:type="spellStart"/>
      <w:r>
        <w:t>Mundigak</w:t>
      </w:r>
      <w:proofErr w:type="spellEnd"/>
      <w:r>
        <w:t xml:space="preserve"> in Kandahar, which developed into an urban center by 2800-2400 BCE, are the material remains of the Neolithic and Chalcolithic population of the eastern Iranian plateau. The BMAC (Bactria-</w:t>
      </w:r>
      <w:proofErr w:type="spellStart"/>
      <w:r>
        <w:t>Margiana</w:t>
      </w:r>
      <w:proofErr w:type="spellEnd"/>
      <w:r>
        <w:t xml:space="preserve"> Archaeological Complex), dating to 2400-1300 BCE, shows a dominant genetic inheritance (up to 65%) from ancestral Iranian Neolithic populations. These are the civilizations of the people who lived in </w:t>
      </w:r>
      <w:proofErr w:type="spellStart"/>
      <w:r>
        <w:t>Airyanem</w:t>
      </w:r>
      <w:proofErr w:type="spellEnd"/>
      <w:r>
        <w:t xml:space="preserve"> </w:t>
      </w:r>
      <w:proofErr w:type="spellStart"/>
      <w:r>
        <w:t>Vaejah</w:t>
      </w:r>
      <w:proofErr w:type="spellEnd"/>
      <w:r>
        <w:t xml:space="preserve"> before the steppe migrations, and </w:t>
      </w:r>
      <w:proofErr w:type="spellStart"/>
      <w:r>
        <w:t>Zahhak</w:t>
      </w:r>
      <w:proofErr w:type="spellEnd"/>
      <w:r>
        <w:t xml:space="preserve"> is the mythological memory of this Neolithic world.</w:t>
      </w:r>
    </w:p>
    <w:p w14:paraId="61383C19" w14:textId="77777777" w:rsidR="00D62CC1" w:rsidRDefault="00D62CC1" w:rsidP="00D62CC1"/>
    <w:p w14:paraId="45666E4A" w14:textId="77777777" w:rsidR="00D62CC1" w:rsidRDefault="00D62CC1" w:rsidP="00D62CC1">
      <w:r>
        <w:t>---</w:t>
      </w:r>
    </w:p>
    <w:p w14:paraId="05A1EA3F" w14:textId="77777777" w:rsidR="00D62CC1" w:rsidRDefault="00D62CC1" w:rsidP="00D62CC1"/>
    <w:p w14:paraId="2FA432CD" w14:textId="77777777" w:rsidR="00D62CC1" w:rsidRDefault="00D62CC1" w:rsidP="00D62CC1">
      <w:r>
        <w:t xml:space="preserve">8. Conclusion: The True </w:t>
      </w:r>
      <w:proofErr w:type="spellStart"/>
      <w:r>
        <w:t>Zahhak</w:t>
      </w:r>
      <w:proofErr w:type="spellEnd"/>
      <w:r>
        <w:t xml:space="preserve"> of </w:t>
      </w:r>
      <w:proofErr w:type="spellStart"/>
      <w:r>
        <w:t>Airyanem</w:t>
      </w:r>
      <w:proofErr w:type="spellEnd"/>
      <w:r>
        <w:t xml:space="preserve"> </w:t>
      </w:r>
      <w:proofErr w:type="spellStart"/>
      <w:r>
        <w:t>Vaejah</w:t>
      </w:r>
      <w:proofErr w:type="spellEnd"/>
    </w:p>
    <w:p w14:paraId="493DB9FD" w14:textId="77777777" w:rsidR="00D62CC1" w:rsidRDefault="00D62CC1" w:rsidP="00D62CC1"/>
    <w:p w14:paraId="6014FEBE" w14:textId="77777777" w:rsidR="00D62CC1" w:rsidRDefault="00D62CC1" w:rsidP="00D62CC1">
      <w:r>
        <w:t>The evidence assembled in this study supports the following conclusions:</w:t>
      </w:r>
    </w:p>
    <w:p w14:paraId="207DA514" w14:textId="77777777" w:rsidR="00D62CC1" w:rsidRDefault="00D62CC1" w:rsidP="00D62CC1"/>
    <w:p w14:paraId="0F32B2E1" w14:textId="77777777" w:rsidR="00D62CC1" w:rsidRDefault="00D62CC1" w:rsidP="00D62CC1">
      <w:r>
        <w:t xml:space="preserve">First, </w:t>
      </w:r>
      <w:proofErr w:type="spellStart"/>
      <w:r>
        <w:t>Aži</w:t>
      </w:r>
      <w:proofErr w:type="spellEnd"/>
      <w:r>
        <w:t xml:space="preserve"> </w:t>
      </w:r>
      <w:proofErr w:type="spellStart"/>
      <w:r>
        <w:t>Dahāka</w:t>
      </w:r>
      <w:proofErr w:type="spellEnd"/>
      <w:r>
        <w:t xml:space="preserve"> (</w:t>
      </w:r>
      <w:proofErr w:type="spellStart"/>
      <w:r>
        <w:t>Zahhak</w:t>
      </w:r>
      <w:proofErr w:type="spellEnd"/>
      <w:r>
        <w:t xml:space="preserve">) is not an Arab. He is an </w:t>
      </w:r>
      <w:proofErr w:type="spellStart"/>
      <w:r>
        <w:t>Avestan</w:t>
      </w:r>
      <w:proofErr w:type="spellEnd"/>
      <w:r>
        <w:t xml:space="preserve"> serpent-dragon, the son of Ahriman, and the serpent of Paradise that corrupted </w:t>
      </w:r>
      <w:proofErr w:type="spellStart"/>
      <w:r>
        <w:t>Airyanem</w:t>
      </w:r>
      <w:proofErr w:type="spellEnd"/>
      <w:r>
        <w:t xml:space="preserve"> </w:t>
      </w:r>
      <w:proofErr w:type="spellStart"/>
      <w:r>
        <w:t>Vaejah</w:t>
      </w:r>
      <w:proofErr w:type="spellEnd"/>
      <w:r>
        <w:t>. His name is of Iranian etymology, and his mythological roots lie in the ancient Iranian serpent-slaying tradition that predates the Arab invasions by millennia.</w:t>
      </w:r>
    </w:p>
    <w:p w14:paraId="27052793" w14:textId="77777777" w:rsidR="00D62CC1" w:rsidRDefault="00D62CC1" w:rsidP="00D62CC1"/>
    <w:p w14:paraId="0BCBF0F9" w14:textId="77777777" w:rsidR="00D62CC1" w:rsidRDefault="00D62CC1" w:rsidP="00D62CC1">
      <w:r>
        <w:t xml:space="preserve">Second, </w:t>
      </w:r>
      <w:proofErr w:type="spellStart"/>
      <w:r>
        <w:t>Zahhak</w:t>
      </w:r>
      <w:proofErr w:type="spellEnd"/>
      <w:r>
        <w:t xml:space="preserve"> is intimately connected to </w:t>
      </w:r>
      <w:proofErr w:type="spellStart"/>
      <w:r>
        <w:t>Airyanem</w:t>
      </w:r>
      <w:proofErr w:type="spellEnd"/>
      <w:r>
        <w:t xml:space="preserve"> </w:t>
      </w:r>
      <w:proofErr w:type="spellStart"/>
      <w:r>
        <w:t>Vaejah</w:t>
      </w:r>
      <w:proofErr w:type="spellEnd"/>
      <w:r>
        <w:t xml:space="preserve"> and the Neolithic Iranian population. The house of his father is located in </w:t>
      </w:r>
      <w:proofErr w:type="spellStart"/>
      <w:r>
        <w:t>Airyanem</w:t>
      </w:r>
      <w:proofErr w:type="spellEnd"/>
      <w:r>
        <w:t xml:space="preserve"> </w:t>
      </w:r>
      <w:proofErr w:type="spellStart"/>
      <w:r>
        <w:t>Vaejah</w:t>
      </w:r>
      <w:proofErr w:type="spellEnd"/>
      <w:r>
        <w:t xml:space="preserve">; the </w:t>
      </w:r>
      <w:proofErr w:type="spellStart"/>
      <w:r>
        <w:t>Shahr</w:t>
      </w:r>
      <w:proofErr w:type="spellEnd"/>
      <w:r>
        <w:t xml:space="preserve">-e </w:t>
      </w:r>
      <w:proofErr w:type="spellStart"/>
      <w:r>
        <w:t>Zahuk</w:t>
      </w:r>
      <w:proofErr w:type="spellEnd"/>
      <w:r>
        <w:t xml:space="preserve"> in </w:t>
      </w:r>
      <w:proofErr w:type="spellStart"/>
      <w:r>
        <w:t>Bamiyan</w:t>
      </w:r>
      <w:proofErr w:type="spellEnd"/>
      <w:r>
        <w:t xml:space="preserve"> is a physical monument to his memory; and the Neolithic </w:t>
      </w:r>
      <w:proofErr w:type="spellStart"/>
      <w:r>
        <w:t>Āzrah</w:t>
      </w:r>
      <w:proofErr w:type="spellEnd"/>
      <w:r>
        <w:t xml:space="preserve"> (</w:t>
      </w:r>
      <w:proofErr w:type="spellStart"/>
      <w:r>
        <w:t>Hazara</w:t>
      </w:r>
      <w:proofErr w:type="spellEnd"/>
      <w:r>
        <w:t xml:space="preserve">) of the central highlands—the people of </w:t>
      </w:r>
      <w:proofErr w:type="spellStart"/>
      <w:r>
        <w:t>Zabulistan</w:t>
      </w:r>
      <w:proofErr w:type="spellEnd"/>
      <w:r>
        <w:t xml:space="preserve"> and </w:t>
      </w:r>
      <w:proofErr w:type="spellStart"/>
      <w:r>
        <w:t>Gharjistan</w:t>
      </w:r>
      <w:proofErr w:type="spellEnd"/>
      <w:r>
        <w:t xml:space="preserve">—are the biological and cultural inheritors of the sacred landscape in which the </w:t>
      </w:r>
      <w:proofErr w:type="spellStart"/>
      <w:r>
        <w:t>Zahhak</w:t>
      </w:r>
      <w:proofErr w:type="spellEnd"/>
      <w:r>
        <w:t xml:space="preserve"> myth was born.</w:t>
      </w:r>
    </w:p>
    <w:p w14:paraId="29E82746" w14:textId="77777777" w:rsidR="00D62CC1" w:rsidRDefault="00D62CC1" w:rsidP="00D62CC1"/>
    <w:p w14:paraId="4A375F5A" w14:textId="77777777" w:rsidR="00D62CC1" w:rsidRDefault="00D62CC1" w:rsidP="00D62CC1">
      <w:r>
        <w:t xml:space="preserve">Third, </w:t>
      </w:r>
      <w:proofErr w:type="spellStart"/>
      <w:r>
        <w:t>Zahhak</w:t>
      </w:r>
      <w:proofErr w:type="spellEnd"/>
      <w:r>
        <w:t xml:space="preserve"> is integrated into the heroic lineage of </w:t>
      </w:r>
      <w:proofErr w:type="spellStart"/>
      <w:r>
        <w:t>Zabulistan</w:t>
      </w:r>
      <w:proofErr w:type="spellEnd"/>
      <w:r>
        <w:t xml:space="preserve">. </w:t>
      </w:r>
      <w:proofErr w:type="spellStart"/>
      <w:r>
        <w:t>Rostam</w:t>
      </w:r>
      <w:proofErr w:type="spellEnd"/>
      <w:r>
        <w:t xml:space="preserve"> claims descent from </w:t>
      </w:r>
      <w:proofErr w:type="spellStart"/>
      <w:r>
        <w:t>Zahhak</w:t>
      </w:r>
      <w:proofErr w:type="spellEnd"/>
      <w:r>
        <w:t xml:space="preserve"> through his mother. </w:t>
      </w:r>
      <w:proofErr w:type="spellStart"/>
      <w:r>
        <w:t>Zahhak</w:t>
      </w:r>
      <w:proofErr w:type="spellEnd"/>
      <w:r>
        <w:t xml:space="preserve"> is not an alien outsider; he is a member of the same heroic family as </w:t>
      </w:r>
      <w:proofErr w:type="spellStart"/>
      <w:r>
        <w:t>Rostam</w:t>
      </w:r>
      <w:proofErr w:type="spellEnd"/>
      <w:r>
        <w:t xml:space="preserve">, Sam, and </w:t>
      </w:r>
      <w:proofErr w:type="spellStart"/>
      <w:r>
        <w:t>Zal</w:t>
      </w:r>
      <w:proofErr w:type="spellEnd"/>
      <w:r>
        <w:t xml:space="preserve">. The conflict between </w:t>
      </w:r>
      <w:proofErr w:type="spellStart"/>
      <w:r>
        <w:t>Zahhak</w:t>
      </w:r>
      <w:proofErr w:type="spellEnd"/>
      <w:r>
        <w:t xml:space="preserve"> and </w:t>
      </w:r>
      <w:proofErr w:type="spellStart"/>
      <w:r>
        <w:t>Fereydun</w:t>
      </w:r>
      <w:proofErr w:type="spellEnd"/>
      <w:r>
        <w:t xml:space="preserve"> is a dynastic struggle within the Iranian world, not a war against a foreign Arab invader.</w:t>
      </w:r>
    </w:p>
    <w:p w14:paraId="4951DF01" w14:textId="77777777" w:rsidR="00D62CC1" w:rsidRDefault="00D62CC1" w:rsidP="00D62CC1"/>
    <w:p w14:paraId="64E50500" w14:textId="77777777" w:rsidR="00D62CC1" w:rsidRDefault="00D62CC1" w:rsidP="00D62CC1">
      <w:r>
        <w:t xml:space="preserve">Fourth, the </w:t>
      </w:r>
      <w:proofErr w:type="spellStart"/>
      <w:r>
        <w:t>Kaveh</w:t>
      </w:r>
      <w:proofErr w:type="spellEnd"/>
      <w:r>
        <w:t xml:space="preserve"> </w:t>
      </w:r>
      <w:proofErr w:type="spellStart"/>
      <w:r>
        <w:t>Ahangar</w:t>
      </w:r>
      <w:proofErr w:type="spellEnd"/>
      <w:r>
        <w:t xml:space="preserve"> legend is pre-Islamic and pre-Arab. The blacksmith's revolt against the serpent-king is an ancient Iranian myth of the battle between the storm god and the drought dragon, and it was fully formed in Iranian consciousness centuries before the Arab invasion.</w:t>
      </w:r>
    </w:p>
    <w:p w14:paraId="40FDB075" w14:textId="77777777" w:rsidR="00D62CC1" w:rsidRDefault="00D62CC1" w:rsidP="00D62CC1"/>
    <w:p w14:paraId="5F676214" w14:textId="77777777" w:rsidR="00D62CC1" w:rsidRDefault="00D62CC1" w:rsidP="00D62CC1">
      <w:r>
        <w:t xml:space="preserve">Fifth, the Arab attribution of </w:t>
      </w:r>
      <w:proofErr w:type="spellStart"/>
      <w:r>
        <w:t>Zahhak</w:t>
      </w:r>
      <w:proofErr w:type="spellEnd"/>
      <w:r>
        <w:t xml:space="preserve"> is a post-Islamic distortion. It was a political and ideological fabrication designed to associate the archetypal tyrant with the Arab conquerors, thereby allowing Iranians to express their anti-Arab sentiments through the mythological framework of the </w:t>
      </w:r>
      <w:proofErr w:type="spellStart"/>
      <w:r>
        <w:t>Shāhnāmeh</w:t>
      </w:r>
      <w:proofErr w:type="spellEnd"/>
      <w:r>
        <w:t xml:space="preserve">. The Arabic word </w:t>
      </w:r>
      <w:proofErr w:type="spellStart"/>
      <w:r>
        <w:t>ḍaḥḥāk</w:t>
      </w:r>
      <w:proofErr w:type="spellEnd"/>
      <w:r>
        <w:t xml:space="preserve"> ("one who laughs") is </w:t>
      </w:r>
      <w:proofErr w:type="spellStart"/>
      <w:r>
        <w:t>homophonically</w:t>
      </w:r>
      <w:proofErr w:type="spellEnd"/>
      <w:r>
        <w:t xml:space="preserve"> unrelated to the </w:t>
      </w:r>
      <w:proofErr w:type="spellStart"/>
      <w:r>
        <w:t>Avestan</w:t>
      </w:r>
      <w:proofErr w:type="spellEnd"/>
      <w:r>
        <w:t xml:space="preserve"> </w:t>
      </w:r>
      <w:proofErr w:type="spellStart"/>
      <w:r>
        <w:t>Dahāka</w:t>
      </w:r>
      <w:proofErr w:type="spellEnd"/>
      <w:r>
        <w:t>.</w:t>
      </w:r>
    </w:p>
    <w:p w14:paraId="1C2A707C" w14:textId="77777777" w:rsidR="00D62CC1" w:rsidRDefault="00D62CC1" w:rsidP="00D62CC1"/>
    <w:p w14:paraId="232A0902" w14:textId="77777777" w:rsidR="00D62CC1" w:rsidRDefault="00D62CC1" w:rsidP="00D62CC1">
      <w:r>
        <w:t xml:space="preserve">Sixth, </w:t>
      </w:r>
      <w:proofErr w:type="spellStart"/>
      <w:r>
        <w:t>Zahhak</w:t>
      </w:r>
      <w:proofErr w:type="spellEnd"/>
      <w:r>
        <w:t xml:space="preserve"> is a figure of the Neolithic Iranian plateau, not of the Arab world. His true identity is that of the primordial serpent of </w:t>
      </w:r>
      <w:proofErr w:type="spellStart"/>
      <w:r>
        <w:t>Airyanem</w:t>
      </w:r>
      <w:proofErr w:type="spellEnd"/>
      <w:r>
        <w:t xml:space="preserve"> </w:t>
      </w:r>
      <w:proofErr w:type="spellStart"/>
      <w:r>
        <w:t>Vaejah</w:t>
      </w:r>
      <w:proofErr w:type="spellEnd"/>
      <w:r>
        <w:t xml:space="preserve">, the force of </w:t>
      </w:r>
      <w:proofErr w:type="spellStart"/>
      <w:r>
        <w:t>Druj</w:t>
      </w:r>
      <w:proofErr w:type="spellEnd"/>
      <w:r>
        <w:t xml:space="preserve"> (Lie) and greed (</w:t>
      </w:r>
      <w:proofErr w:type="spellStart"/>
      <w:r>
        <w:t>āz</w:t>
      </w:r>
      <w:proofErr w:type="spellEnd"/>
      <w:r>
        <w:t xml:space="preserve">) that the people of Asha (Truth)—the ancestors of the </w:t>
      </w:r>
      <w:proofErr w:type="spellStart"/>
      <w:r>
        <w:t>Āzrah</w:t>
      </w:r>
      <w:proofErr w:type="spellEnd"/>
      <w:r>
        <w:t xml:space="preserve"> (</w:t>
      </w:r>
      <w:proofErr w:type="spellStart"/>
      <w:r>
        <w:t>Hazara</w:t>
      </w:r>
      <w:proofErr w:type="spellEnd"/>
      <w:r>
        <w:t>)—have struggled against since the dawn of Iranian civilization.</w:t>
      </w:r>
    </w:p>
    <w:p w14:paraId="1EA861E7" w14:textId="77777777" w:rsidR="00D62CC1" w:rsidRDefault="00D62CC1" w:rsidP="00D62CC1"/>
    <w:p w14:paraId="3CC09C08" w14:textId="77777777" w:rsidR="00D62CC1" w:rsidRDefault="00D62CC1" w:rsidP="00D62CC1">
      <w:r>
        <w:t xml:space="preserve">The </w:t>
      </w:r>
      <w:proofErr w:type="spellStart"/>
      <w:r>
        <w:t>Shahr</w:t>
      </w:r>
      <w:proofErr w:type="spellEnd"/>
      <w:r>
        <w:t xml:space="preserve">-e </w:t>
      </w:r>
      <w:proofErr w:type="spellStart"/>
      <w:r>
        <w:t>Zahuk</w:t>
      </w:r>
      <w:proofErr w:type="spellEnd"/>
      <w:r>
        <w:t xml:space="preserve"> in </w:t>
      </w:r>
      <w:proofErr w:type="spellStart"/>
      <w:r>
        <w:t>Bamiyan</w:t>
      </w:r>
      <w:proofErr w:type="spellEnd"/>
      <w:r>
        <w:t xml:space="preserve"> stands as a stone witness to this truth. It is not a monument to an Arab king, but to the eternal serpent of the Iranian Paradise, whose defeat by </w:t>
      </w:r>
      <w:proofErr w:type="spellStart"/>
      <w:r>
        <w:t>Fereydun</w:t>
      </w:r>
      <w:proofErr w:type="spellEnd"/>
      <w:r>
        <w:t xml:space="preserve"> and </w:t>
      </w:r>
      <w:proofErr w:type="spellStart"/>
      <w:r>
        <w:t>Kaveh</w:t>
      </w:r>
      <w:proofErr w:type="spellEnd"/>
      <w:r>
        <w:t xml:space="preserve"> is the founding myth of the Iranian struggle for justice, truth, and the restoration of the golden age in the sacred land of </w:t>
      </w:r>
      <w:proofErr w:type="spellStart"/>
      <w:r>
        <w:t>Airyanem</w:t>
      </w:r>
      <w:proofErr w:type="spellEnd"/>
      <w:r>
        <w:t xml:space="preserve"> </w:t>
      </w:r>
      <w:proofErr w:type="spellStart"/>
      <w:r>
        <w:t>Vaejah</w:t>
      </w:r>
      <w:proofErr w:type="spellEnd"/>
      <w:r>
        <w:t>.</w:t>
      </w:r>
    </w:p>
    <w:p w14:paraId="442EB2D3" w14:textId="77777777" w:rsidR="00D62CC1" w:rsidRDefault="00D62CC1" w:rsidP="00D62CC1"/>
    <w:p w14:paraId="4E8F3346" w14:textId="77777777" w:rsidR="00D62CC1" w:rsidRDefault="00D62CC1" w:rsidP="00D62CC1">
      <w:r>
        <w:t>---</w:t>
      </w:r>
    </w:p>
    <w:p w14:paraId="66AEF079" w14:textId="77777777" w:rsidR="00D62CC1" w:rsidRDefault="00D62CC1" w:rsidP="00D62CC1"/>
    <w:p w14:paraId="604C4F4F" w14:textId="77777777" w:rsidR="00D62CC1" w:rsidRDefault="00D62CC1" w:rsidP="00D62CC1">
      <w:r>
        <w:t>References</w:t>
      </w:r>
    </w:p>
    <w:p w14:paraId="6A8B857A" w14:textId="77777777" w:rsidR="00D62CC1" w:rsidRDefault="00D62CC1" w:rsidP="00D62CC1"/>
    <w:p w14:paraId="058C9C39" w14:textId="77777777" w:rsidR="00D62CC1" w:rsidRDefault="00D62CC1" w:rsidP="00D62CC1">
      <w:r>
        <w:t xml:space="preserve">1. </w:t>
      </w:r>
      <w:proofErr w:type="spellStart"/>
      <w:r>
        <w:t>Avesta</w:t>
      </w:r>
      <w:proofErr w:type="spellEnd"/>
      <w:r>
        <w:t xml:space="preserve">: Vendidad, Yasna 9, </w:t>
      </w:r>
      <w:proofErr w:type="spellStart"/>
      <w:r>
        <w:t>Yašt</w:t>
      </w:r>
      <w:proofErr w:type="spellEnd"/>
      <w:r>
        <w:t xml:space="preserve"> 19 (</w:t>
      </w:r>
      <w:proofErr w:type="spellStart"/>
      <w:r>
        <w:t>Zamyād</w:t>
      </w:r>
      <w:proofErr w:type="spellEnd"/>
      <w:r>
        <w:t xml:space="preserve"> </w:t>
      </w:r>
      <w:proofErr w:type="spellStart"/>
      <w:r>
        <w:t>Yašt</w:t>
      </w:r>
      <w:proofErr w:type="spellEnd"/>
      <w:r>
        <w:t xml:space="preserve">), </w:t>
      </w:r>
      <w:proofErr w:type="spellStart"/>
      <w:r>
        <w:t>Yašt</w:t>
      </w:r>
      <w:proofErr w:type="spellEnd"/>
      <w:r>
        <w:t xml:space="preserve"> 5 (</w:t>
      </w:r>
      <w:proofErr w:type="spellStart"/>
      <w:r>
        <w:t>Aban</w:t>
      </w:r>
      <w:proofErr w:type="spellEnd"/>
      <w:r>
        <w:t xml:space="preserve"> </w:t>
      </w:r>
      <w:proofErr w:type="spellStart"/>
      <w:r>
        <w:t>Yašt</w:t>
      </w:r>
      <w:proofErr w:type="spellEnd"/>
      <w:r>
        <w:t>).</w:t>
      </w:r>
    </w:p>
    <w:p w14:paraId="7E51F6B1" w14:textId="77777777" w:rsidR="00D62CC1" w:rsidRDefault="00D62CC1" w:rsidP="00D62CC1">
      <w:r>
        <w:t xml:space="preserve">2. </w:t>
      </w:r>
      <w:proofErr w:type="spellStart"/>
      <w:r>
        <w:t>Bundahišn</w:t>
      </w:r>
      <w:proofErr w:type="spellEnd"/>
      <w:r>
        <w:t xml:space="preserve"> (Pahlavi Primal Creation).</w:t>
      </w:r>
    </w:p>
    <w:p w14:paraId="2971E926" w14:textId="77777777" w:rsidR="00D62CC1" w:rsidRDefault="00D62CC1" w:rsidP="00D62CC1">
      <w:r>
        <w:t xml:space="preserve">3. </w:t>
      </w:r>
      <w:proofErr w:type="spellStart"/>
      <w:r>
        <w:t>Dēnkard</w:t>
      </w:r>
      <w:proofErr w:type="spellEnd"/>
      <w:r>
        <w:t xml:space="preserve"> (Pahlavi Acts of Religion).</w:t>
      </w:r>
    </w:p>
    <w:p w14:paraId="120A3298" w14:textId="77777777" w:rsidR="00D62CC1" w:rsidRDefault="00D62CC1" w:rsidP="00D62CC1">
      <w:r>
        <w:t xml:space="preserve">4. Ferdowsi, </w:t>
      </w:r>
      <w:proofErr w:type="spellStart"/>
      <w:r>
        <w:t>Shāhnāmeh</w:t>
      </w:r>
      <w:proofErr w:type="spellEnd"/>
      <w:r>
        <w:t xml:space="preserve"> (The Book of Kings).</w:t>
      </w:r>
    </w:p>
    <w:p w14:paraId="2C43B841" w14:textId="77777777" w:rsidR="00D62CC1" w:rsidRDefault="00D62CC1" w:rsidP="00D62CC1">
      <w:r>
        <w:t xml:space="preserve">5. </w:t>
      </w:r>
      <w:proofErr w:type="spellStart"/>
      <w:r>
        <w:t>Ardestani</w:t>
      </w:r>
      <w:proofErr w:type="spellEnd"/>
      <w:r>
        <w:t xml:space="preserve"> </w:t>
      </w:r>
      <w:proofErr w:type="spellStart"/>
      <w:r>
        <w:t>Rostami</w:t>
      </w:r>
      <w:proofErr w:type="spellEnd"/>
      <w:r>
        <w:t>, H. R. (2024). "</w:t>
      </w:r>
      <w:proofErr w:type="spellStart"/>
      <w:r>
        <w:t>Zahhak</w:t>
      </w:r>
      <w:proofErr w:type="spellEnd"/>
      <w:r>
        <w:t>: Arab or Scythian?" Journal of Ancient Culture and Languages, 5(1), 1-28.</w:t>
      </w:r>
    </w:p>
    <w:p w14:paraId="3D005095" w14:textId="77777777" w:rsidR="00D62CC1" w:rsidRDefault="00D62CC1" w:rsidP="00D62CC1">
      <w:r>
        <w:t xml:space="preserve">6. Hosseini, T. (2022). "Social Developments of the Iron Age and the Origin of the Myth of Kava </w:t>
      </w:r>
      <w:proofErr w:type="spellStart"/>
      <w:r>
        <w:t>Ahangar</w:t>
      </w:r>
      <w:proofErr w:type="spellEnd"/>
      <w:r>
        <w:t>." Cultural History Studies, 14(54), 61-86.</w:t>
      </w:r>
    </w:p>
    <w:p w14:paraId="50203C18" w14:textId="77777777" w:rsidR="00D62CC1" w:rsidRDefault="00D62CC1" w:rsidP="00D62CC1">
      <w:r>
        <w:t xml:space="preserve">7. </w:t>
      </w:r>
      <w:proofErr w:type="spellStart"/>
      <w:r>
        <w:t>Skjærvo</w:t>
      </w:r>
      <w:proofErr w:type="spellEnd"/>
      <w:r>
        <w:t>, P. O. The Spirit of Zoroastrianism.</w:t>
      </w:r>
    </w:p>
    <w:p w14:paraId="7FAE47FF" w14:textId="77777777" w:rsidR="00D62CC1" w:rsidRDefault="00D62CC1" w:rsidP="00D62CC1">
      <w:r>
        <w:t xml:space="preserve">8. Di </w:t>
      </w:r>
      <w:proofErr w:type="spellStart"/>
      <w:r>
        <w:t>Cristofaro</w:t>
      </w:r>
      <w:proofErr w:type="spellEnd"/>
      <w:r>
        <w:t>, J., et al. (2013). "Afghan Hindu Kush: Where Eurasian Sub-Continent Gene Flows Converge." PLOS ONE, 8(10): e76748.</w:t>
      </w:r>
    </w:p>
    <w:p w14:paraId="5C0CF553" w14:textId="77777777" w:rsidR="00D62CC1" w:rsidRDefault="00D62CC1" w:rsidP="00D62CC1">
      <w:r>
        <w:t xml:space="preserve">9. </w:t>
      </w:r>
      <w:proofErr w:type="spellStart"/>
      <w:r>
        <w:t>LeStrange</w:t>
      </w:r>
      <w:proofErr w:type="spellEnd"/>
      <w:r>
        <w:t>, G. The Lands of the Eastern Caliphate.</w:t>
      </w:r>
    </w:p>
    <w:p w14:paraId="782C5C5F" w14:textId="77777777" w:rsidR="00D62CC1" w:rsidRDefault="00D62CC1">
      <w:r>
        <w:t xml:space="preserve">10. </w:t>
      </w:r>
      <w:proofErr w:type="spellStart"/>
      <w:r>
        <w:t>Narasimhan</w:t>
      </w:r>
      <w:proofErr w:type="spellEnd"/>
      <w:r>
        <w:t>, V. M., et al. (2019). "The formation of human populations in South and Central Asia." Science, 365(6457), eaat7487.</w:t>
      </w:r>
    </w:p>
    <w:sectPr w:rsidR="00D62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C1"/>
    <w:rsid w:val="001D696C"/>
    <w:rsid w:val="004A1771"/>
    <w:rsid w:val="00733D6C"/>
    <w:rsid w:val="00C7283B"/>
    <w:rsid w:val="00D62CC1"/>
    <w:rsid w:val="00DB0231"/>
    <w:rsid w:val="00E30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E23D199"/>
  <w15:chartTrackingRefBased/>
  <w15:docId w15:val="{752B39A7-FC60-4946-99E5-14983225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2410</Words>
  <Characters>13741</Characters>
  <Application>Microsoft Office Word</Application>
  <DocSecurity>0</DocSecurity>
  <Lines>114</Lines>
  <Paragraphs>32</Paragraphs>
  <ScaleCrop>false</ScaleCrop>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8</cp:revision>
  <dcterms:created xsi:type="dcterms:W3CDTF">2026-09-30T17:25:00Z</dcterms:created>
  <dcterms:modified xsi:type="dcterms:W3CDTF">2026-09-30T17:44:00Z</dcterms:modified>
</cp:coreProperties>
</file>