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4BD71" w14:textId="77777777" w:rsidR="00751981" w:rsidRDefault="00751981" w:rsidP="00751981">
      <w:r>
        <w:rPr>
          <w:rFonts w:hint="cs"/>
          <w:lang w:bidi="fa-IR"/>
        </w:rPr>
        <w:t>T</w:t>
      </w:r>
      <w:r>
        <w:t xml:space="preserve">he </w:t>
      </w:r>
      <w:proofErr w:type="spellStart"/>
      <w:r>
        <w:t>Avestan</w:t>
      </w:r>
      <w:proofErr w:type="spellEnd"/>
      <w:r>
        <w:t xml:space="preserve"> Sacred Geography and the </w:t>
      </w:r>
      <w:proofErr w:type="spellStart"/>
      <w:r>
        <w:t>Āzrah</w:t>
      </w:r>
      <w:proofErr w:type="spellEnd"/>
      <w:r>
        <w:t xml:space="preserve"> People: An Unbroken Chain from </w:t>
      </w:r>
      <w:proofErr w:type="spellStart"/>
      <w:r>
        <w:t>Arəzahī</w:t>
      </w:r>
      <w:proofErr w:type="spellEnd"/>
      <w:r>
        <w:t xml:space="preserve"> to </w:t>
      </w:r>
      <w:proofErr w:type="spellStart"/>
      <w:r>
        <w:t>Azrah-jat</w:t>
      </w:r>
      <w:proofErr w:type="spellEnd"/>
    </w:p>
    <w:p w14:paraId="12547BA2" w14:textId="77777777" w:rsidR="00751981" w:rsidRDefault="00751981" w:rsidP="00751981"/>
    <w:p w14:paraId="4E17B8B0" w14:textId="77777777" w:rsidR="00751981" w:rsidRDefault="00751981" w:rsidP="00751981">
      <w:r>
        <w:t xml:space="preserve">Author: BILAL </w:t>
      </w:r>
      <w:proofErr w:type="spellStart"/>
      <w:r>
        <w:t>Cohistani</w:t>
      </w:r>
      <w:proofErr w:type="spellEnd"/>
    </w:p>
    <w:p w14:paraId="7F1512AC" w14:textId="77777777" w:rsidR="00751981" w:rsidRDefault="00751981" w:rsidP="00751981">
      <w:r>
        <w:t>ORCID: [provided upon publication]</w:t>
      </w:r>
    </w:p>
    <w:p w14:paraId="667A4F69" w14:textId="77777777" w:rsidR="00751981" w:rsidRDefault="00751981" w:rsidP="00751981">
      <w:r>
        <w:t>Correspondence: bilalcohistani@gmail.com</w:t>
      </w:r>
    </w:p>
    <w:p w14:paraId="7D4563CE" w14:textId="77777777" w:rsidR="00751981" w:rsidRDefault="00751981" w:rsidP="00751981"/>
    <w:p w14:paraId="6A12CEEB" w14:textId="041A2456" w:rsidR="00751981" w:rsidRDefault="005B2101" w:rsidP="00751981">
      <w:r>
        <w:rPr>
          <w:noProof/>
        </w:rPr>
        <w:drawing>
          <wp:anchor distT="0" distB="0" distL="114300" distR="114300" simplePos="0" relativeHeight="251659264" behindDoc="0" locked="0" layoutInCell="1" allowOverlap="1" wp14:anchorId="79F0B74D" wp14:editId="2760D035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698490" cy="51435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51981">
        <w:t>---</w:t>
      </w:r>
    </w:p>
    <w:p w14:paraId="6E98FB97" w14:textId="77777777" w:rsidR="00751981" w:rsidRDefault="00751981" w:rsidP="00751981"/>
    <w:p w14:paraId="7DF8B11C" w14:textId="77777777" w:rsidR="00751981" w:rsidRDefault="00751981" w:rsidP="00751981">
      <w:r>
        <w:t>Abstract</w:t>
      </w:r>
    </w:p>
    <w:p w14:paraId="48AF7688" w14:textId="77777777" w:rsidR="00751981" w:rsidRDefault="00751981" w:rsidP="00751981"/>
    <w:p w14:paraId="0E6326E3" w14:textId="77777777" w:rsidR="00751981" w:rsidRDefault="00751981" w:rsidP="00751981">
      <w:r>
        <w:lastRenderedPageBreak/>
        <w:t>This study presents a multi</w:t>
      </w:r>
      <w:r>
        <w:rPr>
          <w:rFonts w:ascii="Cambria Math" w:hAnsi="Cambria Math" w:cs="Cambria Math"/>
        </w:rPr>
        <w:t>‑</w:t>
      </w:r>
      <w:r>
        <w:t xml:space="preserve">disciplinary investigation into the thesis that the </w:t>
      </w:r>
      <w:proofErr w:type="spellStart"/>
      <w:r>
        <w:t>Hazara</w:t>
      </w:r>
      <w:proofErr w:type="spellEnd"/>
      <w:r>
        <w:t xml:space="preserve"> people of central Afghanistan (self</w:t>
      </w:r>
      <w:r>
        <w:rPr>
          <w:rFonts w:ascii="Cambria Math" w:hAnsi="Cambria Math" w:cs="Cambria Math"/>
        </w:rPr>
        <w:t>‑</w:t>
      </w:r>
      <w:r>
        <w:t xml:space="preserve">designation </w:t>
      </w:r>
      <w:proofErr w:type="spellStart"/>
      <w:r>
        <w:t>Āzrah</w:t>
      </w:r>
      <w:proofErr w:type="spellEnd"/>
      <w:r>
        <w:t xml:space="preserve">) are the direct biological and cultural descendants of the populations that inhabited the core sacred geography of the </w:t>
      </w:r>
      <w:proofErr w:type="spellStart"/>
      <w:r>
        <w:t>Avesta</w:t>
      </w:r>
      <w:proofErr w:type="spellEnd"/>
      <w:r>
        <w:t xml:space="preserve">, the primary collection of Zoroastrian texts. By integrating linguistic, genetic, archaeological, and historical evidence, I demonstrate an unbroken chain linking the Zoroastrian supreme deity </w:t>
      </w:r>
      <w:proofErr w:type="spellStart"/>
      <w:r>
        <w:t>Ahura</w:t>
      </w:r>
      <w:proofErr w:type="spellEnd"/>
      <w:r>
        <w:t xml:space="preserve"> Mazda, the eastern clime (</w:t>
      </w:r>
      <w:proofErr w:type="spellStart"/>
      <w:r>
        <w:t>karshvar</w:t>
      </w:r>
      <w:proofErr w:type="spellEnd"/>
      <w:r>
        <w:t xml:space="preserve">) of </w:t>
      </w:r>
      <w:proofErr w:type="spellStart"/>
      <w:r>
        <w:t>Arəzahī</w:t>
      </w:r>
      <w:proofErr w:type="spellEnd"/>
      <w:r>
        <w:t>, the world</w:t>
      </w:r>
      <w:r>
        <w:rPr>
          <w:rFonts w:ascii="Cambria Math" w:hAnsi="Cambria Math" w:cs="Cambria Math"/>
        </w:rPr>
        <w:t>‑</w:t>
      </w:r>
      <w:r>
        <w:t xml:space="preserve">axis mountain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>, the sacred Helmand (</w:t>
      </w:r>
      <w:proofErr w:type="spellStart"/>
      <w:r>
        <w:t>Haētumant</w:t>
      </w:r>
      <w:proofErr w:type="spellEnd"/>
      <w:r>
        <w:t xml:space="preserve">) River, the prophet </w:t>
      </w:r>
      <w:proofErr w:type="spellStart"/>
      <w:r>
        <w:t>Zarathushtra</w:t>
      </w:r>
      <w:proofErr w:type="spellEnd"/>
      <w:r>
        <w:t xml:space="preserve">, and the </w:t>
      </w:r>
      <w:proofErr w:type="spellStart"/>
      <w:r>
        <w:t>Avestan</w:t>
      </w:r>
      <w:proofErr w:type="spellEnd"/>
      <w:r>
        <w:t xml:space="preserve"> concept of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– the original homeland of the Aryans. This chain extends to the Middle Persian term </w:t>
      </w:r>
      <w:proofErr w:type="spellStart"/>
      <w:r>
        <w:t>Arzah</w:t>
      </w:r>
      <w:proofErr w:type="spellEnd"/>
      <w:r>
        <w:t xml:space="preserve"> and, critically, to the modern </w:t>
      </w:r>
      <w:proofErr w:type="spellStart"/>
      <w:r>
        <w:t>Hazaragi</w:t>
      </w:r>
      <w:proofErr w:type="spellEnd"/>
      <w:r>
        <w:t xml:space="preserve"> self</w:t>
      </w:r>
      <w:r>
        <w:rPr>
          <w:rFonts w:ascii="Cambria Math" w:hAnsi="Cambria Math" w:cs="Cambria Math"/>
        </w:rPr>
        <w:t>‑</w:t>
      </w:r>
      <w:r>
        <w:t xml:space="preserve">designation </w:t>
      </w:r>
      <w:proofErr w:type="spellStart"/>
      <w:r>
        <w:t>Āzrah</w:t>
      </w:r>
      <w:proofErr w:type="spellEnd"/>
      <w:r>
        <w:t xml:space="preserve"> and the region of </w:t>
      </w:r>
      <w:proofErr w:type="spellStart"/>
      <w:r>
        <w:t>Azrah</w:t>
      </w:r>
      <w:r>
        <w:rPr>
          <w:rFonts w:ascii="Cambria Math" w:hAnsi="Cambria Math" w:cs="Cambria Math"/>
        </w:rPr>
        <w:t>‑</w:t>
      </w:r>
      <w:r>
        <w:t>jat</w:t>
      </w:r>
      <w:proofErr w:type="spellEnd"/>
      <w:r>
        <w:t xml:space="preserve"> (</w:t>
      </w:r>
      <w:proofErr w:type="spellStart"/>
      <w:r>
        <w:t>Hazarajat</w:t>
      </w:r>
      <w:proofErr w:type="spellEnd"/>
      <w:r>
        <w:t xml:space="preserve">). I conclude that the </w:t>
      </w:r>
      <w:proofErr w:type="spellStart"/>
      <w:r>
        <w:t>Hazara</w:t>
      </w:r>
      <w:proofErr w:type="spellEnd"/>
      <w:r>
        <w:t xml:space="preserve"> possess a profound, scientifically verifiable connection to the foundational texts and geography of ancient Iranian civilization.</w:t>
      </w:r>
    </w:p>
    <w:p w14:paraId="0CD78006" w14:textId="77777777" w:rsidR="00751981" w:rsidRDefault="00751981" w:rsidP="00751981"/>
    <w:p w14:paraId="42572A71" w14:textId="77777777" w:rsidR="00751981" w:rsidRDefault="00751981" w:rsidP="00751981">
      <w:r>
        <w:t xml:space="preserve">Keywords: </w:t>
      </w:r>
      <w:proofErr w:type="spellStart"/>
      <w:r>
        <w:t>Avestan</w:t>
      </w:r>
      <w:proofErr w:type="spellEnd"/>
      <w:r>
        <w:t xml:space="preserve">, </w:t>
      </w:r>
      <w:proofErr w:type="spellStart"/>
      <w:r>
        <w:t>Arəzahī</w:t>
      </w:r>
      <w:proofErr w:type="spellEnd"/>
      <w:r>
        <w:t xml:space="preserve">, </w:t>
      </w:r>
      <w:proofErr w:type="spellStart"/>
      <w:r>
        <w:t>Āzrah</w:t>
      </w:r>
      <w:proofErr w:type="spellEnd"/>
      <w:r>
        <w:t xml:space="preserve">, </w:t>
      </w:r>
      <w:proofErr w:type="spellStart"/>
      <w:r>
        <w:t>Hazaragi</w:t>
      </w:r>
      <w:proofErr w:type="spellEnd"/>
      <w:r>
        <w:t xml:space="preserve">, Helmand,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, </w:t>
      </w:r>
      <w:proofErr w:type="spellStart"/>
      <w:r>
        <w:t>Zarathushtra</w:t>
      </w:r>
      <w:proofErr w:type="spellEnd"/>
      <w:r>
        <w:t xml:space="preserve">, Ariana, Neolithic </w:t>
      </w:r>
      <w:proofErr w:type="spellStart"/>
      <w:r>
        <w:t>haplogroups</w:t>
      </w:r>
      <w:proofErr w:type="spellEnd"/>
      <w:r>
        <w:t>, J2a1, G2.</w:t>
      </w:r>
    </w:p>
    <w:p w14:paraId="2503F6BC" w14:textId="77777777" w:rsidR="00751981" w:rsidRDefault="00751981" w:rsidP="00751981"/>
    <w:p w14:paraId="241D614A" w14:textId="77777777" w:rsidR="00751981" w:rsidRDefault="00751981" w:rsidP="00751981">
      <w:r>
        <w:t>---</w:t>
      </w:r>
    </w:p>
    <w:p w14:paraId="162A294E" w14:textId="77777777" w:rsidR="00751981" w:rsidRDefault="00751981" w:rsidP="00751981"/>
    <w:p w14:paraId="6A7F4B82" w14:textId="77777777" w:rsidR="00751981" w:rsidRDefault="00751981" w:rsidP="00751981">
      <w:r>
        <w:t>1. Introduction</w:t>
      </w:r>
    </w:p>
    <w:p w14:paraId="3080A094" w14:textId="77777777" w:rsidR="00751981" w:rsidRDefault="00751981" w:rsidP="00751981"/>
    <w:p w14:paraId="519D2C40" w14:textId="77777777" w:rsidR="00751981" w:rsidRDefault="00751981" w:rsidP="00751981">
      <w:r>
        <w:t xml:space="preserve">The question of which land can claim the title of being “created from light” is not merely a matter of myth but one of scientific inquiry into the origins of the Zoroastrian faith. The </w:t>
      </w:r>
      <w:proofErr w:type="spellStart"/>
      <w:r>
        <w:t>Avestan</w:t>
      </w:r>
      <w:proofErr w:type="spellEnd"/>
      <w:r>
        <w:t xml:space="preserve"> texts, the </w:t>
      </w:r>
      <w:proofErr w:type="spellStart"/>
      <w:r>
        <w:t>Gāthās</w:t>
      </w:r>
      <w:proofErr w:type="spellEnd"/>
      <w:r>
        <w:t xml:space="preserve"> (the oldest hymns), and later scriptures like the </w:t>
      </w:r>
      <w:proofErr w:type="spellStart"/>
      <w:r>
        <w:t>Bundahišn</w:t>
      </w:r>
      <w:proofErr w:type="spellEnd"/>
      <w:r>
        <w:t xml:space="preserve"> provide a detailed cosmological and geographical framework for the early Iranian world. This framework is centered on a specific territory, which modern scholarship, using a combination of textual analysis, genetics, and archaeology, has increasingly identified with the central highlands of Afghanistan – the land today known as </w:t>
      </w:r>
      <w:proofErr w:type="spellStart"/>
      <w:r>
        <w:t>Hazarajat</w:t>
      </w:r>
      <w:proofErr w:type="spellEnd"/>
      <w:r>
        <w:t xml:space="preserve"> (locally </w:t>
      </w:r>
      <w:proofErr w:type="spellStart"/>
      <w:r>
        <w:t>Azrah</w:t>
      </w:r>
      <w:r>
        <w:rPr>
          <w:rFonts w:ascii="Cambria Math" w:hAnsi="Cambria Math" w:cs="Cambria Math"/>
        </w:rPr>
        <w:t>‑</w:t>
      </w:r>
      <w:r>
        <w:t>jat</w:t>
      </w:r>
      <w:proofErr w:type="spellEnd"/>
      <w:r>
        <w:t xml:space="preserve">). The people of this land, who call themselves </w:t>
      </w:r>
      <w:proofErr w:type="spellStart"/>
      <w:r>
        <w:t>Āzrah</w:t>
      </w:r>
      <w:proofErr w:type="spellEnd"/>
      <w:r>
        <w:t xml:space="preserve"> (</w:t>
      </w:r>
      <w:r>
        <w:rPr>
          <w:rFonts w:cs="Arial" w:hint="eastAsia"/>
          <w:rtl/>
        </w:rPr>
        <w:t>آزره</w:t>
      </w:r>
      <w:r>
        <w:rPr>
          <w:rFonts w:cs="Arial"/>
          <w:rtl/>
        </w:rPr>
        <w:t xml:space="preserve">), </w:t>
      </w:r>
      <w:r>
        <w:t xml:space="preserve">carry a name that is the linguistic fossil of one of the most fundamental </w:t>
      </w:r>
      <w:proofErr w:type="spellStart"/>
      <w:r>
        <w:t>Avestan</w:t>
      </w:r>
      <w:proofErr w:type="spellEnd"/>
      <w:r>
        <w:t xml:space="preserve"> designations.</w:t>
      </w:r>
    </w:p>
    <w:p w14:paraId="15B76EF7" w14:textId="77777777" w:rsidR="00751981" w:rsidRDefault="00751981" w:rsidP="00751981"/>
    <w:p w14:paraId="3928B9CB" w14:textId="77777777" w:rsidR="00751981" w:rsidRDefault="00751981" w:rsidP="00751981">
      <w:r>
        <w:t>---</w:t>
      </w:r>
    </w:p>
    <w:p w14:paraId="6A6C8632" w14:textId="77777777" w:rsidR="00751981" w:rsidRDefault="00751981" w:rsidP="00751981"/>
    <w:p w14:paraId="60652A1E" w14:textId="77777777" w:rsidR="00751981" w:rsidRDefault="00751981" w:rsidP="00751981">
      <w:r>
        <w:t xml:space="preserve">2. The Divine Architect and His World: </w:t>
      </w:r>
      <w:proofErr w:type="spellStart"/>
      <w:r>
        <w:t>Ahura</w:t>
      </w:r>
      <w:proofErr w:type="spellEnd"/>
      <w:r>
        <w:t xml:space="preserve"> Mazda and the Seven </w:t>
      </w:r>
      <w:proofErr w:type="spellStart"/>
      <w:r>
        <w:t>Karshvars</w:t>
      </w:r>
      <w:proofErr w:type="spellEnd"/>
    </w:p>
    <w:p w14:paraId="240DA7B4" w14:textId="77777777" w:rsidR="00751981" w:rsidRDefault="00751981" w:rsidP="00751981"/>
    <w:p w14:paraId="3AE75FF6" w14:textId="77777777" w:rsidR="00751981" w:rsidRDefault="00751981" w:rsidP="00751981">
      <w:r>
        <w:t xml:space="preserve">Zoroastrian cosmology begins with </w:t>
      </w:r>
      <w:proofErr w:type="spellStart"/>
      <w:r>
        <w:t>Ahura</w:t>
      </w:r>
      <w:proofErr w:type="spellEnd"/>
      <w:r>
        <w:t xml:space="preserve"> Mazda, the “Lord Wisdom,” the uncreated creator of all that is good, the source of </w:t>
      </w:r>
      <w:proofErr w:type="spellStart"/>
      <w:r>
        <w:t>Aša</w:t>
      </w:r>
      <w:proofErr w:type="spellEnd"/>
      <w:r>
        <w:t xml:space="preserve"> (truth, cosmic order). The creation narrative in the Vendidad (</w:t>
      </w:r>
      <w:proofErr w:type="spellStart"/>
      <w:r>
        <w:t>Fargard</w:t>
      </w:r>
      <w:proofErr w:type="spellEnd"/>
      <w:r>
        <w:t xml:space="preserve"> 1) details how </w:t>
      </w:r>
      <w:proofErr w:type="spellStart"/>
      <w:r>
        <w:t>Ahura</w:t>
      </w:r>
      <w:proofErr w:type="spellEnd"/>
      <w:r>
        <w:t xml:space="preserve"> Mazda created sixteen perfect lands, the first and foremost of which was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, the Aryan expanse, by the river </w:t>
      </w:r>
      <w:proofErr w:type="spellStart"/>
      <w:r>
        <w:t>Dāityā</w:t>
      </w:r>
      <w:proofErr w:type="spellEnd"/>
      <w:r>
        <w:t>.</w:t>
      </w:r>
    </w:p>
    <w:p w14:paraId="5959235A" w14:textId="77777777" w:rsidR="00751981" w:rsidRDefault="00751981" w:rsidP="00751981"/>
    <w:p w14:paraId="4BAE1C5F" w14:textId="77777777" w:rsidR="00751981" w:rsidRDefault="00751981" w:rsidP="00751981">
      <w:r>
        <w:lastRenderedPageBreak/>
        <w:t xml:space="preserve">The material world, as described in the </w:t>
      </w:r>
      <w:proofErr w:type="spellStart"/>
      <w:r>
        <w:t>Bundahišn</w:t>
      </w:r>
      <w:proofErr w:type="spellEnd"/>
      <w:r>
        <w:t xml:space="preserve">, is structured around a central axis. Its surface is divided into seven concentric climes or regions, known in </w:t>
      </w:r>
      <w:proofErr w:type="spellStart"/>
      <w:r>
        <w:t>Avestan</w:t>
      </w:r>
      <w:proofErr w:type="spellEnd"/>
      <w:r>
        <w:t xml:space="preserve"> as </w:t>
      </w:r>
      <w:proofErr w:type="spellStart"/>
      <w:r>
        <w:t>karshvar</w:t>
      </w:r>
      <w:proofErr w:type="spellEnd"/>
      <w:r>
        <w:t xml:space="preserve">, and in Middle Persian as haft </w:t>
      </w:r>
      <w:proofErr w:type="spellStart"/>
      <w:r>
        <w:t>kišwar</w:t>
      </w:r>
      <w:proofErr w:type="spellEnd"/>
      <w:r>
        <w:t>. This division is not political but cosmic, organizing the world into a seven</w:t>
      </w:r>
      <w:r>
        <w:rPr>
          <w:rFonts w:ascii="Cambria Math" w:hAnsi="Cambria Math" w:cs="Cambria Math"/>
        </w:rPr>
        <w:t>‑</w:t>
      </w:r>
      <w:r>
        <w:t>storied ziggurat around a central axis.</w:t>
      </w:r>
    </w:p>
    <w:p w14:paraId="718338D5" w14:textId="77777777" w:rsidR="00751981" w:rsidRDefault="00751981" w:rsidP="00751981"/>
    <w:p w14:paraId="522838CA" w14:textId="77777777" w:rsidR="00751981" w:rsidRDefault="00751981" w:rsidP="00751981">
      <w:r>
        <w:t>---</w:t>
      </w:r>
    </w:p>
    <w:p w14:paraId="6C178F7F" w14:textId="77777777" w:rsidR="00751981" w:rsidRDefault="00751981" w:rsidP="00751981"/>
    <w:p w14:paraId="5EE8ED7A" w14:textId="77777777" w:rsidR="00751981" w:rsidRDefault="00751981" w:rsidP="00751981">
      <w:r>
        <w:t xml:space="preserve">3. The Eastern Clime of Light: </w:t>
      </w:r>
      <w:proofErr w:type="spellStart"/>
      <w:r>
        <w:t>Arəzahī</w:t>
      </w:r>
      <w:proofErr w:type="spellEnd"/>
      <w:r>
        <w:t xml:space="preserve"> (</w:t>
      </w:r>
      <w:proofErr w:type="spellStart"/>
      <w:r>
        <w:t>Āzrah</w:t>
      </w:r>
      <w:proofErr w:type="spellEnd"/>
      <w:r>
        <w:t>)</w:t>
      </w:r>
    </w:p>
    <w:p w14:paraId="28EB4234" w14:textId="77777777" w:rsidR="00751981" w:rsidRDefault="00751981" w:rsidP="00751981"/>
    <w:p w14:paraId="64579968" w14:textId="77777777" w:rsidR="00751981" w:rsidRDefault="00751981" w:rsidP="00751981">
      <w:r>
        <w:t xml:space="preserve">The </w:t>
      </w:r>
      <w:proofErr w:type="spellStart"/>
      <w:r>
        <w:t>karshvar</w:t>
      </w:r>
      <w:proofErr w:type="spellEnd"/>
      <w:r>
        <w:t xml:space="preserve"> that is directly illuminated by the first rays of the sun from the central mountain is </w:t>
      </w:r>
      <w:proofErr w:type="spellStart"/>
      <w:r>
        <w:t>Arəzahī</w:t>
      </w:r>
      <w:proofErr w:type="spellEnd"/>
      <w:r>
        <w:t xml:space="preserve"> (“East”). The </w:t>
      </w:r>
      <w:proofErr w:type="spellStart"/>
      <w:r>
        <w:t>Avestan</w:t>
      </w:r>
      <w:proofErr w:type="spellEnd"/>
      <w:r>
        <w:t xml:space="preserve"> text </w:t>
      </w:r>
      <w:proofErr w:type="spellStart"/>
      <w:r>
        <w:t>Mihr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 (</w:t>
      </w:r>
      <w:proofErr w:type="spellStart"/>
      <w:r>
        <w:t>Yt</w:t>
      </w:r>
      <w:proofErr w:type="spellEnd"/>
      <w:r>
        <w:t xml:space="preserve">. 10.15) clearly indicates that the sun’s journey begins from </w:t>
      </w:r>
      <w:proofErr w:type="spellStart"/>
      <w:r>
        <w:t>Arəzahī</w:t>
      </w:r>
      <w:proofErr w:type="spellEnd"/>
      <w:r>
        <w:t>. It is the eastern clime, the realm of the rising sun and, by extension, the land of dawn, light, and primordial order.</w:t>
      </w:r>
    </w:p>
    <w:p w14:paraId="0FA526CA" w14:textId="77777777" w:rsidR="00751981" w:rsidRDefault="00751981" w:rsidP="00751981"/>
    <w:p w14:paraId="4DCDDE76" w14:textId="77777777" w:rsidR="00751981" w:rsidRDefault="00751981" w:rsidP="00751981">
      <w:r>
        <w:t xml:space="preserve">The name itself is of profound linguistic importance. </w:t>
      </w:r>
      <w:proofErr w:type="spellStart"/>
      <w:r>
        <w:t>Arəzahī</w:t>
      </w:r>
      <w:proofErr w:type="spellEnd"/>
      <w:r>
        <w:t xml:space="preserve"> is the </w:t>
      </w:r>
      <w:proofErr w:type="spellStart"/>
      <w:r>
        <w:t>Avestan</w:t>
      </w:r>
      <w:proofErr w:type="spellEnd"/>
      <w:r>
        <w:t xml:space="preserve"> term for this eastern clime. Its Middle Persian form is </w:t>
      </w:r>
      <w:proofErr w:type="spellStart"/>
      <w:r>
        <w:t>Arzah</w:t>
      </w:r>
      <w:proofErr w:type="spellEnd"/>
      <w:r>
        <w:t xml:space="preserve">. The modern </w:t>
      </w:r>
      <w:proofErr w:type="spellStart"/>
      <w:r>
        <w:t>Hazaragi</w:t>
      </w:r>
      <w:proofErr w:type="spellEnd"/>
      <w:r>
        <w:t xml:space="preserve"> pronunciation, </w:t>
      </w:r>
      <w:proofErr w:type="spellStart"/>
      <w:r>
        <w:t>Āzrah</w:t>
      </w:r>
      <w:proofErr w:type="spellEnd"/>
      <w:r>
        <w:t xml:space="preserve">, which the </w:t>
      </w:r>
      <w:proofErr w:type="spellStart"/>
      <w:r>
        <w:t>Hazara</w:t>
      </w:r>
      <w:proofErr w:type="spellEnd"/>
      <w:r>
        <w:t xml:space="preserve"> people use as their self</w:t>
      </w:r>
      <w:r>
        <w:rPr>
          <w:rFonts w:ascii="Cambria Math" w:hAnsi="Cambria Math" w:cs="Cambria Math"/>
        </w:rPr>
        <w:t>‑</w:t>
      </w:r>
      <w:r>
        <w:t xml:space="preserve">designation, is the direct linguistic descendant of this ancient </w:t>
      </w:r>
      <w:proofErr w:type="spellStart"/>
      <w:r>
        <w:t>Avestan</w:t>
      </w:r>
      <w:proofErr w:type="spellEnd"/>
      <w:r>
        <w:t xml:space="preserve"> name. This is not a loanword; it is a living fossil of </w:t>
      </w:r>
      <w:proofErr w:type="spellStart"/>
      <w:r>
        <w:t>Avestan</w:t>
      </w:r>
      <w:proofErr w:type="spellEnd"/>
      <w:r>
        <w:t xml:space="preserve"> cosmology preserved for over two millennia.</w:t>
      </w:r>
    </w:p>
    <w:p w14:paraId="6DDC2EDB" w14:textId="77777777" w:rsidR="00751981" w:rsidRDefault="00751981" w:rsidP="00751981"/>
    <w:p w14:paraId="32FE672B" w14:textId="77777777" w:rsidR="00751981" w:rsidRDefault="00751981" w:rsidP="00751981">
      <w:r>
        <w:t>Linguistic stage Form Source</w:t>
      </w:r>
    </w:p>
    <w:p w14:paraId="64C8ADC4" w14:textId="77777777" w:rsidR="00751981" w:rsidRDefault="00751981" w:rsidP="00751981">
      <w:proofErr w:type="spellStart"/>
      <w:r>
        <w:t>Avestan</w:t>
      </w:r>
      <w:proofErr w:type="spellEnd"/>
      <w:r>
        <w:t xml:space="preserve"> </w:t>
      </w:r>
      <w:proofErr w:type="spellStart"/>
      <w:r>
        <w:t>Arəzahī</w:t>
      </w:r>
      <w:proofErr w:type="spellEnd"/>
      <w:r>
        <w:t xml:space="preserve"> </w:t>
      </w:r>
      <w:proofErr w:type="spellStart"/>
      <w:r>
        <w:t>Mihr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 (</w:t>
      </w:r>
      <w:proofErr w:type="spellStart"/>
      <w:r>
        <w:t>Yt</w:t>
      </w:r>
      <w:proofErr w:type="spellEnd"/>
      <w:r>
        <w:t>. 10.15)</w:t>
      </w:r>
    </w:p>
    <w:p w14:paraId="01BF2D8C" w14:textId="77777777" w:rsidR="00751981" w:rsidRDefault="00751981" w:rsidP="00751981">
      <w:r>
        <w:t xml:space="preserve">Middle Persian </w:t>
      </w:r>
      <w:proofErr w:type="spellStart"/>
      <w:r>
        <w:t>Arzah</w:t>
      </w:r>
      <w:proofErr w:type="spellEnd"/>
      <w:r>
        <w:t xml:space="preserve"> Pahlavi texts</w:t>
      </w:r>
    </w:p>
    <w:p w14:paraId="1E42F235" w14:textId="77777777" w:rsidR="00751981" w:rsidRDefault="00751981" w:rsidP="00751981">
      <w:r>
        <w:t xml:space="preserve">Modern </w:t>
      </w:r>
      <w:proofErr w:type="spellStart"/>
      <w:r>
        <w:t>Hazaragi</w:t>
      </w:r>
      <w:proofErr w:type="spellEnd"/>
      <w:r>
        <w:t xml:space="preserve"> </w:t>
      </w:r>
      <w:proofErr w:type="spellStart"/>
      <w:r>
        <w:t>Āzrah</w:t>
      </w:r>
      <w:proofErr w:type="spellEnd"/>
      <w:r>
        <w:t xml:space="preserve"> (</w:t>
      </w:r>
      <w:r>
        <w:rPr>
          <w:rFonts w:cs="Arial" w:hint="eastAsia"/>
          <w:rtl/>
        </w:rPr>
        <w:t>آزره</w:t>
      </w:r>
      <w:r>
        <w:rPr>
          <w:rFonts w:cs="Arial"/>
          <w:rtl/>
        </w:rPr>
        <w:t xml:space="preserve">) </w:t>
      </w:r>
      <w:proofErr w:type="spellStart"/>
      <w:r>
        <w:t>Hazaragi</w:t>
      </w:r>
      <w:proofErr w:type="spellEnd"/>
      <w:r>
        <w:t xml:space="preserve"> dialect</w:t>
      </w:r>
    </w:p>
    <w:p w14:paraId="0952A464" w14:textId="77777777" w:rsidR="00751981" w:rsidRDefault="00751981" w:rsidP="00751981"/>
    <w:p w14:paraId="42793F3C" w14:textId="77777777" w:rsidR="00751981" w:rsidRDefault="00751981" w:rsidP="00751981">
      <w:r>
        <w:t>---</w:t>
      </w:r>
    </w:p>
    <w:p w14:paraId="407BAF66" w14:textId="77777777" w:rsidR="00751981" w:rsidRDefault="00751981" w:rsidP="00751981"/>
    <w:p w14:paraId="6404A449" w14:textId="77777777" w:rsidR="00751981" w:rsidRDefault="00751981" w:rsidP="00751981">
      <w:r>
        <w:t xml:space="preserve">4. The Axis of the World: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</w:p>
    <w:p w14:paraId="211F6242" w14:textId="77777777" w:rsidR="00751981" w:rsidRDefault="00751981" w:rsidP="00751981"/>
    <w:p w14:paraId="4C093A5E" w14:textId="77777777" w:rsidR="00751981" w:rsidRDefault="00751981" w:rsidP="00751981">
      <w:r>
        <w:t xml:space="preserve">The central axis around which the seven </w:t>
      </w:r>
      <w:proofErr w:type="spellStart"/>
      <w:r>
        <w:t>karshvars</w:t>
      </w:r>
      <w:proofErr w:type="spellEnd"/>
      <w:r>
        <w:t xml:space="preserve"> are arranged is the sacred mountain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 (“High </w:t>
      </w:r>
      <w:proofErr w:type="spellStart"/>
      <w:r>
        <w:t>Watchpost</w:t>
      </w:r>
      <w:proofErr w:type="spellEnd"/>
      <w:r>
        <w:t xml:space="preserve">”; Mid. Pers. </w:t>
      </w:r>
      <w:proofErr w:type="spellStart"/>
      <w:r>
        <w:t>Harburz</w:t>
      </w:r>
      <w:proofErr w:type="spellEnd"/>
      <w:r>
        <w:t xml:space="preserve">, Mod. Pers. Alborz). It is the world axis, the eternal pivot around which the sun, moon, and stars revolve. It is described as luminous and untouched by demonic forces. Critically, for the geographical argument, the </w:t>
      </w:r>
      <w:proofErr w:type="spellStart"/>
      <w:r>
        <w:t>Bundahišn</w:t>
      </w:r>
      <w:proofErr w:type="spellEnd"/>
      <w:r>
        <w:t xml:space="preserve"> states that all other mountains of the world grew from its roots. As the source of all mountains, it is also the source of the great rivers that water the </w:t>
      </w:r>
      <w:proofErr w:type="spellStart"/>
      <w:r>
        <w:t>karshvars</w:t>
      </w:r>
      <w:proofErr w:type="spellEnd"/>
      <w:r>
        <w:t>.</w:t>
      </w:r>
    </w:p>
    <w:p w14:paraId="1911116D" w14:textId="77777777" w:rsidR="00751981" w:rsidRDefault="00751981" w:rsidP="00751981"/>
    <w:p w14:paraId="3ED63DF1" w14:textId="77777777" w:rsidR="00751981" w:rsidRDefault="00751981" w:rsidP="00751981">
      <w:r>
        <w:t xml:space="preserve">Modern identification: Leading </w:t>
      </w:r>
      <w:proofErr w:type="spellStart"/>
      <w:r>
        <w:t>Iranologists</w:t>
      </w:r>
      <w:proofErr w:type="spellEnd"/>
      <w:r>
        <w:t xml:space="preserve"> (</w:t>
      </w:r>
      <w:proofErr w:type="spellStart"/>
      <w:r>
        <w:t>Gnoli</w:t>
      </w:r>
      <w:proofErr w:type="spellEnd"/>
      <w:r>
        <w:t xml:space="preserve"> 1980; </w:t>
      </w:r>
      <w:proofErr w:type="spellStart"/>
      <w:r>
        <w:t>Witzel</w:t>
      </w:r>
      <w:proofErr w:type="spellEnd"/>
      <w:r>
        <w:t xml:space="preserve"> 2000) identify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 with the </w:t>
      </w:r>
      <w:proofErr w:type="spellStart"/>
      <w:r>
        <w:t>Koh</w:t>
      </w:r>
      <w:r>
        <w:rPr>
          <w:rFonts w:ascii="Cambria Math" w:hAnsi="Cambria Math" w:cs="Cambria Math"/>
        </w:rPr>
        <w:t>‑</w:t>
      </w:r>
      <w:r>
        <w:t>i</w:t>
      </w:r>
      <w:proofErr w:type="spellEnd"/>
      <w:r>
        <w:t xml:space="preserve"> Baba range in the central highlands of Afghanistan – the very heart of </w:t>
      </w:r>
      <w:proofErr w:type="spellStart"/>
      <w:r>
        <w:t>Azrah</w:t>
      </w:r>
      <w:r>
        <w:rPr>
          <w:rFonts w:ascii="Cambria Math" w:hAnsi="Cambria Math" w:cs="Cambria Math"/>
        </w:rPr>
        <w:t>‑</w:t>
      </w:r>
      <w:r>
        <w:t>jat</w:t>
      </w:r>
      <w:proofErr w:type="spellEnd"/>
      <w:r>
        <w:t>.</w:t>
      </w:r>
    </w:p>
    <w:p w14:paraId="3C131AFF" w14:textId="77777777" w:rsidR="00751981" w:rsidRDefault="00751981" w:rsidP="00751981"/>
    <w:p w14:paraId="43FF7750" w14:textId="77777777" w:rsidR="00751981" w:rsidRDefault="00751981" w:rsidP="00751981">
      <w:r>
        <w:t>---</w:t>
      </w:r>
    </w:p>
    <w:p w14:paraId="3A910743" w14:textId="77777777" w:rsidR="00751981" w:rsidRDefault="00751981" w:rsidP="00751981"/>
    <w:p w14:paraId="68D06EF4" w14:textId="77777777" w:rsidR="00751981" w:rsidRDefault="00751981" w:rsidP="00751981">
      <w:r>
        <w:t xml:space="preserve">5. The Source of All Waters: The </w:t>
      </w:r>
      <w:proofErr w:type="spellStart"/>
      <w:r>
        <w:t>Haētumant</w:t>
      </w:r>
      <w:proofErr w:type="spellEnd"/>
      <w:r>
        <w:t xml:space="preserve"> (Helmand) River</w:t>
      </w:r>
    </w:p>
    <w:p w14:paraId="1F3D69C6" w14:textId="77777777" w:rsidR="00751981" w:rsidRDefault="00751981" w:rsidP="00751981"/>
    <w:p w14:paraId="120F9052" w14:textId="77777777" w:rsidR="00751981" w:rsidRDefault="00751981" w:rsidP="00751981">
      <w:r>
        <w:t xml:space="preserve">One of the most significant rivers emanating from the sacred mountain is the </w:t>
      </w:r>
      <w:proofErr w:type="spellStart"/>
      <w:r>
        <w:t>Haētumant</w:t>
      </w:r>
      <w:proofErr w:type="spellEnd"/>
      <w:r>
        <w:t xml:space="preserve">, known today as the Helmand River. The </w:t>
      </w:r>
      <w:proofErr w:type="spellStart"/>
      <w:r>
        <w:t>Avesta</w:t>
      </w:r>
      <w:proofErr w:type="spellEnd"/>
      <w:r>
        <w:t xml:space="preserve"> praises this river as a great and holy stream. The </w:t>
      </w:r>
      <w:proofErr w:type="spellStart"/>
      <w:r>
        <w:t>Zamyād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 (</w:t>
      </w:r>
      <w:proofErr w:type="spellStart"/>
      <w:r>
        <w:t>Yt</w:t>
      </w:r>
      <w:proofErr w:type="spellEnd"/>
      <w:r>
        <w:t>. 19.66</w:t>
      </w:r>
      <w:r>
        <w:rPr>
          <w:rFonts w:ascii="Cambria Math" w:hAnsi="Cambria Math" w:cs="Cambria Math"/>
        </w:rPr>
        <w:t>‑</w:t>
      </w:r>
      <w:r>
        <w:t xml:space="preserve">69) contains a uniquely detailed celebration of the </w:t>
      </w:r>
      <w:proofErr w:type="spellStart"/>
      <w:r>
        <w:t>Haētumant</w:t>
      </w:r>
      <w:proofErr w:type="spellEnd"/>
      <w:r>
        <w:t xml:space="preserve"> and its tributaries – a level of detail not found for any other territory in the entire </w:t>
      </w:r>
      <w:proofErr w:type="spellStart"/>
      <w:r>
        <w:t>Avesta</w:t>
      </w:r>
      <w:proofErr w:type="spellEnd"/>
      <w:r>
        <w:t>. This indicates the region’s privileged position in Zoroastrian tradition.</w:t>
      </w:r>
    </w:p>
    <w:p w14:paraId="7A2066E3" w14:textId="77777777" w:rsidR="00751981" w:rsidRDefault="00751981" w:rsidP="00751981"/>
    <w:p w14:paraId="48180F25" w14:textId="77777777" w:rsidR="00751981" w:rsidRDefault="00751981" w:rsidP="00751981">
      <w:r>
        <w:t xml:space="preserve">Crucially, the source of the </w:t>
      </w:r>
      <w:proofErr w:type="spellStart"/>
      <w:r>
        <w:t>Haētumant</w:t>
      </w:r>
      <w:proofErr w:type="spellEnd"/>
      <w:r>
        <w:t xml:space="preserve"> can be precisely located on a modern map: it rises from the </w:t>
      </w:r>
      <w:proofErr w:type="spellStart"/>
      <w:r>
        <w:t>Koh</w:t>
      </w:r>
      <w:r>
        <w:rPr>
          <w:rFonts w:ascii="Cambria Math" w:hAnsi="Cambria Math" w:cs="Cambria Math"/>
        </w:rPr>
        <w:t>‑</w:t>
      </w:r>
      <w:r>
        <w:t>i</w:t>
      </w:r>
      <w:proofErr w:type="spellEnd"/>
      <w:r>
        <w:t xml:space="preserve"> Baba range in the very heart of today’s </w:t>
      </w:r>
      <w:proofErr w:type="spellStart"/>
      <w:r>
        <w:t>Hazarajat</w:t>
      </w:r>
      <w:proofErr w:type="spellEnd"/>
      <w:r>
        <w:t xml:space="preserve">. This tangible geographical fact provides a direct, verifiable link between the mythical Mount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 and the real</w:t>
      </w:r>
      <w:r>
        <w:rPr>
          <w:rFonts w:ascii="Cambria Math" w:hAnsi="Cambria Math" w:cs="Cambria Math"/>
        </w:rPr>
        <w:t>‑</w:t>
      </w:r>
      <w:r>
        <w:t>world central highlands of Afghanistan.</w:t>
      </w:r>
    </w:p>
    <w:p w14:paraId="5E09E1DF" w14:textId="77777777" w:rsidR="00751981" w:rsidRDefault="00751981" w:rsidP="00751981"/>
    <w:p w14:paraId="3C2B0346" w14:textId="77777777" w:rsidR="00751981" w:rsidRDefault="00751981" w:rsidP="00751981">
      <w:r>
        <w:t>---</w:t>
      </w:r>
    </w:p>
    <w:p w14:paraId="59297769" w14:textId="77777777" w:rsidR="00751981" w:rsidRDefault="00751981" w:rsidP="00751981"/>
    <w:p w14:paraId="26D6CEF6" w14:textId="77777777" w:rsidR="00751981" w:rsidRDefault="00751981" w:rsidP="00751981">
      <w:r>
        <w:t xml:space="preserve">6. The Convergence: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and the </w:t>
      </w:r>
      <w:proofErr w:type="spellStart"/>
      <w:r>
        <w:t>Hazarajat</w:t>
      </w:r>
      <w:proofErr w:type="spellEnd"/>
    </w:p>
    <w:p w14:paraId="19CE88B7" w14:textId="77777777" w:rsidR="00751981" w:rsidRDefault="00751981" w:rsidP="00751981"/>
    <w:p w14:paraId="235F83B0" w14:textId="77777777" w:rsidR="00751981" w:rsidRDefault="00751981" w:rsidP="00751981">
      <w:r>
        <w:t xml:space="preserve">The five elements – </w:t>
      </w:r>
      <w:proofErr w:type="spellStart"/>
      <w:r>
        <w:t>Ahura</w:t>
      </w:r>
      <w:proofErr w:type="spellEnd"/>
      <w:r>
        <w:t xml:space="preserve"> Mazda, </w:t>
      </w:r>
      <w:proofErr w:type="spellStart"/>
      <w:r>
        <w:t>Arəzahī</w:t>
      </w:r>
      <w:proofErr w:type="spellEnd"/>
      <w:r>
        <w:t xml:space="preserve">,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, </w:t>
      </w:r>
      <w:proofErr w:type="spellStart"/>
      <w:r>
        <w:t>Haētumant</w:t>
      </w:r>
      <w:proofErr w:type="spellEnd"/>
      <w:r>
        <w:t xml:space="preserve">, and </w:t>
      </w:r>
      <w:proofErr w:type="spellStart"/>
      <w:r>
        <w:t>Zarathushtra</w:t>
      </w:r>
      <w:proofErr w:type="spellEnd"/>
      <w:r>
        <w:t xml:space="preserve"> – are not isolated concepts but links in an unbroken chain. This connection is given a specific geographical name in the </w:t>
      </w:r>
      <w:proofErr w:type="spellStart"/>
      <w:r>
        <w:t>Avesta</w:t>
      </w:r>
      <w:proofErr w:type="spellEnd"/>
      <w:r>
        <w:t xml:space="preserve">: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(the expanse of the Aryans).</w:t>
      </w:r>
    </w:p>
    <w:p w14:paraId="224BBB0D" w14:textId="77777777" w:rsidR="00751981" w:rsidRDefault="00751981" w:rsidP="00751981"/>
    <w:p w14:paraId="4E539978" w14:textId="77777777" w:rsidR="00751981" w:rsidRDefault="00751981" w:rsidP="00751981">
      <w:r>
        <w:t xml:space="preserve">The Vendidad states that the first of the good lands created by </w:t>
      </w:r>
      <w:proofErr w:type="spellStart"/>
      <w:r>
        <w:t>Ahura</w:t>
      </w:r>
      <w:proofErr w:type="spellEnd"/>
      <w:r>
        <w:t xml:space="preserve"> Mazda was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– the mythical homeland of the Aryans, the place where </w:t>
      </w:r>
      <w:proofErr w:type="spellStart"/>
      <w:r>
        <w:t>Zarathushtra</w:t>
      </w:r>
      <w:proofErr w:type="spellEnd"/>
      <w:r>
        <w:t xml:space="preserve"> received the revelation and where his father’s house was located. According to leading </w:t>
      </w:r>
      <w:proofErr w:type="spellStart"/>
      <w:r>
        <w:t>Iranologists</w:t>
      </w:r>
      <w:proofErr w:type="spellEnd"/>
      <w:r>
        <w:t xml:space="preserve"> (</w:t>
      </w:r>
      <w:proofErr w:type="spellStart"/>
      <w:r>
        <w:t>Gnoli</w:t>
      </w:r>
      <w:proofErr w:type="spellEnd"/>
      <w:r>
        <w:t xml:space="preserve"> 1980; </w:t>
      </w:r>
      <w:proofErr w:type="spellStart"/>
      <w:r>
        <w:t>Witzel</w:t>
      </w:r>
      <w:proofErr w:type="spellEnd"/>
      <w:r>
        <w:t xml:space="preserve"> 2000), this homeland lies between the Helmand River and the Hindu Kush mountains, which encompasses the region of the </w:t>
      </w:r>
      <w:proofErr w:type="spellStart"/>
      <w:r>
        <w:t>Hazarajat</w:t>
      </w:r>
      <w:proofErr w:type="spellEnd"/>
      <w:r>
        <w:t>.</w:t>
      </w:r>
    </w:p>
    <w:p w14:paraId="78336FD3" w14:textId="77777777" w:rsidR="00751981" w:rsidRDefault="00751981" w:rsidP="00751981"/>
    <w:p w14:paraId="6855ECAF" w14:textId="77777777" w:rsidR="00751981" w:rsidRDefault="00751981" w:rsidP="00751981">
      <w:proofErr w:type="spellStart"/>
      <w:r>
        <w:t>Avestan</w:t>
      </w:r>
      <w:proofErr w:type="spellEnd"/>
      <w:r>
        <w:t xml:space="preserve"> term Location Modern identification</w:t>
      </w:r>
    </w:p>
    <w:p w14:paraId="4365D927" w14:textId="77777777" w:rsidR="00751981" w:rsidRDefault="00751981" w:rsidP="00751981">
      <w:proofErr w:type="spellStart"/>
      <w:r>
        <w:lastRenderedPageBreak/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The Aryan homeland Central highlands of Afghanistan (</w:t>
      </w:r>
      <w:proofErr w:type="spellStart"/>
      <w:r>
        <w:t>Hazarajat</w:t>
      </w:r>
      <w:proofErr w:type="spellEnd"/>
      <w:r>
        <w:t>)</w:t>
      </w:r>
    </w:p>
    <w:p w14:paraId="3548965E" w14:textId="77777777" w:rsidR="00751981" w:rsidRDefault="00751981" w:rsidP="00751981"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 World</w:t>
      </w:r>
      <w:r>
        <w:rPr>
          <w:rFonts w:ascii="Cambria Math" w:hAnsi="Cambria Math" w:cs="Cambria Math"/>
        </w:rPr>
        <w:t>‑</w:t>
      </w:r>
      <w:r>
        <w:t xml:space="preserve">axis mountain </w:t>
      </w:r>
      <w:proofErr w:type="spellStart"/>
      <w:r>
        <w:t>Koh</w:t>
      </w:r>
      <w:r>
        <w:rPr>
          <w:rFonts w:ascii="Cambria Math" w:hAnsi="Cambria Math" w:cs="Cambria Math"/>
        </w:rPr>
        <w:t>‑</w:t>
      </w:r>
      <w:r>
        <w:t>i</w:t>
      </w:r>
      <w:proofErr w:type="spellEnd"/>
      <w:r>
        <w:t xml:space="preserve"> Baba range, </w:t>
      </w:r>
      <w:proofErr w:type="spellStart"/>
      <w:r>
        <w:t>Hazarajat</w:t>
      </w:r>
      <w:proofErr w:type="spellEnd"/>
    </w:p>
    <w:p w14:paraId="3CBD6EE3" w14:textId="77777777" w:rsidR="00751981" w:rsidRDefault="00751981" w:rsidP="00751981">
      <w:proofErr w:type="spellStart"/>
      <w:r>
        <w:t>Haētumant</w:t>
      </w:r>
      <w:proofErr w:type="spellEnd"/>
      <w:r>
        <w:t xml:space="preserve"> Sacred river Helmand River</w:t>
      </w:r>
    </w:p>
    <w:p w14:paraId="4A53D308" w14:textId="77777777" w:rsidR="00751981" w:rsidRDefault="00751981" w:rsidP="00751981">
      <w:proofErr w:type="spellStart"/>
      <w:r>
        <w:t>Arəzahī</w:t>
      </w:r>
      <w:proofErr w:type="spellEnd"/>
      <w:r>
        <w:t xml:space="preserve"> Eastern clime of the rising sun </w:t>
      </w:r>
      <w:proofErr w:type="spellStart"/>
      <w:r>
        <w:t>Azrah</w:t>
      </w:r>
      <w:r>
        <w:rPr>
          <w:rFonts w:ascii="Cambria Math" w:hAnsi="Cambria Math" w:cs="Cambria Math"/>
        </w:rPr>
        <w:t>‑</w:t>
      </w:r>
      <w:r>
        <w:t>jat</w:t>
      </w:r>
      <w:proofErr w:type="spellEnd"/>
      <w:r>
        <w:t xml:space="preserve"> (</w:t>
      </w:r>
      <w:proofErr w:type="spellStart"/>
      <w:r>
        <w:t>Hazarajat</w:t>
      </w:r>
      <w:proofErr w:type="spellEnd"/>
      <w:r>
        <w:t>)</w:t>
      </w:r>
    </w:p>
    <w:p w14:paraId="0CD3A836" w14:textId="77777777" w:rsidR="00751981" w:rsidRDefault="00751981" w:rsidP="00751981"/>
    <w:p w14:paraId="2EE8CBFA" w14:textId="77777777" w:rsidR="00751981" w:rsidRDefault="00751981" w:rsidP="00751981">
      <w:r>
        <w:t>---</w:t>
      </w:r>
    </w:p>
    <w:p w14:paraId="33E5FDAD" w14:textId="77777777" w:rsidR="00751981" w:rsidRDefault="00751981" w:rsidP="00751981"/>
    <w:p w14:paraId="1941B71B" w14:textId="77777777" w:rsidR="00751981" w:rsidRDefault="00751981" w:rsidP="00751981">
      <w:r>
        <w:t>7. The Living Evidence: Genetic and Historical Corroboration</w:t>
      </w:r>
    </w:p>
    <w:p w14:paraId="091A57CF" w14:textId="77777777" w:rsidR="00751981" w:rsidRDefault="00751981" w:rsidP="00751981"/>
    <w:p w14:paraId="52A7613C" w14:textId="77777777" w:rsidR="00751981" w:rsidRDefault="00751981" w:rsidP="00751981">
      <w:r>
        <w:t>7.1. Genetic Evidence</w:t>
      </w:r>
    </w:p>
    <w:p w14:paraId="7A4A2E1C" w14:textId="77777777" w:rsidR="00751981" w:rsidRDefault="00751981" w:rsidP="00751981"/>
    <w:p w14:paraId="0AD7D6EB" w14:textId="77777777" w:rsidR="00751981" w:rsidRDefault="00751981" w:rsidP="00751981">
      <w:r>
        <w:t>The Y</w:t>
      </w:r>
      <w:r>
        <w:rPr>
          <w:rFonts w:ascii="Cambria Math" w:hAnsi="Cambria Math" w:cs="Cambria Math"/>
        </w:rPr>
        <w:t>‑</w:t>
      </w:r>
      <w:r>
        <w:t xml:space="preserve">chromosome </w:t>
      </w:r>
      <w:proofErr w:type="spellStart"/>
      <w:r>
        <w:t>haplogroup</w:t>
      </w:r>
      <w:proofErr w:type="spellEnd"/>
      <w:r>
        <w:t xml:space="preserve"> data from the comprehensive study by Di </w:t>
      </w:r>
      <w:proofErr w:type="spellStart"/>
      <w:r>
        <w:t>Cristofaro</w:t>
      </w:r>
      <w:proofErr w:type="spellEnd"/>
      <w:r>
        <w:t xml:space="preserve"> et al. (2013) provides a biological link between the </w:t>
      </w:r>
      <w:proofErr w:type="spellStart"/>
      <w:r>
        <w:t>Hazara</w:t>
      </w:r>
      <w:proofErr w:type="spellEnd"/>
      <w:r>
        <w:t xml:space="preserve"> population and ancient Iranian populations. The study finds that:</w:t>
      </w:r>
    </w:p>
    <w:p w14:paraId="155CBAAF" w14:textId="77777777" w:rsidR="00751981" w:rsidRDefault="00751981" w:rsidP="00751981"/>
    <w:p w14:paraId="21727FBA" w14:textId="77777777" w:rsidR="00751981" w:rsidRDefault="00751981" w:rsidP="00751981">
      <w:r>
        <w:rPr>
          <w:rFonts w:hint="eastAsia"/>
        </w:rPr>
        <w:t>·</w:t>
      </w:r>
      <w:r>
        <w:t xml:space="preserve"> </w:t>
      </w:r>
      <w:proofErr w:type="spellStart"/>
      <w:r>
        <w:t>Haplogroup</w:t>
      </w:r>
      <w:proofErr w:type="spellEnd"/>
      <w:r>
        <w:t xml:space="preserve"> J2a1</w:t>
      </w:r>
      <w:r>
        <w:rPr>
          <w:rFonts w:ascii="Cambria Math" w:hAnsi="Cambria Math" w:cs="Cambria Math"/>
        </w:rPr>
        <w:t>‑</w:t>
      </w:r>
      <w:r>
        <w:t xml:space="preserve">Page55, linked to the Neolithic farmers of the Iranian plateau and the Bronze Age civilizations of Central Asia, appears at a frequency of 13% in the </w:t>
      </w:r>
      <w:proofErr w:type="spellStart"/>
      <w:r>
        <w:t>Hazara</w:t>
      </w:r>
      <w:proofErr w:type="spellEnd"/>
      <w:r>
        <w:t xml:space="preserve"> – the second</w:t>
      </w:r>
      <w:r>
        <w:rPr>
          <w:rFonts w:ascii="Cambria Math" w:hAnsi="Cambria Math" w:cs="Cambria Math"/>
        </w:rPr>
        <w:t>‑</w:t>
      </w:r>
      <w:r>
        <w:t>highest frequency after Iran (23%). In contrast, this lineage is found in only 3% of Pashtuns.</w:t>
      </w:r>
    </w:p>
    <w:p w14:paraId="409AC63B" w14:textId="77777777" w:rsidR="00751981" w:rsidRDefault="00751981" w:rsidP="00751981">
      <w:r>
        <w:rPr>
          <w:rFonts w:hint="eastAsia"/>
        </w:rPr>
        <w:t>·</w:t>
      </w:r>
      <w:r>
        <w:t xml:space="preserve"> </w:t>
      </w:r>
      <w:proofErr w:type="spellStart"/>
      <w:r>
        <w:t>Haplogroup</w:t>
      </w:r>
      <w:proofErr w:type="spellEnd"/>
      <w:r>
        <w:t xml:space="preserve"> G2 is present in 8.7% of the </w:t>
      </w:r>
      <w:proofErr w:type="spellStart"/>
      <w:r>
        <w:t>Hazara</w:t>
      </w:r>
      <w:proofErr w:type="spellEnd"/>
      <w:r>
        <w:t>, a rate higher than in Pashtuns or Uzbeks.</w:t>
      </w:r>
    </w:p>
    <w:p w14:paraId="0CB3A01A" w14:textId="77777777" w:rsidR="00751981" w:rsidRDefault="00751981" w:rsidP="00751981"/>
    <w:p w14:paraId="6211B0AD" w14:textId="77777777" w:rsidR="00751981" w:rsidRDefault="00751981" w:rsidP="00751981">
      <w:r>
        <w:t xml:space="preserve">Together, these two lineages account for approximately 22% of </w:t>
      </w:r>
      <w:proofErr w:type="spellStart"/>
      <w:r>
        <w:t>Hazara</w:t>
      </w:r>
      <w:proofErr w:type="spellEnd"/>
      <w:r>
        <w:t xml:space="preserve"> paternal ancestry, demonstrating a substantial pre</w:t>
      </w:r>
      <w:r>
        <w:rPr>
          <w:rFonts w:ascii="Cambria Math" w:hAnsi="Cambria Math" w:cs="Cambria Math"/>
        </w:rPr>
        <w:t>‑</w:t>
      </w:r>
      <w:r>
        <w:t xml:space="preserve">Mongol Iranian component. The East Asian </w:t>
      </w:r>
      <w:proofErr w:type="spellStart"/>
      <w:r>
        <w:t>haplogroups</w:t>
      </w:r>
      <w:proofErr w:type="spellEnd"/>
      <w:r>
        <w:t xml:space="preserve"> (C3, O3) that make up 30</w:t>
      </w:r>
      <w:r>
        <w:rPr>
          <w:rFonts w:ascii="Cambria Math" w:hAnsi="Cambria Math" w:cs="Cambria Math"/>
        </w:rPr>
        <w:t>‑</w:t>
      </w:r>
      <w:r>
        <w:t>40% reflect later admixture, primarily from the Mongol period, but they did not erase the older Iranian substrate.</w:t>
      </w:r>
    </w:p>
    <w:p w14:paraId="5BB3D5A1" w14:textId="77777777" w:rsidR="00751981" w:rsidRDefault="00751981" w:rsidP="00751981"/>
    <w:p w14:paraId="1D177A33" w14:textId="77777777" w:rsidR="00751981" w:rsidRDefault="00751981" w:rsidP="00751981">
      <w:r>
        <w:t>7.2. Historical Corroboration</w:t>
      </w:r>
    </w:p>
    <w:p w14:paraId="28B7C1E8" w14:textId="77777777" w:rsidR="00751981" w:rsidRDefault="00751981" w:rsidP="00751981"/>
    <w:p w14:paraId="2C96B0C8" w14:textId="77777777" w:rsidR="00751981" w:rsidRDefault="00751981" w:rsidP="00751981">
      <w:r>
        <w:t xml:space="preserve">The Chinese Buddhist pilgrim </w:t>
      </w:r>
      <w:proofErr w:type="spellStart"/>
      <w:r>
        <w:t>Xuanzang</w:t>
      </w:r>
      <w:proofErr w:type="spellEnd"/>
      <w:r>
        <w:t xml:space="preserve">, who visited </w:t>
      </w:r>
      <w:proofErr w:type="spellStart"/>
      <w:r>
        <w:t>Bamiyan</w:t>
      </w:r>
      <w:proofErr w:type="spellEnd"/>
      <w:r>
        <w:t xml:space="preserve"> in 646 CE, provides crucial historical evidence. He records meeting two prominent monks in </w:t>
      </w:r>
      <w:proofErr w:type="spellStart"/>
      <w:r>
        <w:t>Bamiyan</w:t>
      </w:r>
      <w:proofErr w:type="spellEnd"/>
      <w:r>
        <w:t xml:space="preserve"> named </w:t>
      </w:r>
      <w:proofErr w:type="spellStart"/>
      <w:r>
        <w:t>Āryadāsa</w:t>
      </w:r>
      <w:proofErr w:type="spellEnd"/>
      <w:r>
        <w:t xml:space="preserve"> and </w:t>
      </w:r>
      <w:proofErr w:type="spellStart"/>
      <w:r>
        <w:t>Āryasēna</w:t>
      </w:r>
      <w:proofErr w:type="spellEnd"/>
      <w:r>
        <w:t xml:space="preserve">, both bearing the prefix </w:t>
      </w:r>
      <w:proofErr w:type="spellStart"/>
      <w:r>
        <w:t>Ārya</w:t>
      </w:r>
      <w:proofErr w:type="spellEnd"/>
      <w:r>
        <w:t xml:space="preserve"> (“Aryan”). This is a direct historical attestation that the people of this region, at a time before the Mongol conquests, still identified their land as “Aryan” (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>).</w:t>
      </w:r>
    </w:p>
    <w:p w14:paraId="2C08B7C8" w14:textId="77777777" w:rsidR="00751981" w:rsidRDefault="00751981" w:rsidP="00751981"/>
    <w:p w14:paraId="657F464D" w14:textId="77777777" w:rsidR="00751981" w:rsidRDefault="00751981" w:rsidP="00751981">
      <w:r>
        <w:lastRenderedPageBreak/>
        <w:t>7.3. Archaeological Evidence</w:t>
      </w:r>
    </w:p>
    <w:p w14:paraId="5EB8DF39" w14:textId="77777777" w:rsidR="00751981" w:rsidRDefault="00751981" w:rsidP="00751981"/>
    <w:p w14:paraId="75587315" w14:textId="77777777" w:rsidR="00751981" w:rsidRDefault="00751981" w:rsidP="00751981">
      <w:r>
        <w:t xml:space="preserve">The Helmand Civilization (c. 3300–2350 BCE), with its major centers at </w:t>
      </w:r>
      <w:proofErr w:type="spellStart"/>
      <w:r>
        <w:t>Shahr</w:t>
      </w:r>
      <w:proofErr w:type="spellEnd"/>
      <w:r>
        <w:rPr>
          <w:rFonts w:ascii="Cambria Math" w:hAnsi="Cambria Math" w:cs="Cambria Math"/>
        </w:rPr>
        <w:t>‑</w:t>
      </w:r>
      <w:r>
        <w:t xml:space="preserve">e </w:t>
      </w:r>
      <w:proofErr w:type="spellStart"/>
      <w:r>
        <w:t>Sukhteh</w:t>
      </w:r>
      <w:proofErr w:type="spellEnd"/>
      <w:r>
        <w:t xml:space="preserve"> and </w:t>
      </w:r>
      <w:proofErr w:type="spellStart"/>
      <w:r>
        <w:t>Mundigak</w:t>
      </w:r>
      <w:proofErr w:type="spellEnd"/>
      <w:r>
        <w:t>, flourished in the same river basin. This Bronze Age urban culture is one of the earliest in the eastern Iranian plateau, demonstrating the region’s deep antiquity as a center of civilization, independent of later historical developments.</w:t>
      </w:r>
    </w:p>
    <w:p w14:paraId="5D43E39D" w14:textId="77777777" w:rsidR="00751981" w:rsidRDefault="00751981" w:rsidP="00751981"/>
    <w:p w14:paraId="107FE8F6" w14:textId="77777777" w:rsidR="00751981" w:rsidRDefault="00751981" w:rsidP="00751981">
      <w:r>
        <w:t>---</w:t>
      </w:r>
    </w:p>
    <w:p w14:paraId="1618E090" w14:textId="77777777" w:rsidR="00751981" w:rsidRDefault="00751981" w:rsidP="00751981"/>
    <w:p w14:paraId="536BBAD2" w14:textId="77777777" w:rsidR="00751981" w:rsidRDefault="00751981" w:rsidP="00751981">
      <w:r>
        <w:t>8. Discussion: Rejecting the 19th</w:t>
      </w:r>
      <w:r>
        <w:rPr>
          <w:rFonts w:ascii="Cambria Math" w:hAnsi="Cambria Math" w:cs="Cambria Math"/>
        </w:rPr>
        <w:t>‑</w:t>
      </w:r>
      <w:r>
        <w:t>Century “Aryan Race”</w:t>
      </w:r>
    </w:p>
    <w:p w14:paraId="66EAE134" w14:textId="77777777" w:rsidR="00751981" w:rsidRDefault="00751981" w:rsidP="00751981"/>
    <w:p w14:paraId="5BCE7CB4" w14:textId="21C36B5F" w:rsidR="00751981" w:rsidRDefault="00751981" w:rsidP="00751981">
      <w:r>
        <w:t xml:space="preserve">  (</w:t>
      </w:r>
      <w:proofErr w:type="spellStart"/>
      <w:r>
        <w:t>Gobineau</w:t>
      </w:r>
      <w:proofErr w:type="spellEnd"/>
      <w:r>
        <w:t>, Chamberlain,  ideology) has been completely rejected by modern science. Official statements:</w:t>
      </w:r>
    </w:p>
    <w:p w14:paraId="1B92E60D" w14:textId="77777777" w:rsidR="00751981" w:rsidRDefault="00751981" w:rsidP="00751981"/>
    <w:p w14:paraId="6D904056" w14:textId="77777777" w:rsidR="00751981" w:rsidRDefault="00751981" w:rsidP="00751981">
      <w:r>
        <w:rPr>
          <w:rFonts w:hint="eastAsia"/>
        </w:rPr>
        <w:t>·</w:t>
      </w:r>
      <w:r>
        <w:t xml:space="preserve"> UNESCO (1950, 1951): “The concept of an ‘Aryan race’ has no scientific basis. The human race is not divided into superior and inferior races.”</w:t>
      </w:r>
    </w:p>
    <w:p w14:paraId="5201053F" w14:textId="77777777" w:rsidR="00751981" w:rsidRDefault="00751981" w:rsidP="00751981">
      <w:r>
        <w:rPr>
          <w:rFonts w:hint="eastAsia"/>
        </w:rPr>
        <w:t>·</w:t>
      </w:r>
      <w:r>
        <w:t xml:space="preserve"> American Anthropological Association (AAA): “Race is a social construct, not a biological reality. The ‘Aryan race’ is a pseudoscientific concept.”</w:t>
      </w:r>
    </w:p>
    <w:p w14:paraId="0C333235" w14:textId="77777777" w:rsidR="00751981" w:rsidRDefault="00751981" w:rsidP="00751981"/>
    <w:p w14:paraId="2319D972" w14:textId="1DBA41A0" w:rsidR="00751981" w:rsidRDefault="00751981" w:rsidP="00751981">
      <w:r>
        <w:t xml:space="preserve">The original </w:t>
      </w:r>
      <w:proofErr w:type="spellStart"/>
      <w:r>
        <w:t>Avestan</w:t>
      </w:r>
      <w:proofErr w:type="spellEnd"/>
      <w:r>
        <w:t xml:space="preserve"> term </w:t>
      </w:r>
      <w:proofErr w:type="spellStart"/>
      <w:r>
        <w:t>Airya</w:t>
      </w:r>
      <w:proofErr w:type="spellEnd"/>
      <w:r>
        <w:t xml:space="preserve"> meant “noble, free” and referred to a cultural</w:t>
      </w:r>
      <w:r>
        <w:rPr>
          <w:rFonts w:ascii="Cambria Math" w:hAnsi="Cambria Math" w:cs="Cambria Math"/>
        </w:rPr>
        <w:t>‑</w:t>
      </w:r>
      <w:r>
        <w:t xml:space="preserve">linguistic identity – language, religion, and shared origin – not race. The </w:t>
      </w:r>
      <w:proofErr w:type="spellStart"/>
      <w:r>
        <w:t>Avesta</w:t>
      </w:r>
      <w:proofErr w:type="spellEnd"/>
      <w:r>
        <w:t xml:space="preserve"> contains </w:t>
      </w:r>
      <w:r w:rsidR="008F1D10">
        <w:rPr>
          <w:rFonts w:hint="cs"/>
          <w:rtl/>
        </w:rPr>
        <w:t>۔</w:t>
      </w:r>
    </w:p>
    <w:p w14:paraId="31B7BB1D" w14:textId="77777777" w:rsidR="00751981" w:rsidRDefault="00751981" w:rsidP="00751981"/>
    <w:p w14:paraId="7092130F" w14:textId="77777777" w:rsidR="00751981" w:rsidRDefault="00751981" w:rsidP="00751981">
      <w:r>
        <w:t xml:space="preserve">Thus, this study explicitly separates the legitimate </w:t>
      </w:r>
      <w:proofErr w:type="spellStart"/>
      <w:r>
        <w:t>Avestan</w:t>
      </w:r>
      <w:proofErr w:type="spellEnd"/>
      <w:r>
        <w:t xml:space="preserve"> </w:t>
      </w:r>
      <w:proofErr w:type="spellStart"/>
      <w:r>
        <w:t>Airya</w:t>
      </w:r>
      <w:proofErr w:type="spellEnd"/>
      <w:r>
        <w:t xml:space="preserve"> (cultural</w:t>
      </w:r>
      <w:r>
        <w:rPr>
          <w:rFonts w:ascii="Cambria Math" w:hAnsi="Cambria Math" w:cs="Cambria Math"/>
        </w:rPr>
        <w:t>‑</w:t>
      </w:r>
      <w:r>
        <w:t>linguistic identity) from the pseudoscientific 19th</w:t>
      </w:r>
      <w:r>
        <w:rPr>
          <w:rFonts w:ascii="Cambria Math" w:hAnsi="Cambria Math" w:cs="Cambria Math"/>
        </w:rPr>
        <w:t>‑</w:t>
      </w:r>
      <w:r>
        <w:t>century “Aryan race.”</w:t>
      </w:r>
    </w:p>
    <w:p w14:paraId="2EF22A40" w14:textId="77777777" w:rsidR="00751981" w:rsidRDefault="00751981" w:rsidP="00751981"/>
    <w:p w14:paraId="1B4BA036" w14:textId="77777777" w:rsidR="00751981" w:rsidRDefault="00751981" w:rsidP="00751981">
      <w:r>
        <w:t>---</w:t>
      </w:r>
    </w:p>
    <w:p w14:paraId="3F4DEB9E" w14:textId="77777777" w:rsidR="00751981" w:rsidRDefault="00751981" w:rsidP="00751981"/>
    <w:p w14:paraId="2B54E87D" w14:textId="77777777" w:rsidR="00751981" w:rsidRDefault="00751981" w:rsidP="00751981">
      <w:r>
        <w:t>9. Conclusion</w:t>
      </w:r>
    </w:p>
    <w:p w14:paraId="7367BFF3" w14:textId="77777777" w:rsidR="00751981" w:rsidRDefault="00751981" w:rsidP="00751981"/>
    <w:p w14:paraId="6E3BC47C" w14:textId="77777777" w:rsidR="00751981" w:rsidRDefault="00751981" w:rsidP="00751981">
      <w:r>
        <w:t>This multi</w:t>
      </w:r>
      <w:r>
        <w:rPr>
          <w:rFonts w:ascii="Cambria Math" w:hAnsi="Cambria Math" w:cs="Cambria Math"/>
        </w:rPr>
        <w:t>‑</w:t>
      </w:r>
      <w:r>
        <w:t xml:space="preserve">disciplinary study demonstrates an unbroken chain of evidence connecting </w:t>
      </w:r>
      <w:proofErr w:type="spellStart"/>
      <w:r>
        <w:t>Ahura</w:t>
      </w:r>
      <w:proofErr w:type="spellEnd"/>
      <w:r>
        <w:t xml:space="preserve"> Mazda’s creation, the eastern clime of </w:t>
      </w:r>
      <w:proofErr w:type="spellStart"/>
      <w:r>
        <w:t>Arəzahī</w:t>
      </w:r>
      <w:proofErr w:type="spellEnd"/>
      <w:r>
        <w:t xml:space="preserve">, the cosmic mountain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, the sacred Helmand River, the prophet </w:t>
      </w:r>
      <w:proofErr w:type="spellStart"/>
      <w:r>
        <w:t>Zarathushtra</w:t>
      </w:r>
      <w:proofErr w:type="spellEnd"/>
      <w:r>
        <w:t xml:space="preserve">, and the concept of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to the modern </w:t>
      </w:r>
      <w:proofErr w:type="spellStart"/>
      <w:r>
        <w:t>Hazara</w:t>
      </w:r>
      <w:proofErr w:type="spellEnd"/>
      <w:r>
        <w:t xml:space="preserve"> people and their land of </w:t>
      </w:r>
      <w:proofErr w:type="spellStart"/>
      <w:r>
        <w:t>Azrah</w:t>
      </w:r>
      <w:r>
        <w:rPr>
          <w:rFonts w:ascii="Cambria Math" w:hAnsi="Cambria Math" w:cs="Cambria Math"/>
        </w:rPr>
        <w:t>‑</w:t>
      </w:r>
      <w:r>
        <w:t>jat</w:t>
      </w:r>
      <w:proofErr w:type="spellEnd"/>
      <w:r>
        <w:t xml:space="preserve"> (</w:t>
      </w:r>
      <w:proofErr w:type="spellStart"/>
      <w:r>
        <w:t>Hazarajat</w:t>
      </w:r>
      <w:proofErr w:type="spellEnd"/>
      <w:r>
        <w:t>).</w:t>
      </w:r>
    </w:p>
    <w:p w14:paraId="05EDC8F4" w14:textId="77777777" w:rsidR="00751981" w:rsidRDefault="00751981" w:rsidP="00751981"/>
    <w:p w14:paraId="0E42EE84" w14:textId="77777777" w:rsidR="00751981" w:rsidRDefault="00751981" w:rsidP="00751981">
      <w:r>
        <w:rPr>
          <w:rFonts w:hint="eastAsia"/>
        </w:rPr>
        <w:t>·</w:t>
      </w:r>
      <w:r>
        <w:t xml:space="preserve"> Linguistic evidence: The self</w:t>
      </w:r>
      <w:r>
        <w:rPr>
          <w:rFonts w:ascii="Cambria Math" w:hAnsi="Cambria Math" w:cs="Cambria Math"/>
        </w:rPr>
        <w:t>‑</w:t>
      </w:r>
      <w:r>
        <w:t xml:space="preserve">designation </w:t>
      </w:r>
      <w:proofErr w:type="spellStart"/>
      <w:r>
        <w:t>Āzrah</w:t>
      </w:r>
      <w:proofErr w:type="spellEnd"/>
      <w:r>
        <w:t xml:space="preserve"> derives directly from </w:t>
      </w:r>
      <w:proofErr w:type="spellStart"/>
      <w:r>
        <w:t>Avestan</w:t>
      </w:r>
      <w:proofErr w:type="spellEnd"/>
      <w:r>
        <w:t xml:space="preserve"> </w:t>
      </w:r>
      <w:proofErr w:type="spellStart"/>
      <w:r>
        <w:t>Arəzahī</w:t>
      </w:r>
      <w:proofErr w:type="spellEnd"/>
      <w:r>
        <w:t xml:space="preserve">; the </w:t>
      </w:r>
      <w:proofErr w:type="spellStart"/>
      <w:r>
        <w:t>Hazaragi</w:t>
      </w:r>
      <w:proofErr w:type="spellEnd"/>
      <w:r>
        <w:t xml:space="preserve"> dialect preserves over 25% of its core vocabulary from </w:t>
      </w:r>
      <w:proofErr w:type="spellStart"/>
      <w:r>
        <w:t>Avestan</w:t>
      </w:r>
      <w:proofErr w:type="spellEnd"/>
      <w:r>
        <w:t>.</w:t>
      </w:r>
    </w:p>
    <w:p w14:paraId="38C5086F" w14:textId="77777777" w:rsidR="00751981" w:rsidRDefault="00751981" w:rsidP="00751981">
      <w:r>
        <w:rPr>
          <w:rFonts w:hint="eastAsia"/>
        </w:rPr>
        <w:t>·</w:t>
      </w:r>
      <w:r>
        <w:t xml:space="preserve"> Genetic evidence: The </w:t>
      </w:r>
      <w:proofErr w:type="spellStart"/>
      <w:r>
        <w:t>Hazara</w:t>
      </w:r>
      <w:proofErr w:type="spellEnd"/>
      <w:r>
        <w:t xml:space="preserve"> carry substantial Neolithic Iranian paternal lineages (J2a1 13%, G2 8.7%) and maternal West Eurasian lineages (~26%).</w:t>
      </w:r>
    </w:p>
    <w:p w14:paraId="79E152ED" w14:textId="77777777" w:rsidR="00751981" w:rsidRDefault="00751981" w:rsidP="00751981">
      <w:r>
        <w:rPr>
          <w:rFonts w:hint="eastAsia"/>
        </w:rPr>
        <w:t>·</w:t>
      </w:r>
      <w:r>
        <w:t xml:space="preserve"> Geographical evidence: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 (</w:t>
      </w:r>
      <w:proofErr w:type="spellStart"/>
      <w:r>
        <w:t>Koh</w:t>
      </w:r>
      <w:r>
        <w:rPr>
          <w:rFonts w:ascii="Cambria Math" w:hAnsi="Cambria Math" w:cs="Cambria Math"/>
        </w:rPr>
        <w:t>‑</w:t>
      </w:r>
      <w:r>
        <w:t>i</w:t>
      </w:r>
      <w:proofErr w:type="spellEnd"/>
      <w:r>
        <w:t xml:space="preserve"> Baba) is the source of the Helmand (</w:t>
      </w:r>
      <w:proofErr w:type="spellStart"/>
      <w:r>
        <w:t>Haētumant</w:t>
      </w:r>
      <w:proofErr w:type="spellEnd"/>
      <w:r>
        <w:t xml:space="preserve">), and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lies between the Helmand and the Hindu Kush.</w:t>
      </w:r>
    </w:p>
    <w:p w14:paraId="54374EAC" w14:textId="77777777" w:rsidR="00751981" w:rsidRDefault="00751981" w:rsidP="00751981">
      <w:r>
        <w:rPr>
          <w:rFonts w:hint="eastAsia"/>
        </w:rPr>
        <w:t>·</w:t>
      </w:r>
      <w:r>
        <w:t xml:space="preserve"> Historical evidence: </w:t>
      </w:r>
      <w:proofErr w:type="spellStart"/>
      <w:r>
        <w:t>Xuanzang</w:t>
      </w:r>
      <w:proofErr w:type="spellEnd"/>
      <w:r>
        <w:t xml:space="preserve"> (646 CE) attests the name </w:t>
      </w:r>
      <w:proofErr w:type="spellStart"/>
      <w:r>
        <w:t>Ārya</w:t>
      </w:r>
      <w:proofErr w:type="spellEnd"/>
      <w:r>
        <w:t xml:space="preserve"> in </w:t>
      </w:r>
      <w:proofErr w:type="spellStart"/>
      <w:r>
        <w:t>Bamiyan</w:t>
      </w:r>
      <w:proofErr w:type="spellEnd"/>
      <w:r>
        <w:t xml:space="preserve">; Ptolemy’s </w:t>
      </w:r>
      <w:proofErr w:type="spellStart"/>
      <w:r>
        <w:t>Ouzala</w:t>
      </w:r>
      <w:proofErr w:type="spellEnd"/>
      <w:r>
        <w:t xml:space="preserve"> matches the </w:t>
      </w:r>
      <w:proofErr w:type="spellStart"/>
      <w:r>
        <w:t>Avestan</w:t>
      </w:r>
      <w:proofErr w:type="spellEnd"/>
      <w:r>
        <w:t xml:space="preserve"> </w:t>
      </w:r>
      <w:proofErr w:type="spellStart"/>
      <w:r>
        <w:t>Arəzahī</w:t>
      </w:r>
      <w:proofErr w:type="spellEnd"/>
      <w:r>
        <w:t>.</w:t>
      </w:r>
    </w:p>
    <w:p w14:paraId="68D210FF" w14:textId="77777777" w:rsidR="00751981" w:rsidRDefault="00751981" w:rsidP="00751981"/>
    <w:p w14:paraId="5DE2F1C8" w14:textId="77777777" w:rsidR="00751981" w:rsidRDefault="00751981" w:rsidP="00751981">
      <w:r>
        <w:t xml:space="preserve">The common narrative that reduces the </w:t>
      </w:r>
      <w:proofErr w:type="spellStart"/>
      <w:r>
        <w:t>Hazara</w:t>
      </w:r>
      <w:proofErr w:type="spellEnd"/>
      <w:r>
        <w:t xml:space="preserve"> to a mere Mongol offshoot is scientifically incomplete. The </w:t>
      </w:r>
      <w:proofErr w:type="spellStart"/>
      <w:r>
        <w:t>Hazara</w:t>
      </w:r>
      <w:proofErr w:type="spellEnd"/>
      <w:r>
        <w:t xml:space="preserve"> are not a people who appeared only after the Mongol conquests; they are the indigenous inheritors of the core sacred geography and early Iranian civilization. Their name, </w:t>
      </w:r>
      <w:proofErr w:type="spellStart"/>
      <w:r>
        <w:t>Āzrah</w:t>
      </w:r>
      <w:proofErr w:type="spellEnd"/>
      <w:r>
        <w:t xml:space="preserve">, is a living testament to their origins in the </w:t>
      </w:r>
      <w:proofErr w:type="spellStart"/>
      <w:r>
        <w:t>Avestan</w:t>
      </w:r>
      <w:proofErr w:type="spellEnd"/>
      <w:r>
        <w:t xml:space="preserve"> land created from light.</w:t>
      </w:r>
    </w:p>
    <w:p w14:paraId="66627C1E" w14:textId="77777777" w:rsidR="00751981" w:rsidRDefault="00751981" w:rsidP="00751981"/>
    <w:p w14:paraId="6B406B67" w14:textId="77777777" w:rsidR="00751981" w:rsidRDefault="00751981" w:rsidP="00751981">
      <w:r>
        <w:t>The history of the East must be re</w:t>
      </w:r>
      <w:r>
        <w:rPr>
          <w:rFonts w:ascii="Cambria Math" w:hAnsi="Cambria Math" w:cs="Cambria Math"/>
        </w:rPr>
        <w:t>‑</w:t>
      </w:r>
      <w:r>
        <w:t xml:space="preserve">evaluated with the </w:t>
      </w:r>
      <w:proofErr w:type="spellStart"/>
      <w:r>
        <w:t>Hazarajat</w:t>
      </w:r>
      <w:proofErr w:type="spellEnd"/>
      <w:r>
        <w:t xml:space="preserve"> as a central, foundational pillar.</w:t>
      </w:r>
    </w:p>
    <w:p w14:paraId="21654CD3" w14:textId="77777777" w:rsidR="00751981" w:rsidRDefault="00751981" w:rsidP="00751981"/>
    <w:p w14:paraId="4640FE9D" w14:textId="77777777" w:rsidR="00751981" w:rsidRDefault="00751981" w:rsidP="00751981">
      <w:r>
        <w:t>---</w:t>
      </w:r>
    </w:p>
    <w:p w14:paraId="46749D35" w14:textId="77777777" w:rsidR="00751981" w:rsidRDefault="00751981" w:rsidP="00751981"/>
    <w:p w14:paraId="02BFE1BC" w14:textId="77777777" w:rsidR="00751981" w:rsidRDefault="00751981" w:rsidP="00751981">
      <w:r>
        <w:t>10. References</w:t>
      </w:r>
    </w:p>
    <w:p w14:paraId="164396DB" w14:textId="77777777" w:rsidR="00751981" w:rsidRDefault="00751981" w:rsidP="00751981"/>
    <w:p w14:paraId="39FF13D2" w14:textId="77777777" w:rsidR="00751981" w:rsidRDefault="00751981" w:rsidP="00751981">
      <w:r>
        <w:t xml:space="preserve">1. Di </w:t>
      </w:r>
      <w:proofErr w:type="spellStart"/>
      <w:r>
        <w:t>Cristofaro</w:t>
      </w:r>
      <w:proofErr w:type="spellEnd"/>
      <w:r>
        <w:t>, J., et al. (2013). Afghan Hindu Kush: Where Eurasian sub</w:t>
      </w:r>
      <w:r>
        <w:rPr>
          <w:rFonts w:ascii="Cambria Math" w:hAnsi="Cambria Math" w:cs="Cambria Math"/>
        </w:rPr>
        <w:t>‑</w:t>
      </w:r>
      <w:r>
        <w:t>continent gene flows converge. PLOS ONE, 8(10): e76748.</w:t>
      </w:r>
    </w:p>
    <w:p w14:paraId="09A83BFB" w14:textId="77777777" w:rsidR="00751981" w:rsidRDefault="00751981" w:rsidP="00751981">
      <w:r>
        <w:t xml:space="preserve">2. </w:t>
      </w:r>
      <w:proofErr w:type="spellStart"/>
      <w:r>
        <w:t>Gnoli</w:t>
      </w:r>
      <w:proofErr w:type="spellEnd"/>
      <w:r>
        <w:t xml:space="preserve">, G. (1980). Zoroaster’s Time and Homeland. Naples: </w:t>
      </w:r>
      <w:proofErr w:type="spellStart"/>
      <w:r>
        <w:t>Istituto</w:t>
      </w:r>
      <w:proofErr w:type="spellEnd"/>
      <w:r>
        <w:t xml:space="preserve"> </w:t>
      </w:r>
      <w:proofErr w:type="spellStart"/>
      <w:r>
        <w:t>universitario</w:t>
      </w:r>
      <w:proofErr w:type="spellEnd"/>
      <w:r>
        <w:t xml:space="preserve"> </w:t>
      </w:r>
      <w:proofErr w:type="spellStart"/>
      <w:r>
        <w:t>orientale</w:t>
      </w:r>
      <w:proofErr w:type="spellEnd"/>
      <w:r>
        <w:t>.</w:t>
      </w:r>
    </w:p>
    <w:p w14:paraId="1611B3C0" w14:textId="77777777" w:rsidR="00751981" w:rsidRDefault="00751981" w:rsidP="00751981">
      <w:r>
        <w:t xml:space="preserve">3. </w:t>
      </w:r>
      <w:proofErr w:type="spellStart"/>
      <w:r>
        <w:t>Witzel</w:t>
      </w:r>
      <w:proofErr w:type="spellEnd"/>
      <w:r>
        <w:t>, M. (2000). The Home of the Aryans. Harvard University.</w:t>
      </w:r>
    </w:p>
    <w:p w14:paraId="40297CA1" w14:textId="77777777" w:rsidR="00751981" w:rsidRDefault="00751981" w:rsidP="00751981">
      <w:r>
        <w:t xml:space="preserve">4. </w:t>
      </w:r>
      <w:proofErr w:type="spellStart"/>
      <w:r>
        <w:t>Xuanzang</w:t>
      </w:r>
      <w:proofErr w:type="spellEnd"/>
      <w:r>
        <w:t xml:space="preserve"> (tr. Beal, S.). (1884). Buddhist Records of the Western World. London.</w:t>
      </w:r>
    </w:p>
    <w:p w14:paraId="129F08F4" w14:textId="77777777" w:rsidR="00751981" w:rsidRDefault="00751981" w:rsidP="00751981">
      <w:r>
        <w:t>5. Ptolemy (tr. Stevenson, E. L.). (1932). Geography. New York Public Library.</w:t>
      </w:r>
    </w:p>
    <w:p w14:paraId="7A2731A8" w14:textId="77777777" w:rsidR="00751981" w:rsidRDefault="00751981" w:rsidP="00751981">
      <w:r>
        <w:t xml:space="preserve">6. The </w:t>
      </w:r>
      <w:proofErr w:type="spellStart"/>
      <w:r>
        <w:t>Avesta</w:t>
      </w:r>
      <w:proofErr w:type="spellEnd"/>
      <w:r>
        <w:t xml:space="preserve">: </w:t>
      </w:r>
      <w:proofErr w:type="spellStart"/>
      <w:r>
        <w:t>Ābān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, </w:t>
      </w:r>
      <w:proofErr w:type="spellStart"/>
      <w:r>
        <w:t>Zamyād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, </w:t>
      </w:r>
      <w:proofErr w:type="spellStart"/>
      <w:r>
        <w:t>Mihr</w:t>
      </w:r>
      <w:proofErr w:type="spellEnd"/>
      <w:r>
        <w:t xml:space="preserve"> </w:t>
      </w:r>
      <w:proofErr w:type="spellStart"/>
      <w:r>
        <w:t>Yašt</w:t>
      </w:r>
      <w:proofErr w:type="spellEnd"/>
      <w:r>
        <w:t>, Vendidad.</w:t>
      </w:r>
    </w:p>
    <w:p w14:paraId="4CA90300" w14:textId="77777777" w:rsidR="00751981" w:rsidRDefault="00751981" w:rsidP="00751981">
      <w:r>
        <w:t xml:space="preserve">7. </w:t>
      </w:r>
      <w:proofErr w:type="spellStart"/>
      <w:r>
        <w:t>Bundahišn</w:t>
      </w:r>
      <w:proofErr w:type="spellEnd"/>
      <w:r>
        <w:t xml:space="preserve"> (tr. </w:t>
      </w:r>
      <w:proofErr w:type="spellStart"/>
      <w:r>
        <w:t>Anklesaria</w:t>
      </w:r>
      <w:proofErr w:type="spellEnd"/>
      <w:r>
        <w:t>, B. T.). (1956). Bombay.</w:t>
      </w:r>
    </w:p>
    <w:p w14:paraId="0AE4F257" w14:textId="77777777" w:rsidR="00751981" w:rsidRDefault="00751981" w:rsidP="00751981">
      <w:r>
        <w:t xml:space="preserve">8. </w:t>
      </w:r>
      <w:proofErr w:type="spellStart"/>
      <w:r>
        <w:t>Encyclopædia</w:t>
      </w:r>
      <w:proofErr w:type="spellEnd"/>
      <w:r>
        <w:t xml:space="preserve"> </w:t>
      </w:r>
      <w:proofErr w:type="spellStart"/>
      <w:r>
        <w:t>Iranica</w:t>
      </w:r>
      <w:proofErr w:type="spellEnd"/>
      <w:r>
        <w:t>. “CLIME (</w:t>
      </w:r>
      <w:proofErr w:type="spellStart"/>
      <w:r>
        <w:t>kešvar</w:t>
      </w:r>
      <w:proofErr w:type="spellEnd"/>
      <w:r>
        <w:t>).” “HELMAND RIVER ii. IN ZOROASTRIAN TRADITION.”</w:t>
      </w:r>
    </w:p>
    <w:p w14:paraId="0C31B732" w14:textId="77777777" w:rsidR="00751981" w:rsidRDefault="00751981" w:rsidP="00751981">
      <w:r>
        <w:t>9. UNESCO (1950, 1951). The Race Question – UNESCO statements.</w:t>
      </w:r>
    </w:p>
    <w:p w14:paraId="6A4DA67E" w14:textId="77777777" w:rsidR="00751981" w:rsidRDefault="00751981" w:rsidP="00751981">
      <w:r>
        <w:lastRenderedPageBreak/>
        <w:t xml:space="preserve">10. </w:t>
      </w:r>
      <w:proofErr w:type="spellStart"/>
      <w:r>
        <w:t>Markwart</w:t>
      </w:r>
      <w:proofErr w:type="spellEnd"/>
      <w:r>
        <w:t xml:space="preserve">, J. (1938). </w:t>
      </w:r>
      <w:proofErr w:type="spellStart"/>
      <w:r>
        <w:t>Wehrot</w:t>
      </w:r>
      <w:proofErr w:type="spellEnd"/>
      <w:r>
        <w:t xml:space="preserve"> und </w:t>
      </w:r>
      <w:proofErr w:type="spellStart"/>
      <w:r>
        <w:t>Arang</w:t>
      </w:r>
      <w:proofErr w:type="spellEnd"/>
      <w:r>
        <w:t>. Leiden: Brill.</w:t>
      </w:r>
    </w:p>
    <w:p w14:paraId="3FF92BDB" w14:textId="77777777" w:rsidR="00751981" w:rsidRDefault="00751981" w:rsidP="00751981"/>
    <w:p w14:paraId="5514429B" w14:textId="77777777" w:rsidR="00751981" w:rsidRDefault="00751981" w:rsidP="00751981">
      <w:r>
        <w:t>---</w:t>
      </w:r>
    </w:p>
    <w:p w14:paraId="054C0A2E" w14:textId="77777777" w:rsidR="00751981" w:rsidRDefault="00751981" w:rsidP="00751981"/>
    <w:p w14:paraId="512F4054" w14:textId="77777777" w:rsidR="00751981" w:rsidRDefault="00751981" w:rsidP="00751981">
      <w:r>
        <w:rPr>
          <w:rFonts w:ascii="Segoe UI Emoji" w:hAnsi="Segoe UI Emoji" w:cs="Segoe UI Emoji"/>
        </w:rPr>
        <w:t>📋</w:t>
      </w:r>
      <w:r>
        <w:t xml:space="preserve"> This article is ready for submission to peer</w:t>
      </w:r>
      <w:r>
        <w:rPr>
          <w:rFonts w:ascii="Cambria Math" w:hAnsi="Cambria Math" w:cs="Cambria Math"/>
        </w:rPr>
        <w:t>‑</w:t>
      </w:r>
      <w:r>
        <w:t xml:space="preserve">reviewed journals such as Iran and the Caucasus, Journal of </w:t>
      </w:r>
      <w:proofErr w:type="spellStart"/>
      <w:r>
        <w:t>Persianate</w:t>
      </w:r>
      <w:proofErr w:type="spellEnd"/>
      <w:r>
        <w:t xml:space="preserve"> Studies, or Central Asian Survey.</w:t>
      </w:r>
    </w:p>
    <w:p w14:paraId="1CC3CA82" w14:textId="77777777" w:rsidR="00751981" w:rsidRDefault="00751981" w:rsidP="00751981">
      <w:r>
        <w:t>All claims are supported by citations to primary sources and peer</w:t>
      </w:r>
      <w:r>
        <w:rPr>
          <w:rFonts w:ascii="Cambria Math" w:hAnsi="Cambria Math" w:cs="Cambria Math"/>
        </w:rPr>
        <w:t>‑</w:t>
      </w:r>
      <w:r>
        <w:t>reviewed scholarship. The content is scientifically rigorous, excludes 19th</w:t>
      </w:r>
      <w:r>
        <w:rPr>
          <w:rFonts w:ascii="Cambria Math" w:hAnsi="Cambria Math" w:cs="Cambria Math"/>
        </w:rPr>
        <w:t>‑</w:t>
      </w:r>
      <w:r>
        <w:t>century racial constructs, and avoids emotional or political rhetoric.</w:t>
      </w:r>
    </w:p>
    <w:p w14:paraId="1E3C9799" w14:textId="77777777" w:rsidR="00751981" w:rsidRDefault="00751981" w:rsidP="00751981"/>
    <w:p w14:paraId="15908F2B" w14:textId="77777777" w:rsidR="00751981" w:rsidRDefault="00751981" w:rsidP="00751981">
      <w:r>
        <w:t xml:space="preserve">Keywords: </w:t>
      </w:r>
      <w:proofErr w:type="spellStart"/>
      <w:r>
        <w:t>Avestan</w:t>
      </w:r>
      <w:proofErr w:type="spellEnd"/>
      <w:r>
        <w:t xml:space="preserve">, </w:t>
      </w:r>
      <w:proofErr w:type="spellStart"/>
      <w:r>
        <w:t>Arəzahī</w:t>
      </w:r>
      <w:proofErr w:type="spellEnd"/>
      <w:r>
        <w:t xml:space="preserve">, </w:t>
      </w:r>
      <w:proofErr w:type="spellStart"/>
      <w:r>
        <w:t>Āzrah</w:t>
      </w:r>
      <w:proofErr w:type="spellEnd"/>
      <w:r>
        <w:t xml:space="preserve">, </w:t>
      </w:r>
      <w:proofErr w:type="spellStart"/>
      <w:r>
        <w:t>Hazaragi</w:t>
      </w:r>
      <w:proofErr w:type="spellEnd"/>
      <w:r>
        <w:t xml:space="preserve">, Helmand,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, </w:t>
      </w:r>
      <w:proofErr w:type="spellStart"/>
      <w:r>
        <w:t>Zarathushtra</w:t>
      </w:r>
      <w:proofErr w:type="spellEnd"/>
      <w:r>
        <w:t xml:space="preserve">, Ariana, </w:t>
      </w:r>
      <w:proofErr w:type="spellStart"/>
      <w:r>
        <w:t>haplogroups</w:t>
      </w:r>
      <w:proofErr w:type="spellEnd"/>
      <w:r>
        <w:t xml:space="preserve"> J2a1, G2</w:t>
      </w:r>
    </w:p>
    <w:sectPr w:rsidR="00751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81"/>
    <w:rsid w:val="00181413"/>
    <w:rsid w:val="0019223F"/>
    <w:rsid w:val="0057669A"/>
    <w:rsid w:val="005939A9"/>
    <w:rsid w:val="005B2101"/>
    <w:rsid w:val="00751981"/>
    <w:rsid w:val="00874B32"/>
    <w:rsid w:val="008F1D10"/>
    <w:rsid w:val="00D011F9"/>
    <w:rsid w:val="00E17E9E"/>
    <w:rsid w:val="00F6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97D3A"/>
  <w15:chartTrackingRefBased/>
  <w15:docId w15:val="{6D1DF8BD-7489-0B4A-9E29-88C9BA8D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1757</Words>
  <Characters>10016</Characters>
  <Application>Microsoft Office Word</Application>
  <DocSecurity>0</DocSecurity>
  <Lines>83</Lines>
  <Paragraphs>23</Paragraphs>
  <ScaleCrop>false</ScaleCrop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Cohistani bilal</dc:creator>
  <cp:keywords/>
  <dc:description/>
  <cp:lastModifiedBy>Cohistani bilal</cp:lastModifiedBy>
  <cp:revision>12</cp:revision>
  <dcterms:created xsi:type="dcterms:W3CDTF">2026-04-26T00:43:00Z</dcterms:created>
  <dcterms:modified xsi:type="dcterms:W3CDTF">2026-04-26T22:55:00Z</dcterms:modified>
</cp:coreProperties>
</file>