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32"/>
        </w:rPr>
        <w:t>Functional Specification Documentation</w:t>
      </w:r>
    </w:p>
    <w:tbl>
      <w:tblPr>
        <w:tblStyle w:val="TableGrid"/>
        <w:tblW w:type="auto" w:w="0"/>
        <w:tblLook w:firstColumn="1" w:firstRow="1" w:lastColumn="0" w:lastRow="0" w:noHBand="0" w:noVBand="1" w:val="04A0"/>
      </w:tblPr>
      <w:tblGrid>
        <w:gridCol w:w="4680"/>
        <w:gridCol w:w="4680"/>
      </w:tblGrid>
      <w:tr>
        <w:tc>
          <w:tcPr>
            <w:tcW w:type="dxa" w:w="4680"/>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color w:val="FFFFFF"/>
                <w:sz w:val="22"/>
              </w:rPr>
              <w:t>DOCUMENT</w:t>
            </w:r>
          </w:p>
        </w:tc>
        <w:tc>
          <w:tcPr>
            <w:tcW w:type="dxa" w:w="468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22"/>
              </w:rPr>
              <w:t>FLEET / VEHICLE MANAGEMENT FLOW</w:t>
            </w:r>
          </w:p>
        </w:tc>
      </w:tr>
      <w:tr>
        <w:tc>
          <w:tcPr>
            <w:tcW w:type="dxa" w:w="4680"/>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color w:val="FFFFFF"/>
                <w:sz w:val="22"/>
              </w:rPr>
              <w:t>PREPARED BY</w:t>
            </w:r>
          </w:p>
        </w:tc>
        <w:tc>
          <w:tcPr>
            <w:tcW w:type="dxa" w:w="468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22"/>
              </w:rPr>
              <w:t>CWARE TECHNOLOGIES</w:t>
            </w:r>
          </w:p>
        </w:tc>
      </w:tr>
      <w:tr>
        <w:tc>
          <w:tcPr>
            <w:tcW w:type="dxa" w:w="4680"/>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color w:val="FFFFFF"/>
                <w:sz w:val="22"/>
              </w:rPr>
              <w:t>CLIENT</w:t>
            </w:r>
          </w:p>
        </w:tc>
        <w:tc>
          <w:tcPr>
            <w:tcW w:type="dxa" w:w="468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22"/>
              </w:rPr>
              <w:t>MATRACON</w:t>
            </w:r>
          </w:p>
        </w:tc>
      </w:tr>
      <w:tr>
        <w:tc>
          <w:tcPr>
            <w:tcW w:type="dxa" w:w="4680"/>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color w:val="FFFFFF"/>
                <w:sz w:val="22"/>
              </w:rPr>
              <w:t>PROJECT</w:t>
            </w:r>
          </w:p>
        </w:tc>
        <w:tc>
          <w:tcPr>
            <w:tcW w:type="dxa" w:w="468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22"/>
              </w:rPr>
              <w:t>ODOO ERP IMPLEMENTATION</w:t>
            </w:r>
          </w:p>
        </w:tc>
      </w:tr>
      <w:tr>
        <w:tc>
          <w:tcPr>
            <w:tcW w:type="dxa" w:w="4680"/>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color w:val="FFFFFF"/>
                <w:sz w:val="22"/>
              </w:rPr>
              <w:t>VERSION</w:t>
            </w:r>
          </w:p>
        </w:tc>
        <w:tc>
          <w:tcPr>
            <w:tcW w:type="dxa" w:w="468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22"/>
              </w:rPr>
              <w:t>1.0.0</w:t>
            </w:r>
          </w:p>
        </w:tc>
      </w:tr>
    </w:tbl>
    <w:p/>
    <w:p>
      <w:r>
        <w:rPr>
          <w:rFonts w:ascii="Arial" w:hAnsi="Arial"/>
          <w:b/>
          <w:sz w:val="26"/>
        </w:rPr>
        <w:t>TABLE OF CONTENTS</w:t>
      </w:r>
    </w:p>
    <w:p>
      <w:r>
        <w:rPr>
          <w:rFonts w:ascii="Arial" w:hAnsi="Arial"/>
        </w:rPr>
        <w:t>Introduction</w:t>
      </w:r>
      <w:r>
        <w:rPr>
          <w:rFonts w:ascii="Arial" w:hAnsi="Arial"/>
        </w:rPr>
        <w:tab/>
        <w:t>2</w:t>
      </w:r>
    </w:p>
    <w:p>
      <w:r>
        <w:rPr>
          <w:rFonts w:ascii="Arial" w:hAnsi="Arial"/>
        </w:rPr>
        <w:t>Current Users</w:t>
      </w:r>
      <w:r>
        <w:rPr>
          <w:rFonts w:ascii="Arial" w:hAnsi="Arial"/>
        </w:rPr>
        <w:tab/>
        <w:t>2</w:t>
      </w:r>
    </w:p>
    <w:p>
      <w:r>
        <w:rPr>
          <w:rFonts w:ascii="Arial" w:hAnsi="Arial"/>
        </w:rPr>
        <w:t>Processes Include</w:t>
      </w:r>
      <w:r>
        <w:rPr>
          <w:rFonts w:ascii="Arial" w:hAnsi="Arial"/>
        </w:rPr>
        <w:tab/>
        <w:t>2</w:t>
      </w:r>
    </w:p>
    <w:p>
      <w:r>
        <w:rPr>
          <w:rFonts w:ascii="Arial" w:hAnsi="Arial"/>
        </w:rPr>
        <w:t>1.  Vehicle Registration &amp; Profiling</w:t>
      </w:r>
      <w:r>
        <w:rPr>
          <w:rFonts w:ascii="Arial" w:hAnsi="Arial"/>
        </w:rPr>
        <w:tab/>
        <w:t>3</w:t>
      </w:r>
    </w:p>
    <w:p>
      <w:r>
        <w:rPr>
          <w:rFonts w:ascii="Arial" w:hAnsi="Arial"/>
        </w:rPr>
        <w:t>2.  Matracon Internal Numbering System</w:t>
      </w:r>
      <w:r>
        <w:rPr>
          <w:rFonts w:ascii="Arial" w:hAnsi="Arial"/>
        </w:rPr>
        <w:tab/>
        <w:t>4</w:t>
      </w:r>
    </w:p>
    <w:p>
      <w:r>
        <w:rPr>
          <w:rFonts w:ascii="Arial" w:hAnsi="Arial"/>
        </w:rPr>
        <w:t>3.  Ownership Type — Owned vs. Rented</w:t>
      </w:r>
      <w:r>
        <w:rPr>
          <w:rFonts w:ascii="Arial" w:hAnsi="Arial"/>
        </w:rPr>
        <w:tab/>
        <w:t>5</w:t>
      </w:r>
    </w:p>
    <w:p>
      <w:r>
        <w:rPr>
          <w:rFonts w:ascii="Arial" w:hAnsi="Arial"/>
        </w:rPr>
        <w:t>4.  Log Entry — Fuel &amp; Consumables</w:t>
      </w:r>
      <w:r>
        <w:rPr>
          <w:rFonts w:ascii="Arial" w:hAnsi="Arial"/>
        </w:rPr>
        <w:tab/>
        <w:t>6</w:t>
      </w:r>
    </w:p>
    <w:p>
      <w:r>
        <w:rPr>
          <w:rFonts w:ascii="Arial" w:hAnsi="Arial"/>
        </w:rPr>
        <w:t>5.  Spare Parts &amp; Inventory Integration</w:t>
      </w:r>
      <w:r>
        <w:rPr>
          <w:rFonts w:ascii="Arial" w:hAnsi="Arial"/>
        </w:rPr>
        <w:tab/>
        <w:t>7</w:t>
      </w:r>
    </w:p>
    <w:p>
      <w:r>
        <w:rPr>
          <w:rFonts w:ascii="Arial" w:hAnsi="Arial"/>
        </w:rPr>
        <w:t>6.  Driver Assignment</w:t>
      </w:r>
      <w:r>
        <w:rPr>
          <w:rFonts w:ascii="Arial" w:hAnsi="Arial"/>
        </w:rPr>
        <w:tab/>
        <w:t>8</w:t>
      </w:r>
    </w:p>
    <w:p>
      <w:r>
        <w:rPr>
          <w:rFonts w:ascii="Arial" w:hAnsi="Arial"/>
        </w:rPr>
        <w:t>7.  Odoo Meter Reading Management</w:t>
      </w:r>
      <w:r>
        <w:rPr>
          <w:rFonts w:ascii="Arial" w:hAnsi="Arial"/>
        </w:rPr>
        <w:tab/>
        <w:t>9</w:t>
      </w:r>
    </w:p>
    <w:p>
      <w:r>
        <w:rPr>
          <w:rFonts w:ascii="Arial" w:hAnsi="Arial"/>
        </w:rPr>
        <w:t>8.  Management Dashboard</w:t>
      </w:r>
      <w:r>
        <w:rPr>
          <w:rFonts w:ascii="Arial" w:hAnsi="Arial"/>
        </w:rPr>
        <w:tab/>
        <w:t>10</w:t>
      </w:r>
    </w:p>
    <w:p/>
    <w:p>
      <w:pPr>
        <w:pStyle w:val="Heading1"/>
      </w:pPr>
      <w:r>
        <w:rPr>
          <w:rFonts w:ascii="Arial" w:hAnsi="Arial"/>
        </w:rPr>
        <w:t>Introduction:</w:t>
      </w:r>
    </w:p>
    <w:p>
      <w:r>
        <w:rPr>
          <w:rFonts w:ascii="Arial" w:hAnsi="Arial"/>
          <w:sz w:val="22"/>
        </w:rPr>
        <w:t>This document outlines the end-to-end functional specification for the Fleet &amp; Vehicle Management module within the MATRACON Odoo ERP implementation, developed by CWare Technologies. It serves as a functional reference for how the Head Office and site teams will register, track, and maintain all vehicles, machinery, and plant equipment across all active MATRACON project sites. The processes covered include vehicle registration and internal numbering, ownership classification (owned vs. rented), fuel and consumable log entries, spare parts usage from inventory, driver assignment, odometer/hour-meter tracking, and a consolidated management dashboard. Each process has been documented with its step-by-step logic, system actions, approval requirements, and business rules to ensure accurate, auditable, and cost-controlled fleet operations in line with MATRACON's operational and financial controls.</w:t>
      </w:r>
    </w:p>
    <w:p>
      <w:pPr>
        <w:pStyle w:val="Heading2"/>
      </w:pPr>
      <w:r>
        <w:rPr>
          <w:rFonts w:ascii="Arial" w:hAnsi="Arial"/>
        </w:rPr>
        <w:t>Current Users:</w:t>
      </w:r>
    </w:p>
    <w:p>
      <w:pPr>
        <w:pStyle w:val="ListBullet"/>
      </w:pPr>
      <w:r>
        <w:rPr>
          <w:rFonts w:ascii="Arial" w:hAnsi="Arial"/>
          <w:sz w:val="22"/>
        </w:rPr>
        <w:t>Fleet Manager — Head Office</w:t>
      </w:r>
    </w:p>
    <w:p>
      <w:pPr>
        <w:pStyle w:val="ListBullet"/>
      </w:pPr>
      <w:r>
        <w:rPr>
          <w:rFonts w:ascii="Arial" w:hAnsi="Arial"/>
          <w:sz w:val="22"/>
        </w:rPr>
        <w:t>Site Store Manager — per project site</w:t>
      </w:r>
    </w:p>
    <w:p>
      <w:pPr>
        <w:pStyle w:val="ListBullet"/>
      </w:pPr>
      <w:r>
        <w:rPr>
          <w:rFonts w:ascii="Arial" w:hAnsi="Arial"/>
          <w:sz w:val="22"/>
        </w:rPr>
        <w:t>Finance HO — cost visibility &amp; dashboard</w:t>
      </w:r>
    </w:p>
    <w:p>
      <w:pPr>
        <w:pStyle w:val="ListBullet"/>
      </w:pPr>
      <w:r>
        <w:rPr>
          <w:rFonts w:ascii="Arial" w:hAnsi="Arial"/>
          <w:sz w:val="22"/>
        </w:rPr>
        <w:t>CEO / MD — dashboard overview</w:t>
      </w:r>
    </w:p>
    <w:p>
      <w:pPr>
        <w:pStyle w:val="Heading2"/>
      </w:pPr>
      <w:r>
        <w:rPr>
          <w:rFonts w:ascii="Arial" w:hAnsi="Arial"/>
        </w:rPr>
        <w:t>Processes Include:</w:t>
      </w:r>
    </w:p>
    <w:p>
      <w:pPr>
        <w:pStyle w:val="ListBullet"/>
      </w:pPr>
      <w:r>
        <w:rPr>
          <w:rFonts w:ascii="Arial" w:hAnsi="Arial"/>
          <w:sz w:val="22"/>
        </w:rPr>
        <w:t>Vehicle Registration &amp; Profiling</w:t>
      </w:r>
    </w:p>
    <w:p>
      <w:pPr>
        <w:pStyle w:val="ListBullet"/>
      </w:pPr>
      <w:r>
        <w:rPr>
          <w:rFonts w:ascii="Arial" w:hAnsi="Arial"/>
          <w:sz w:val="22"/>
        </w:rPr>
        <w:t>Matracon Internal Numbering System</w:t>
      </w:r>
    </w:p>
    <w:p>
      <w:pPr>
        <w:pStyle w:val="ListBullet"/>
      </w:pPr>
      <w:r>
        <w:rPr>
          <w:rFonts w:ascii="Arial" w:hAnsi="Arial"/>
          <w:sz w:val="22"/>
        </w:rPr>
        <w:t>Ownership Type — Owned vs. Rented</w:t>
      </w:r>
    </w:p>
    <w:p>
      <w:pPr>
        <w:pStyle w:val="ListBullet"/>
      </w:pPr>
      <w:r>
        <w:rPr>
          <w:rFonts w:ascii="Arial" w:hAnsi="Arial"/>
          <w:sz w:val="22"/>
        </w:rPr>
        <w:t>Log Entry — Fuel &amp; Consumables</w:t>
      </w:r>
    </w:p>
    <w:p>
      <w:pPr>
        <w:pStyle w:val="ListBullet"/>
      </w:pPr>
      <w:r>
        <w:rPr>
          <w:rFonts w:ascii="Arial" w:hAnsi="Arial"/>
          <w:sz w:val="22"/>
        </w:rPr>
        <w:t>Spare Parts &amp; Inventory Integration</w:t>
      </w:r>
    </w:p>
    <w:p>
      <w:pPr>
        <w:pStyle w:val="ListBullet"/>
      </w:pPr>
      <w:r>
        <w:rPr>
          <w:rFonts w:ascii="Arial" w:hAnsi="Arial"/>
          <w:sz w:val="22"/>
        </w:rPr>
        <w:t>Driver Assignment</w:t>
      </w:r>
    </w:p>
    <w:p>
      <w:pPr>
        <w:pStyle w:val="ListBullet"/>
      </w:pPr>
      <w:r>
        <w:rPr>
          <w:rFonts w:ascii="Arial" w:hAnsi="Arial"/>
          <w:sz w:val="22"/>
        </w:rPr>
        <w:t>Odoo Meter Reading Management</w:t>
      </w:r>
    </w:p>
    <w:p>
      <w:pPr>
        <w:pStyle w:val="ListBullet"/>
      </w:pPr>
      <w:r>
        <w:rPr>
          <w:rFonts w:ascii="Arial" w:hAnsi="Arial"/>
          <w:sz w:val="22"/>
        </w:rPr>
        <w:t>Management Dashboard</w:t>
      </w:r>
    </w:p>
    <w:p/>
    <w:p>
      <w:pPr>
        <w:pStyle w:val="Heading3"/>
      </w:pPr>
      <w:r>
        <w:rPr>
          <w:rFonts w:ascii="Arial" w:hAnsi="Arial"/>
        </w:rPr>
        <w:t>1.  Vehicle Registration &amp; Profiling</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Outputs</w:t>
            </w:r>
          </w:p>
        </w:tc>
        <w:tc>
          <w:tcPr>
            <w:tcW w:type="dxa" w:w="113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Remarks / Business Rules</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Open Fleet Module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Navigate to Fleet application to begin vehicle registration</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User access, Fleet module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Open Fleet → Vehicles → New record form</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Blank vehicle form</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Starting point for all vehicle/machine registration</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Enter Vehicle Name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Enter descriptive name of the vehicle or equipment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Vehicle name / description</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Store name in vehicle master record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Vehicle name saved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E.g. "Toyota Hilux", "Generator 250KVA", "Cement Machine"</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Enter Registration Number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Enter the government-issued registration plate number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Registration plate number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Store reg. number; enforce unique constraint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Reg. number saved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Mandatory for road vehicles; optional for plant/equipment</w:t>
            </w:r>
          </w:p>
        </w:tc>
      </w:tr>
      <w:tr>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Assign Matracon Internal Number</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Assign MPPL-XX-NNNN internal tracking code</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Category prefix + sequence</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Auto-generate or manually enter MPPL code (see Process 2)</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Internal number saved</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E.g. MPPL-G-0001 (Generator), MPPL-CM-0001 (Cement Machine)</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Select Fleet Category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Classify vehicle into one of three fleet types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Fleet type selection</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Tag vehicle as LTV / HTV / Plant &amp; Equipment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Category assigned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LTV = Light Transport Vehicle; HTV = Heavy Transport Vehicle</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Enter Model &amp; Make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Select or create manufacturer and model</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Brand, model, year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Link to res.partner (manufacturer) + model master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Model record linked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Enables filtering and reporting by make/model</w:t>
            </w:r>
          </w:p>
        </w:tc>
      </w:tr>
      <w:tr>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Set Ownership Type</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Mark vehicle as Matracon-owned or rented</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Ownership selection</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Set owned / rented flag; if rented, link vendor &amp; rate</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Ownership type stored</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See Process 3 for full rented vehicle flow</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Set Meter Unit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Define what unit this vehicle tracks usage in</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Unit selection</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Set meter unit: Kilometers / Hours / Units Produced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Meter unit saved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Road vehicles = km; generators/compressors = hours; mixers = m³</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Assign to Project Site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Link vehicle to the project site it is deployed at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Site / analytic account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Link vehicle to project.site.config record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Site assignment saved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Required for project-wise cost reporting on dashboard</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Save &amp; Activate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Save the vehicle record and make it available system-wide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Completed form</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System validates mandatory fields; saves record as Active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Vehicle record active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Vehicle now searchable by reg. number or internal MPPL code</w:t>
            </w:r>
          </w:p>
        </w:tc>
      </w:tr>
    </w:tbl>
    <w:p/>
    <w:p>
      <w:r>
        <w:rPr>
          <w:rFonts w:ascii="Arial" w:hAnsi="Arial"/>
          <w:sz w:val="22"/>
        </w:rPr>
        <w:t>Expected Odoo View:</w:t>
      </w:r>
    </w:p>
    <w:p>
      <w:r>
        <w:rPr>
          <w:rFonts w:ascii="Arial" w:hAnsi="Arial"/>
          <w:sz w:val="22"/>
        </w:rPr>
        <w:t>Fleet → Vehicles → [Vehicle Form] with tabs: General Info | Meter Readings | Log Entries | Spare Parts | Documents</w:t>
      </w:r>
    </w:p>
    <w:p/>
    <w:p>
      <w:pPr>
        <w:pStyle w:val="Heading3"/>
      </w:pPr>
      <w:r>
        <w:rPr>
          <w:rFonts w:ascii="Arial" w:hAnsi="Arial"/>
        </w:rPr>
        <w:t>2.  Matracon Internal Numbering System (MPPL Codes)</w:t>
      </w:r>
    </w:p>
    <w:p>
      <w:r>
        <w:rPr>
          <w:rFonts w:ascii="Arial" w:hAnsi="Arial"/>
          <w:sz w:val="22"/>
        </w:rPr>
        <w:t>Each vehicle or machine is assigned a unique Matracon internal tracking code following the format MPPL-[TYPE]-[SEQUENCE]. The type prefix list is defined and maintained by Matracon and configured in the system. Examples are shown below:</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Equipment / Vehicle Type</w:t>
            </w:r>
          </w:p>
        </w:tc>
        <w:tc>
          <w:tcPr>
            <w:tcW w:type="dxa" w:w="31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Prefix Code</w:t>
            </w:r>
          </w:p>
        </w:tc>
        <w:tc>
          <w:tcPr>
            <w:tcW w:type="dxa" w:w="31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Example</w:t>
            </w:r>
          </w:p>
        </w:tc>
      </w:tr>
      <w:tr>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Generator</w:t>
            </w:r>
          </w:p>
        </w:tc>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MPPL-G</w:t>
            </w:r>
          </w:p>
        </w:tc>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MPPL-G-0001</w:t>
            </w:r>
          </w:p>
        </w:tc>
      </w:tr>
      <w:tr>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Cement Machine</w:t>
            </w:r>
          </w:p>
        </w:tc>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MPPL-CM</w:t>
            </w:r>
          </w:p>
        </w:tc>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MPPL-CM-0001</w:t>
            </w:r>
          </w:p>
        </w:tc>
      </w:tr>
      <w:tr>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Light Vehicle (LTV)</w:t>
            </w:r>
          </w:p>
        </w:tc>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MPPL-L</w:t>
            </w:r>
          </w:p>
        </w:tc>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MPPL-L-0001</w:t>
            </w:r>
          </w:p>
        </w:tc>
      </w:tr>
      <w:tr>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Heavy Vehicle (HTV)</w:t>
            </w:r>
          </w:p>
        </w:tc>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MPPL-H</w:t>
            </w:r>
          </w:p>
        </w:tc>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MPPL-H-0001</w:t>
            </w:r>
          </w:p>
        </w:tc>
      </w:tr>
      <w:tr>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Compressor</w:t>
            </w:r>
          </w:p>
        </w:tc>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MPPL-CMP</w:t>
            </w:r>
          </w:p>
        </w:tc>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MPPL-CMP-0001</w:t>
            </w:r>
          </w:p>
        </w:tc>
      </w:tr>
      <w:tr>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Water Tanker</w:t>
            </w:r>
          </w:p>
        </w:tc>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MPPL-WT</w:t>
            </w:r>
          </w:p>
        </w:tc>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MPPL-WT-0001</w:t>
            </w:r>
          </w:p>
        </w:tc>
      </w:tr>
      <w:tr>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Excavator / JCB</w:t>
            </w:r>
          </w:p>
        </w:tc>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MPPL-EX</w:t>
            </w:r>
          </w:p>
        </w:tc>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MPPL-EX-0001</w:t>
            </w:r>
          </w:p>
        </w:tc>
      </w:tr>
      <w:tr>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[Further types to be provided by Matracon]</w:t>
            </w:r>
          </w:p>
        </w:tc>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w:t>
            </w:r>
          </w:p>
        </w:tc>
        <w:tc>
          <w:tcPr>
            <w:tcW w:type="dxa" w:w="312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w:t>
            </w:r>
          </w:p>
        </w:tc>
      </w:tr>
    </w:tbl>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Outputs</w:t>
            </w:r>
          </w:p>
        </w:tc>
        <w:tc>
          <w:tcPr>
            <w:tcW w:type="dxa" w:w="113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Remarks / Business Rules</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Configure Prefix List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Admin configures all MPPL prefix codes in system settings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Matracon-provided list of equipment types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Store prefix codes in fleet.category master with sequence counter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Prefix list configured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Matracon provides the full list; admin sets up once</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Select Prefix on Registration</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During vehicle registration, user selects the equipment type / prefix</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Vehicle category / type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System looks up prefix for selected category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Prefix resolved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Prefix is derived from fleet category — no manual typing</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Auto-Generate Sequence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System auto-increments the 4-digit sequence for that category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Category sequence counter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Increment counter → generate MPPL-XX-NNNN code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Unique MPPL code generated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Sequences are per-category: G, CM, L, H are independent counters</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Manual Override (if needed)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Admin can manually enter a specific MPPL code for legacy vehicles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Admin input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Allow override of auto-generated code; validate uniqueness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Custom code saved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For vehicles registered before system go-live</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Searchable by MPPL Code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 log entries, ledger, and reports are searchable by MPPL code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MPPL code search input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Index MPPL code field for fast lookup across all fleet records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Filtered results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Main lookup method for store managers and finance team</w:t>
            </w:r>
          </w:p>
        </w:tc>
      </w:tr>
    </w:tbl>
    <w:p/>
    <w:p>
      <w:r>
        <w:rPr>
          <w:rFonts w:ascii="Arial" w:hAnsi="Arial"/>
          <w:sz w:val="22"/>
        </w:rPr>
        <w:t>Expected Odoo View:</w:t>
      </w:r>
    </w:p>
    <w:p>
      <w:r>
        <w:rPr>
          <w:rFonts w:ascii="Arial" w:hAnsi="Arial"/>
          <w:sz w:val="22"/>
        </w:rPr>
        <w:t>Fleet → Configuration → Fleet Categories (prefix + sequence per type)</w:t>
      </w:r>
    </w:p>
    <w:p/>
    <w:p>
      <w:pPr>
        <w:pStyle w:val="Heading3"/>
      </w:pPr>
      <w:r>
        <w:rPr>
          <w:rFonts w:ascii="Arial" w:hAnsi="Arial"/>
        </w:rPr>
        <w:t>3.  Ownership Type — Owned vs. Rented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Outputs</w:t>
            </w:r>
          </w:p>
        </w:tc>
        <w:tc>
          <w:tcPr>
            <w:tcW w:type="dxa" w:w="113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Remarks / Business Rules</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Select Ownership Type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During registration, flag vehicle as Matracon-Owned or Rented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Ownership radio/selection field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Store ownership flag on vehicle record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Flag saved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Determines which additional fields are required</w:t>
            </w:r>
          </w:p>
        </w:tc>
      </w:tr>
      <w:tr>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Owned Vehicle — No Extra Fields</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Matracon-owned vehicles require no vendor or rate info</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Ownership = Owned</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Skip rental fields; vehicle ready to log costs</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Vehicle active</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 costs recorded through log entries &amp; spare parts</w:t>
            </w:r>
          </w:p>
        </w:tc>
      </w:tr>
      <w:tr>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Rented Vehicle — Vendor Link</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Link rented vehicle to the vendor/lessor supplying it</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Vendor name (res.partner)</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Link vehicle to vendor record in system</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Vendor linked</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Enables cost grouping by rental vendor</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Rented Vehicle — Rate Entry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Enter agreed rental rate (daily / monthly / hourly)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Rate amount, rate unit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Store rental rate and unit on vehicle record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Rental rate stored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Used for projected rental cost reporting on dashboard</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Rented Vehicle — Contract Dates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Set rental contract start and end dates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Start date, end date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Store contract period; system flags vehicles near expiry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Dates saved; expiry alert enabled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Alert to fleet manager when contract expires within 30 days</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Dashboard Segregation</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Dashboard shows owned vs. rented costs separately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Ownership flag on all vehicles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Filter cost KPIs by ownership type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Segregated cost view</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Both views available on fleet management dashboard</w:t>
            </w:r>
          </w:p>
        </w:tc>
      </w:tr>
    </w:tbl>
    <w:p/>
    <w:p>
      <w:r>
        <w:rPr>
          <w:rFonts w:ascii="Arial" w:hAnsi="Arial"/>
          <w:sz w:val="22"/>
        </w:rPr>
        <w:t>Expected Odoo View:</w:t>
      </w:r>
    </w:p>
    <w:p>
      <w:r>
        <w:rPr>
          <w:rFonts w:ascii="Arial" w:hAnsi="Arial"/>
          <w:sz w:val="22"/>
        </w:rPr>
        <w:t>Vehicle Form → Ownership field (radio: Matracon Owned / Rented) → conditional Vendor, Rate, Contract Date fields</w:t>
      </w:r>
    </w:p>
    <w:p/>
    <w:p>
      <w:pPr>
        <w:pStyle w:val="Heading3"/>
      </w:pPr>
      <w:r>
        <w:rPr>
          <w:rFonts w:ascii="Arial" w:hAnsi="Arial"/>
        </w:rPr>
        <w:t>4.  Log Entry — Fuel &amp; Consumables</w:t>
      </w:r>
    </w:p>
    <w:p>
      <w:r>
        <w:rPr>
          <w:rFonts w:ascii="Arial" w:hAnsi="Arial"/>
          <w:sz w:val="22"/>
        </w:rPr>
        <w:t>Every refuelling, oil change, or filter replacement must be recorded as a log entry against the specific vehicle. Log entries are grouped by category (Fuel — Petrol / Diesel, Oil Change, Air Filter, Oil Filter, AC Filter, Other). The previous and current odometer / hour-meter reading is captured on every entry.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Outputs</w:t>
            </w:r>
          </w:p>
        </w:tc>
        <w:tc>
          <w:tcPr>
            <w:tcW w:type="dxa" w:w="113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Remarks / Business Rules</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Open Log Entry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Open a new log entry for the vehicle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Vehicle (MPPL code or reg. number), Date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Open fleet.log.entry form linked to selected vehicle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Log entry form opened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Searchable by MPPL code or registration number</w:t>
            </w:r>
          </w:p>
        </w:tc>
      </w:tr>
      <w:tr>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Select Log Category</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Choose the type of consumable being recorded</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Category selection</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Set log category: Fuel-Petrol / Fuel-Diesel / Oil Change / Air Filter / Oil Filter / AC Filter / Other Consumable</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Category set</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Category drives grouping in ledger and dashboard reports</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Record Previous Meter Reading</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Enter or auto-fill the last recorded odometer / hour-meter reading</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Previous meter value (auto-filled from last entry)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System pulls last log entry meter value for this vehicle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Previous reading shown</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Auto-filled; user can correct if reading was missed</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Record Current Meter Reading</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Enter the current reading at time of refuelling/service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Current meter value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Store current reading; compute consumption = current − previous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Consumption calculated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Unit: km / hours / units depending on vehicle meter type</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Enter Quantity &amp; Unit Cost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Enter volume/quantity used and the per-unit cost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Quantity (litres / units), Unit price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Compute line total = Quantity × Unit price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Line total computed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E.g. 50 litres diesel @ PKR 280 = PKR 14,000</w:t>
            </w:r>
          </w:p>
        </w:tc>
      </w:tr>
      <w:tr>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Enter Description / Note</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Free-text description box for any usage notes or remarks</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Description text</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Store description against log entry</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Description saved</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Mandatory for "Other Consumable" category; optional for standard</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Assign Driver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Select the driver operating the vehicle at time of log</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Driver name (hr.employee or res.partner)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Link driver to log entry record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Driver linked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See Process 6 for full driver assignment flow</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Assign Project / Site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Link log entry to the project site the vehicle is deployed at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Site / analytic account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Propagate analytic distribution to cost entry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Cost tagged to project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Critical for project-wise fleet cost dashboard</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Post Log Entry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Confirm and post the log entry to the vehicle ledger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Completed log form</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Validate mandatory fields; post entry to vehicle ledger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Entry posted; ledger updated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Posted entries appear in vehicle ledger and dashboard totals</w:t>
            </w:r>
          </w:p>
        </w:tc>
      </w:tr>
    </w:tbl>
    <w:p/>
    <w:p>
      <w:r>
        <w:rPr>
          <w:rFonts w:ascii="Arial" w:hAnsi="Arial"/>
          <w:sz w:val="22"/>
        </w:rPr>
        <w:t>Expected Odoo View:</w:t>
      </w:r>
    </w:p>
    <w:p>
      <w:r>
        <w:rPr>
          <w:rFonts w:ascii="Arial" w:hAnsi="Arial"/>
          <w:sz w:val="22"/>
        </w:rPr>
        <w:t>Fleet → Log Entries → New | List view filterable by: Vehicle, MPPL Code, Category (Fuel/Oil/Filter), Date Range, Project Site</w:t>
      </w:r>
    </w:p>
    <w:p/>
    <w:p>
      <w:pPr>
        <w:pStyle w:val="Heading3"/>
      </w:pPr>
      <w:r>
        <w:rPr>
          <w:rFonts w:ascii="Arial" w:hAnsi="Arial"/>
        </w:rPr>
        <w:t>5.  Spare Parts &amp; Inventory Integration</w:t>
      </w:r>
    </w:p>
    <w:p>
      <w:r>
        <w:rPr>
          <w:rFonts w:ascii="Arial" w:hAnsi="Arial"/>
          <w:sz w:val="22"/>
        </w:rPr>
        <w:t>All spare parts consumed on a vehicle must be issued from the Odoo Inventory application. The spare part log is linked to the vehicle ledger and grouped by part category. A description box is mandatory to document the nature of the repair or replacement.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Outputs</w:t>
            </w:r>
          </w:p>
        </w:tc>
        <w:tc>
          <w:tcPr>
            <w:tcW w:type="dxa" w:w="113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Remarks / Business Rules</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Raise Spare Part Requirement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Site store manager identifies spare part needed for vehicle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Vehicle MPPL code, part name/description</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Open spare parts tab on vehicle record or raise internal transfer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Requirement noted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 parts must exist in inventory product master</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Issue from Inventory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Issue spare part from site warehouse using Inventory application</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Product (spare part), Quantity, Source location</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Create internal transfer / consumption picking from site warehouse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Stock transfer/picking created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Uses standard Odoo Inventory — no custom stock bypass allowed</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Link Picking to Vehicle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Link the issued inventory transfer to the fleet vehicle record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Stock picking reference, Vehicle MPPL code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Attach picking to vehicle spare parts log</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Picking linked to vehicle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Enables full traceability: inventory out → vehicle cost in</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Categorise Spare Part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Assign spare part to the correct category for reporting</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Part category selection</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Tag with category: Engine Parts / Tyres / Electrical / Filters / Body / Other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Category assigned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Category drives grouping in vehicle ledger and dashboard</w:t>
            </w:r>
          </w:p>
        </w:tc>
      </w:tr>
      <w:tr>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Enter Description of Usage</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Enter a free-text description of what was done / replaced</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Description text</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Store description on spare parts log line</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Description saved</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Yes — mandatory</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Mandatory field; cannot post without description</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Record Meter Reading at Service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Record odometer / hour-meter at time of spare part replacement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Current meter reading</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Store meter reading on spare part log line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Reading saved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Used to track service intervals (e.g. tyre change at 50,000 km)</w:t>
            </w:r>
          </w:p>
        </w:tc>
      </w:tr>
      <w:tr>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Compute &amp; Post Cost</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System pulls cost from inventory valuation; posts to vehicle ledger</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Inventory cost, Quantity</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Fetch unit cost from stock move; compute total; post to ledger</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Cost posted to vehicle ledger</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Cost source = inventory standard/average cost — no manual price entry</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View in Vehicle Ledger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Spare part cost appears in vehicle ledger grouped by category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Vehicle ledger view</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Aggregate spare part costs by category and date range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Grouped ledger view</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Ledger searchable by MPPL code, date range, part category</w:t>
            </w:r>
          </w:p>
        </w:tc>
      </w:tr>
    </w:tbl>
    <w:p/>
    <w:p>
      <w:r>
        <w:rPr>
          <w:rFonts w:ascii="Arial" w:hAnsi="Arial"/>
          <w:sz w:val="22"/>
        </w:rPr>
        <w:t>Expected Odoo View:</w:t>
      </w:r>
    </w:p>
    <w:p>
      <w:r>
        <w:rPr>
          <w:rFonts w:ascii="Arial" w:hAnsi="Arial"/>
          <w:sz w:val="22"/>
        </w:rPr>
        <w:t>Vehicle Form → Spare Parts Tab | Fleet → Spare Parts Log (filterable by MPPL code, category, date, project site)</w:t>
      </w:r>
    </w:p>
    <w:p/>
    <w:p>
      <w:pPr>
        <w:pStyle w:val="Heading3"/>
      </w:pPr>
      <w:r>
        <w:rPr>
          <w:rFonts w:ascii="Arial" w:hAnsi="Arial"/>
        </w:rPr>
        <w:t>6.  Driver Assignment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Outputs</w:t>
            </w:r>
          </w:p>
        </w:tc>
        <w:tc>
          <w:tcPr>
            <w:tcW w:type="dxa" w:w="113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Remarks / Business Rules</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Assign Primary Driver to Vehicle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Set the regular driver assigned to the vehicle in the vehicle master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Driver name (hr.employee or res.partner)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Link driver to vehicle record as primary driver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Driver assigned to vehicle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Shown on vehicle form; appears on all log entries by default</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Driver Auto-Fill on Log Entry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When a log entry is created the assigned driver is pre-filled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Vehicle selection on log entry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Auto-fill driver from vehicle's current primary driver assignment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Driver pre-filled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User can override if a different driver is operating that day</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Override Driver on Specific Log Entry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Change driver on an individual log entry without changing vehicle master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Alternative driver name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Allow per-entry driver override; does not change vehicle primary driver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Override driver saved on entry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Required for pool vehicles with multiple drivers</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Driver on Issuance / Vehicle Issue Record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When a vehicle is formally issued for a trip or project, log driver name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Driver, Date, Destination / Site, Purpose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Create vehicle issuance record with driver, site, and purpose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Issuance record created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Separate from fuel log — tracks deployment, not costs</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Driver History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View full driver history for any vehicle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Vehicle MPPL code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List all driver assignments and log entries with driver names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Driver history report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Supports accountability and audit trail per vehicle</w:t>
            </w:r>
          </w:p>
        </w:tc>
      </w:tr>
    </w:tbl>
    <w:p/>
    <w:p>
      <w:r>
        <w:rPr>
          <w:rFonts w:ascii="Arial" w:hAnsi="Arial"/>
          <w:sz w:val="22"/>
        </w:rPr>
        <w:t>Expected Odoo View:</w:t>
      </w:r>
    </w:p>
    <w:p>
      <w:r>
        <w:rPr>
          <w:rFonts w:ascii="Arial" w:hAnsi="Arial"/>
          <w:sz w:val="22"/>
        </w:rPr>
        <w:t>Vehicle Form → Driver field (current assignment) | Log Entry Form → Driver field (auto-filled, overridable)</w:t>
      </w:r>
    </w:p>
    <w:p/>
    <w:p>
      <w:pPr>
        <w:pStyle w:val="Heading3"/>
      </w:pPr>
      <w:r>
        <w:rPr>
          <w:rFonts w:ascii="Arial" w:hAnsi="Arial"/>
        </w:rPr>
        <w:t>7.  Odoo Meter Reading Management</w:t>
      </w:r>
    </w:p>
    <w:p>
      <w:r>
        <w:rPr>
          <w:rFonts w:ascii="Arial" w:hAnsi="Arial"/>
          <w:sz w:val="22"/>
        </w:rPr>
        <w:t>Every vehicle/machine maintains a meter reading that is updated on each log entry (fuel, oil change, filter change, spare part replacement). Meter readings can also be updated independently at any time. The unit of measurement depends on vehicle type: Kilometers (road vehicles), Hours (generators, compressors, excavators), or Units Produced (cement machines, concrete mixers, etc.).</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Outputs</w:t>
            </w:r>
          </w:p>
        </w:tc>
        <w:tc>
          <w:tcPr>
            <w:tcW w:type="dxa" w:w="113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Remarks / Business Rules</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Define Meter Unit on Vehicle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Set the unit of measurement for this vehicle's meter at registration</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Meter unit selection</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Set meter unit: Kilometers / Hours / Units Produced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Meter unit saved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Unit is fixed at registration; admin can update if unit changes</w:t>
            </w:r>
          </w:p>
        </w:tc>
      </w:tr>
      <w:tr>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Record Meter on Every Log Entry</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Every fuel / oil change / filter entry requires previous + current reading</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Previous meter (auto), Current meter (user input)</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Auto-fill previous from last entry; store current; compute delta</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Delta (consumption interval) computed</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Delta = current − previous; shown per entry and cumulative</w:t>
            </w:r>
          </w:p>
        </w:tc>
      </w:tr>
      <w:tr>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Standalone Meter Update</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Update meter reading independently without a log entry (periodic check)</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Current meter reading, Date</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Create a meter update record with date and reading value</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Meter updated</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Required for vehicles that are running but not being serviced</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Previous Reading Auto-Fill</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On any new log entry, system auto-fills previous reading from last record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Vehicle selection</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Query max meter value from all prior log + meter update records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Previous reading shown</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User can correct if a reading was skipped or entered incorrectly</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Consumption History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View full meter history showing reading progression over time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Vehicle MPPL code, Date range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List all meter readings in chronological order with deltas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Meter history list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Shows fuel/service intervals in km, hours, or units</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Service Interval Alerts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System alerts when next service is due based on meter delta</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Service interval (e.g. every 5,000 km or 250 hours)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Compare current meter vs. last service meter + configured interval</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Alert notification to fleet manager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Configurable per vehicle; optional at go-live</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Overall Fleet Meter Summary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Dashboard shows last known meter reading for all vehicles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 vehicle meter records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Aggregate last meter per vehicle; display in fleet list and dashboard</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Fleet-wide meter summary</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Shows at-a-glance how much each vehicle has been used</w:t>
            </w:r>
          </w:p>
        </w:tc>
      </w:tr>
    </w:tbl>
    <w:p/>
    <w:p>
      <w:r>
        <w:rPr>
          <w:rFonts w:ascii="Arial" w:hAnsi="Arial"/>
          <w:sz w:val="22"/>
        </w:rPr>
        <w:t>Expected Odoo View:</w:t>
      </w:r>
    </w:p>
    <w:p>
      <w:r>
        <w:rPr>
          <w:rFonts w:ascii="Arial" w:hAnsi="Arial"/>
          <w:sz w:val="22"/>
        </w:rPr>
        <w:t>Vehicle Form → Meter Readings Tab | Log Entry → Previous Meter / Current Meter fields | Fleet → Meter Updates (standalone readings)</w:t>
      </w:r>
    </w:p>
    <w:p/>
    <w:p>
      <w:pPr>
        <w:pStyle w:val="Heading2"/>
      </w:pPr>
      <w:r>
        <w:rPr>
          <w:rFonts w:ascii="Arial" w:hAnsi="Arial"/>
        </w:rPr>
        <w:t>8.  Management Dashboard</w:t>
      </w:r>
    </w:p>
    <w:p>
      <w:r>
        <w:rPr>
          <w:rFonts w:ascii="Arial" w:hAnsi="Arial"/>
          <w:sz w:val="22"/>
        </w:rPr>
        <w:t>The Fleet Management Dashboard provides a consolidated real-time view of all vehicles, costs, and utilisation across all project sites. It is accessible from both the Fleet application and the Finance / Accounting dashboard.</w:t>
      </w:r>
    </w:p>
    <w:p>
      <w:pPr>
        <w:pStyle w:val="Heading3"/>
      </w:pPr>
      <w:r>
        <w:rPr>
          <w:rFonts w:ascii="Arial" w:hAnsi="Arial"/>
        </w:rPr>
        <w:t>Fleet Dashboard KPIs: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KPI / Widget</w:t>
            </w:r>
          </w:p>
        </w:tc>
        <w:tc>
          <w:tcPr>
            <w:tcW w:type="dxa" w:w="234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Type</w:t>
            </w:r>
          </w:p>
        </w:tc>
        <w:tc>
          <w:tcPr>
            <w:tcW w:type="dxa" w:w="234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Scope</w:t>
            </w:r>
          </w:p>
        </w:tc>
        <w:tc>
          <w:tcPr>
            <w:tcW w:type="dxa" w:w="234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Description</w:t>
            </w:r>
          </w:p>
        </w:tc>
      </w:tr>
      <w:tr>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Total Vehicles Registered</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Informational</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 sites</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Count of all active vehicle/machine records in the system</w:t>
            </w:r>
          </w:p>
        </w:tc>
      </w:tr>
      <w:tr>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LTV Count</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Informational</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 sites</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Number of Light Transport Vehicles registered</w:t>
            </w:r>
          </w:p>
        </w:tc>
      </w:tr>
      <w:tr>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HTV Count</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Informational</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 sites</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Number of Heavy Transport Vehicles registered</w:t>
            </w:r>
          </w:p>
        </w:tc>
      </w:tr>
      <w:tr>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Plant &amp; Equipment Count</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Informational</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 sites</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Number of machines/plant equipment registered</w:t>
            </w:r>
          </w:p>
        </w:tc>
      </w:tr>
      <w:tr>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Owned vs. Rented Split</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Informational</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 sites</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Pie chart — Matracon-owned vehicles vs. rented vehicles</w:t>
            </w:r>
          </w:p>
        </w:tc>
      </w:tr>
      <w:tr>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Total Amount Spent (All Fleet)</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Informational</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 sites + all dates</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Sum of all log entry + spare part costs across all vehicles</w:t>
            </w:r>
          </w:p>
        </w:tc>
      </w:tr>
      <w:tr>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Total Spent — LTV</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Informational</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 sites</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Total fleet cost filtered to LTV category</w:t>
            </w:r>
          </w:p>
        </w:tc>
      </w:tr>
      <w:tr>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Total Spent — HTV</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Informational</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 sites</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Total fleet cost filtered to HTV category</w:t>
            </w:r>
          </w:p>
        </w:tc>
      </w:tr>
      <w:tr>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Total Spent — Plant &amp; Equipment</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Informational</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 sites</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Total fleet cost filtered to Plant/Equipment category</w:t>
            </w:r>
          </w:p>
        </w:tc>
      </w:tr>
      <w:tr>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Total Spent on Specific Vehicle</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Actionable</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Per vehicle</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Click any vehicle → drill-down to its full ledger + cost total</w:t>
            </w:r>
          </w:p>
        </w:tc>
      </w:tr>
      <w:tr>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Total Spent — by Project Site</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Informational</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Per site</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Bar chart of fleet cost grouped by project/site</w:t>
            </w:r>
          </w:p>
        </w:tc>
      </w:tr>
      <w:tr>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Cost by Category</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Informational</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 vehicles</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Pie/bar chart: Fuel-Diesel, Fuel-Petrol, Oil, Filters, Spare Parts</w:t>
            </w:r>
          </w:p>
        </w:tc>
      </w:tr>
      <w:tr>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Monthly Cost Trend</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Informational</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 fleet</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Line chart showing monthly fleet spend over last 12 months</w:t>
            </w:r>
          </w:p>
        </w:tc>
      </w:tr>
      <w:tr>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Vehicles by Site</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Informational</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Per site</w:t>
            </w:r>
          </w:p>
        </w:tc>
        <w:tc>
          <w:tcPr>
            <w:tcW w:type="dxa" w:w="2340"/>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How many vehicles are currently deployed at each project site</w:t>
            </w:r>
          </w:p>
        </w:tc>
      </w:tr>
    </w:tbl>
    <w:p/>
    <w:p>
      <w:pPr>
        <w:pStyle w:val="Heading3"/>
      </w:pPr>
      <w:r>
        <w:rPr>
          <w:rFonts w:ascii="Arial" w:hAnsi="Arial"/>
        </w:rPr>
        <w:t>Finance / Accounting Dashboard Integration:</w:t>
      </w:r>
    </w:p>
    <w:p>
      <w:r>
        <w:rPr>
          <w:rFonts w:ascii="Arial" w:hAnsi="Arial"/>
          <w:sz w:val="22"/>
        </w:rPr>
        <w:t>The total fleet cost by project site also appears as a KPI widget on the Finance HO dashboard, allowing the finance team to view fleet expenditure alongside vendor payments, subcontractor payments, and petty cash — all in one view.</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Outputs</w:t>
            </w:r>
          </w:p>
        </w:tc>
        <w:tc>
          <w:tcPr>
            <w:tcW w:type="dxa" w:w="113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Remarks / Business Rules</w:t>
            </w:r>
          </w:p>
        </w:tc>
      </w:tr>
      <w:tr>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Fleet Cost Widget on Finance Dashboard</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Total fleet cost per project appears on the Finance HO invoice/payment dashboard</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 posted fleet log entries + spare part costs</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Sum costs by analytic account (project site); display as KPI card</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Fleet cost KPI per project</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Same analytic account used in liability sheet and petty cash</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Cross-Project Fleet Cost View</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Finance HO can see fleet cost for all projects side-by-side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All project site analytic accounts</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Aggregate fleet cost by project; render as table or bar chart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Cross-project comparison</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Visible only to Finance HO and CEO/MD roles</w:t>
            </w:r>
          </w:p>
        </w:tc>
      </w:tr>
      <w:tr>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Drill-Down to Vehicle Ledger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From any dashboard KPI, click to open the underlying vehicle ledger</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KPI card or chart element</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Filter vehicle ledger by the selected project / category / vehicle</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Filtered vehicle ledger view</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337"/>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Full audit trail from dashboard → ledger → individual log entry</w:t>
            </w:r>
          </w:p>
        </w:tc>
      </w:tr>
    </w:tbl>
    <w:p/>
    <w:p>
      <w:r>
        <w:rPr>
          <w:rFonts w:ascii="Arial" w:hAnsi="Arial"/>
          <w:sz w:val="22"/>
        </w:rPr>
        <w:t>Expected Odoo View:</w:t>
      </w:r>
    </w:p>
    <w:p>
      <w:r>
        <w:rPr>
          <w:rFonts w:ascii="Arial" w:hAnsi="Arial"/>
          <w:sz w:val="22"/>
        </w:rPr>
        <w:t>Fleet → Dashboard | Accounting → Finance Overview → Fleet Cost section (by project site)</w:t>
      </w:r>
    </w:p>
    <w:p/>
    <w:p>
      <w:pPr>
        <w:pStyle w:val="Heading2"/>
      </w:pPr>
      <w:r>
        <w:rPr>
          <w:rFonts w:ascii="Arial" w:hAnsi="Arial"/>
        </w:rPr>
        <w:t>Vehicle Ledger</w:t>
      </w:r>
    </w:p>
    <w:p>
      <w:r>
        <w:rPr>
          <w:rFonts w:ascii="Arial" w:hAnsi="Arial"/>
          <w:sz w:val="22"/>
        </w:rPr>
        <w:t>Each vehicle maintains a permanent ledger of all costs incurred. The ledger is searchable by MPPL code, registration number, date range, log category, and project site.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Column</w:t>
            </w:r>
          </w:p>
        </w:tc>
        <w:tc>
          <w:tcPr>
            <w:tcW w:type="dxa" w:w="1872"/>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Source</w:t>
            </w:r>
          </w:p>
        </w:tc>
        <w:tc>
          <w:tcPr>
            <w:tcW w:type="dxa" w:w="1872"/>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Grouping</w:t>
            </w:r>
          </w:p>
        </w:tc>
        <w:tc>
          <w:tcPr>
            <w:tcW w:type="dxa" w:w="1872"/>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Filterable?</w:t>
            </w:r>
          </w:p>
        </w:tc>
        <w:tc>
          <w:tcPr>
            <w:tcW w:type="dxa" w:w="1872"/>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color w:val="FFFFFF"/>
                <w:sz w:val="18"/>
              </w:rPr>
              <w:t>Notes</w:t>
            </w:r>
          </w:p>
        </w:tc>
      </w:tr>
      <w:tr>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Date</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Log entry / spare part date</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Yes</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r>
          </w:p>
        </w:tc>
      </w:tr>
      <w:tr>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MPPL Code</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Vehicle internal number</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Per vehicle</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Yes</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Primary search field</w:t>
            </w:r>
          </w:p>
        </w:tc>
      </w:tr>
      <w:tr>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Registration No.</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Vehicle reg plate</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Per vehicle</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Yes</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r>
          </w:p>
        </w:tc>
      </w:tr>
      <w:tr>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Vehicle Name</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Vehicle master record</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Yes</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r>
          </w:p>
        </w:tc>
      </w:tr>
      <w:tr>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Category</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Log entry type</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By category</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Yes</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Fuel-Diesel / Petrol / Oil / Filter / Spare Part</w:t>
            </w:r>
          </w:p>
        </w:tc>
      </w:tr>
      <w:tr>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Sub-Category</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Part category or filter type</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By sub-cat</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Yes</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Air Filter / Oil Filter / AC Filter / Engine Part / Tyre…</w:t>
            </w:r>
          </w:p>
        </w:tc>
      </w:tr>
      <w:tr>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Previous Meter</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Last log entry meter value</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Auto-filled</w:t>
            </w:r>
          </w:p>
        </w:tc>
      </w:tr>
      <w:tr>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Current Meter</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User input at time of entry</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r>
          </w:p>
        </w:tc>
      </w:tr>
      <w:tr>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Consumption (Delta)</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Current − Previous</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In km / hours / units</w:t>
            </w:r>
          </w:p>
        </w:tc>
      </w:tr>
      <w:tr>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Quantity</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Litres / units consumed</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r>
          </w:p>
        </w:tc>
      </w:tr>
      <w:tr>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Unit Cost (PKR)</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Entered at log / inventory cost</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r>
          </w:p>
        </w:tc>
      </w:tr>
      <w:tr>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Total Cost (PKR)</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Qty × Unit Cost</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By category</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Aggregated in dashboard</w:t>
            </w:r>
          </w:p>
        </w:tc>
      </w:tr>
      <w:tr>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Driver</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Assigned driver at time of entry</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Per driver</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Yes</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r>
          </w:p>
        </w:tc>
      </w:tr>
      <w:tr>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Project Site</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Analytic account of vehicle</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Per site</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Yes</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r>
          </w:p>
        </w:tc>
      </w:tr>
      <w:tr>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Description</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Free-text notes field</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No</w:t>
            </w:r>
          </w:p>
        </w:tc>
        <w:tc>
          <w:tcPr>
            <w:tcW w:type="dxa" w:w="1872"/>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sz w:val="18"/>
              </w:rPr>
              <w:t>Mandatory for "Other" category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