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32"/>
        </w:rPr>
        <w:t>Functional Specification Documentation</w:t>
      </w:r>
    </w:p>
    <w:tbl>
      <w:tblPr>
        <w:tblStyle w:val="TableGrid"/>
        <w:tblW w:type="auto" w:w="0"/>
        <w:tblLook w:firstColumn="1" w:firstRow="1" w:lastColumn="0" w:lastRow="0" w:noHBand="0" w:noVBand="1" w:val="04A0"/>
      </w:tblPr>
      <w:tblGrid>
        <w:gridCol w:w="4986"/>
        <w:gridCol w:w="4986"/>
      </w:tblGrid>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DOCUMENT</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PROCUREMENT (HO) FLOW</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PREPARED BY</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CWARE TECHNOLOGIES</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CLIENT</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MATRACON</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PROJECT</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ODOO ERP IMPLEMENTATION</w:t>
            </w:r>
          </w:p>
        </w:tc>
      </w:tr>
      <w:tr>
        <w:tc>
          <w:tcPr>
            <w:tcW w:type="dxa" w:w="4986"/>
            <w:shd w:val="clear" w:color="auto" w:fill="3d85c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i w:val="0"/>
                <w:color w:val="FFFFFF"/>
                <w:sz w:val="22"/>
              </w:rPr>
              <w:t>VERSION</w:t>
            </w:r>
          </w:p>
        </w:tc>
        <w:tc>
          <w:tcPr>
            <w:tcW w:type="dxa" w:w="4986"/>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22"/>
              </w:rPr>
              <w:t>1.0.4</w:t>
            </w:r>
          </w:p>
        </w:tc>
      </w:tr>
    </w:tbl>
    <w:p/>
    <w:p>
      <w:r>
        <w:rPr>
          <w:rFonts w:ascii="Arial" w:hAnsi="Arial"/>
          <w:b/>
          <w:sz w:val="26"/>
        </w:rPr>
        <w:t>TABLE OF CONTENTS</w:t>
      </w:r>
    </w:p>
    <w:p>
      <w:r>
        <w:rPr>
          <w:rFonts w:ascii="Arial" w:hAnsi="Arial"/>
        </w:rPr>
        <w:t>Introduction:</w:t>
      </w:r>
      <w:r>
        <w:rPr>
          <w:rFonts w:ascii="Arial" w:hAnsi="Arial"/>
        </w:rPr>
        <w:tab/>
        <w:t>2</w:t>
      </w:r>
    </w:p>
    <w:p>
      <w:r>
        <w:rPr>
          <w:rFonts w:ascii="Arial" w:hAnsi="Arial"/>
        </w:rPr>
        <w:t>Current Users:</w:t>
      </w:r>
      <w:r>
        <w:rPr>
          <w:rFonts w:ascii="Arial" w:hAnsi="Arial"/>
        </w:rPr>
        <w:tab/>
        <w:t>2</w:t>
      </w:r>
    </w:p>
    <w:p>
      <w:r>
        <w:rPr>
          <w:rFonts w:ascii="Arial" w:hAnsi="Arial"/>
        </w:rPr>
        <w:t>Processes Include:</w:t>
      </w:r>
      <w:r>
        <w:rPr>
          <w:rFonts w:ascii="Arial" w:hAnsi="Arial"/>
        </w:rPr>
        <w:tab/>
        <w:t>2</w:t>
      </w:r>
    </w:p>
    <w:p>
      <w:r>
        <w:rPr>
          <w:rFonts w:ascii="Arial" w:hAnsi="Arial"/>
        </w:rPr>
        <w:t>1.  Requisition Of Inventory coming from Site</w:t>
      </w:r>
      <w:r>
        <w:rPr>
          <w:rFonts w:ascii="Arial" w:hAnsi="Arial"/>
        </w:rPr>
        <w:tab/>
        <w:t>3</w:t>
      </w:r>
    </w:p>
    <w:p>
      <w:r>
        <w:rPr>
          <w:rFonts w:ascii="Arial" w:hAnsi="Arial"/>
        </w:rPr>
        <w:t>2.  Procurement Cycle with Comparative Statement</w:t>
      </w:r>
      <w:r>
        <w:rPr>
          <w:rFonts w:ascii="Arial" w:hAnsi="Arial"/>
        </w:rPr>
        <w:tab/>
        <w:t>4</w:t>
      </w:r>
    </w:p>
    <w:p>
      <w:r>
        <w:rPr>
          <w:rFonts w:ascii="Arial" w:hAnsi="Arial"/>
        </w:rPr>
        <w:t>3.  Confirm Order To Finalized Vendor</w:t>
      </w:r>
      <w:r>
        <w:rPr>
          <w:rFonts w:ascii="Arial" w:hAnsi="Arial"/>
        </w:rPr>
        <w:tab/>
        <w:t>6</w:t>
      </w:r>
    </w:p>
    <w:p>
      <w:r>
        <w:rPr>
          <w:rFonts w:ascii="Arial" w:hAnsi="Arial"/>
        </w:rPr>
        <w:t>Management Dashboard:</w:t>
      </w:r>
      <w:r>
        <w:rPr>
          <w:rFonts w:ascii="Arial" w:hAnsi="Arial"/>
        </w:rPr>
        <w:tab/>
        <w:t>10</w:t>
      </w:r>
    </w:p>
    <w:p/>
    <w:p>
      <w:pPr>
        <w:pStyle w:val="Heading1"/>
      </w:pPr>
      <w:r>
        <w:rPr>
          <w:rFonts w:ascii="Arial" w:hAnsi="Arial"/>
        </w:rPr>
        <w:t>Introduction:</w:t>
      </w:r>
    </w:p>
    <w:p>
      <w:r>
        <w:rPr>
          <w:rFonts w:ascii="Arial" w:hAnsi="Arial"/>
          <w:sz w:val="22"/>
        </w:rPr>
        <w:t>This document outlines the end-to-end user flow for the Procurement (Head Office) Flow within the MATRACON Odoo ERP implementation, developed by CWare Technologies. It serves as a functional reference for how the Head Office procurement team will manage and execute the procurement cycle through the system. The processes covered begin at the point where material demands are received from project sites, moving through vendor inquiry, comparative statement preparation, negotiation, and culminating in the confirmation and dispatch of a locked purchase order to the finalized vendor. Each process has been documented with its step-by-step logic, system actions, approval requirements, and business rules to ensure a transparent, competitive, and fully auditable procurement operation that supports all active MATRACON project sites.</w:t>
      </w:r>
    </w:p>
    <w:p>
      <w:pPr>
        <w:pStyle w:val="Heading2"/>
      </w:pPr>
      <w:r>
        <w:rPr>
          <w:rFonts w:ascii="Arial" w:hAnsi="Arial"/>
        </w:rPr>
        <w:t>Current Users:</w:t>
      </w:r>
    </w:p>
    <w:p>
      <w:pPr>
        <w:pStyle w:val="ListBullet"/>
      </w:pPr>
      <w:r>
        <w:rPr>
          <w:rFonts w:ascii="Arial" w:hAnsi="Arial"/>
          <w:sz w:val="22"/>
        </w:rPr>
        <w:t>Nasir – Head of Procurement Department</w:t>
      </w:r>
    </w:p>
    <w:p>
      <w:pPr>
        <w:pStyle w:val="ListBullet"/>
      </w:pPr>
      <w:r>
        <w:rPr>
          <w:rFonts w:ascii="Arial" w:hAnsi="Arial"/>
          <w:sz w:val="22"/>
        </w:rPr>
        <w:t>Abdullah – Assistant</w:t>
      </w:r>
    </w:p>
    <w:p>
      <w:pPr>
        <w:pStyle w:val="Heading2"/>
      </w:pPr>
      <w:r>
        <w:rPr>
          <w:rFonts w:ascii="Arial" w:hAnsi="Arial"/>
        </w:rPr>
        <w:t>Processes Include:</w:t>
      </w:r>
    </w:p>
    <w:p>
      <w:pPr>
        <w:pStyle w:val="ListBullet"/>
      </w:pPr>
      <w:r>
        <w:rPr>
          <w:rFonts w:ascii="Arial" w:hAnsi="Arial"/>
          <w:sz w:val="22"/>
        </w:rPr>
        <w:t>Requisition Of Inventory coming from Site</w:t>
      </w:r>
    </w:p>
    <w:p>
      <w:pPr>
        <w:pStyle w:val="ListBullet"/>
      </w:pPr>
      <w:r>
        <w:rPr>
          <w:rFonts w:ascii="Arial" w:hAnsi="Arial"/>
          <w:sz w:val="22"/>
        </w:rPr>
        <w:t>Procurement Cycle with Comparative Statement</w:t>
      </w:r>
    </w:p>
    <w:p>
      <w:pPr>
        <w:pStyle w:val="ListBullet"/>
      </w:pPr>
      <w:r>
        <w:rPr>
          <w:rFonts w:ascii="Arial" w:hAnsi="Arial"/>
          <w:sz w:val="22"/>
        </w:rPr>
        <w:t>Confirm Order To Finalized Vendor</w:t>
      </w:r>
    </w:p>
    <w:p>
      <w:pPr>
        <w:pStyle w:val="Heading3"/>
      </w:pPr>
      <w:r>
        <w:rPr>
          <w:rFonts w:ascii="Arial" w:hAnsi="Arial"/>
        </w:rPr>
        <w:t>1.  Requisition Of Inventory coming from Site</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Site Demand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Receive material demand raised from site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Site Material Demand, Quantity, Project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Capture demand in procurement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Demand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Demand originates from site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Demand Review</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Review site demand for feasibility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Demand Record, Stock Position, Market Availability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Validate quantity vs requirement and availability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Reviewed demand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Procurement only evaluates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Quantity Optimization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Adjust recommended quantity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Original Demand, Stock Levels, Budget Constraints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Calculate optimized quantity (e.g., 100 → 70)</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Recommended quantity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Based on procurement judgment</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Procurement Recommendation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Prepare internal recommendation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Reviewed Demand, Recommended Qty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recommendation sheet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Recommendation document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Internal step only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Recommendation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recommendation history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Demand + Recommended Qty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Save recommendation in system</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Recommendation log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Audit trail</w:t>
            </w:r>
          </w:p>
        </w:tc>
      </w:tr>
    </w:tbl>
    <w:p/>
    <w:p>
      <w:r>
        <w:rPr>
          <w:rFonts w:ascii="Arial" w:hAnsi="Arial"/>
          <w:b/>
          <w:sz w:val="20"/>
        </w:rPr>
        <w:t>Expected Odoo View:</w:t>
      </w:r>
    </w:p>
    <w:p>
      <w:r>
        <w:rPr>
          <w:rFonts w:ascii="Arial" w:hAnsi="Arial"/>
          <w:sz w:val="20"/>
        </w:rPr>
        <w:t>Purchase → Requisitions → Purchase Requisitions</w:t>
      </w:r>
    </w:p>
    <w:p/>
    <w:p>
      <w:pPr>
        <w:pStyle w:val="Heading3"/>
      </w:pPr>
      <w:r>
        <w:rPr>
          <w:rFonts w:ascii="Arial" w:hAnsi="Arial"/>
        </w:rPr>
        <w:t>2.  Procurement Cycle with Comparative Statement</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Vendor Inquiry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Contact multiple vendors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Material Demand, Specifications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Send RFQs to vendors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Vendor inquiry list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Multiple vendors mandatory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Quotation Collection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Collect vendor quotations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Vendor Quotes, Terms, Delivery Time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Store all quotations against linked RFQs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Quotation records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Price, delivery, payment terms</w:t>
            </w:r>
          </w:p>
        </w:tc>
      </w:tr>
      <w:tr>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Quotation Comparison</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View all vendor quotations together</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Linked RFQs, Vendor Quotes</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displays quotations from multiple vendors in one comparative view</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Comparative quotation view</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Required for side-by-side comparison</w:t>
            </w:r>
          </w:p>
        </w:tc>
      </w:tr>
      <w:tr>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Comparative Statement Preparation</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Prepare CS</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All Vendor Quotations</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comparison sheet</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CS document</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shd w:val="clear" w:color="auto" w:fill="ead1dc"/>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Core decision document</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Vendor Evaluation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Evaluate vendors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CS Data</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Rank vendors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Evaluated vendor list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Based on price + terms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Vendor Finalization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Select best vendor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Evaluation Output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Mark final vendor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Final vendor selection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Only one vendor</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Negotiation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Record negotiations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Emails, Revised Quotes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 all discussions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Negotiation record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Full audit trail</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 Documents to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 CS + negotiations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CS, Documents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Link docs after subtotal in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Document bundle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Procurement Final Submission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Prepare final case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All Documents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Lock procurement package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Final procurement file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Ready for CEO/MD</w:t>
            </w:r>
          </w:p>
        </w:tc>
      </w:tr>
    </w:tbl>
    <w:p/>
    <w:p>
      <w:r>
        <w:rPr>
          <w:rFonts w:ascii="Arial" w:hAnsi="Arial"/>
          <w:b/>
          <w:sz w:val="20"/>
        </w:rPr>
        <w:t>Expected Odoo View:</w:t>
      </w:r>
    </w:p>
    <w:p>
      <w:r>
        <w:rPr>
          <w:rFonts w:ascii="Arial" w:hAnsi="Arial"/>
          <w:sz w:val="20"/>
        </w:rPr>
        <w:t>Purchase → RFQs | Purchase → Comparative Statement</w:t>
      </w:r>
    </w:p>
    <w:p/>
    <w:p>
      <w:pPr>
        <w:pStyle w:val="Heading3"/>
      </w:pPr>
      <w:r>
        <w:rPr>
          <w:rFonts w:ascii="Arial" w:hAnsi="Arial"/>
        </w:rPr>
        <w:t>3.  Confirm Order To Finalized Vendor</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Step Name</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Description</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Inputs</w:t>
            </w:r>
          </w:p>
        </w:tc>
        <w:tc>
          <w:tcPr>
            <w:tcW w:type="dxa" w:w="2268"/>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System Actions / Logic</w:t>
            </w:r>
          </w:p>
        </w:tc>
        <w:tc>
          <w:tcPr>
            <w:tcW w:type="dxa" w:w="1701"/>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Outputs</w:t>
            </w:r>
          </w:p>
        </w:tc>
        <w:tc>
          <w:tcPr>
            <w:tcW w:type="dxa" w:w="1020"/>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Approval?</w:t>
            </w:r>
          </w:p>
        </w:tc>
        <w:tc>
          <w:tcPr>
            <w:tcW w:type="dxa" w:w="1984"/>
            <w:shd w:val="clear" w:color="auto" w:fill="2e5fa3"/>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center"/>
            </w:pPr>
            <w:r/>
            <w:r>
              <w:rPr>
                <w:rFonts w:ascii="Arial" w:hAnsi="Arial"/>
                <w:b/>
                <w:i w:val="0"/>
                <w:color w:val="FFFFFF"/>
                <w:sz w:val="18"/>
              </w:rPr>
              <w:t>Remarks / Business Rules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Prepare Final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Prepare purchase order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Final Vendor, Quantities, Terms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Generate PO draft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PO draft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Includes all agreed terms</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PO Compliance Fields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Add compliance details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Vendor NTN, Exemption Cert No, Validity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Capture compliance fields in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Updated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Mandatory fields on PO</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Apply Product-Vendor Terms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Apply predefined terms and conditions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Product, Vendor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fetches predefined Terms &amp; Conditions based on product-vendor combination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Applied T&amp;C</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Only predefined approved terms allowed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Purchase Order Communication Control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Disable PO chat functionality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Purchase Order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Disable internal and vendor-facing chatter/email; communication follows predefined T&amp;C only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Controlled PO communication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 PO chat allowed</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 Final Documents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 CS + negotiations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All Documents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Attach approved CS and required documents after subtotal section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Complete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Required before approval</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 to Nasir Sb</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 finalized PO for procurement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Final PO, Supporting Documents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Route PO to Nasir Sb approval stage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Submitted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First approval stage before CEO</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Nasir Sb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Procurement head reviews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Submitted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 or reject PO based on procurement review</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Procurement approved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Yes — Nasir Sb</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PO moves to CEO only after Nasir approval</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 to CEO/MD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 procurement-approved PO for final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Procurement Approved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Route PO to CEO/MD approval stage</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Submitted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Final decision stage</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CEO/MD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CEO/MD approves or rejects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Submitted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 and lock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Approved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Yes — CEO/MD</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Final authority</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Auto Notification</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Notify all stakeholders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Approved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Send notification to Site, Procurement, Vendor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Notification sent</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System auto-notification</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Dispatch Order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Send PO to vendor</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Approved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Send PO electronically / manually</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Sent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Official order</w:t>
            </w:r>
          </w:p>
        </w:tc>
      </w:tr>
      <w:tr>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Order Locking</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Lock PO after approval</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Approved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Restrict all edits</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Locked PO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w:t>
            </w:r>
          </w:p>
        </w:tc>
        <w:tc>
          <w:tcPr>
            <w:tcW w:type="dxa" w:w="1425"/>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p>
            <w:pPr>
              <w:jc w:val="left"/>
            </w:pPr>
            <w:r/>
            <w:r>
              <w:rPr>
                <w:rFonts w:ascii="Arial" w:hAnsi="Arial"/>
                <w:b w:val="0"/>
                <w:i w:val="0"/>
                <w:sz w:val="18"/>
              </w:rPr>
              <w:t>No changes allowed</w:t>
            </w:r>
          </w:p>
        </w:tc>
      </w:tr>
    </w:tbl>
    <w:p/>
    <w:p>
      <w:r>
        <w:rPr>
          <w:rFonts w:ascii="Arial" w:hAnsi="Arial"/>
          <w:b/>
          <w:sz w:val="20"/>
        </w:rPr>
        <w:t>Expected Odoo View:</w:t>
      </w:r>
    </w:p>
    <w:p>
      <w:r>
        <w:rPr>
          <w:rFonts w:ascii="Arial" w:hAnsi="Arial"/>
          <w:sz w:val="20"/>
        </w:rPr>
        <w:t>Purchase → Orders → Purchase Orders | CEO Dashboard → Procurement Approvals</w:t>
      </w:r>
    </w:p>
    <w:p/>
    <w:p>
      <w:pPr>
        <w:pStyle w:val="Heading2"/>
      </w:pPr>
      <w:r>
        <w:rPr>
          <w:rFonts w:ascii="Arial" w:hAnsi="Arial"/>
        </w:rPr>
        <w:t>Management Dashboard:</w:t>
      </w:r>
    </w:p>
    <w:p>
      <w:r>
        <w:rPr>
          <w:rFonts w:ascii="Arial" w:hAnsi="Arial"/>
          <w:sz w:val="22"/>
        </w:rPr>
        <w:t>The Procurement HO dashboard shows: pending PRs from sites, RFQs in progress, POs awaiting approval, approved and dispatched orders, and backorders awaiting fulfilment.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