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7F4" w:rsidRDefault="008047F4">
      <w:pPr>
        <w:pStyle w:val="Heading1"/>
        <w:keepNext w:val="0"/>
        <w:keepLines w:val="0"/>
        <w:spacing w:before="480" w:after="0" w:line="360" w:lineRule="auto"/>
        <w:jc w:val="center"/>
        <w:rPr>
          <w:rFonts w:ascii="Cambria" w:eastAsia="Cambria" w:hAnsi="Cambria" w:cs="Cambria"/>
          <w:b/>
          <w:sz w:val="22"/>
          <w:szCs w:val="22"/>
          <w:highlight w:val="white"/>
        </w:rPr>
      </w:pPr>
      <w:bookmarkStart w:id="0" w:name="_bh2jhvw0oiq8" w:colFirst="0" w:colLast="0"/>
      <w:bookmarkEnd w:id="0"/>
    </w:p>
    <w:p w:rsidR="008047F4" w:rsidRDefault="008047F4">
      <w:pPr>
        <w:pStyle w:val="Heading1"/>
        <w:keepNext w:val="0"/>
        <w:keepLines w:val="0"/>
        <w:spacing w:before="480" w:after="0" w:line="360" w:lineRule="auto"/>
        <w:jc w:val="center"/>
        <w:rPr>
          <w:rFonts w:ascii="Cambria" w:eastAsia="Cambria" w:hAnsi="Cambria" w:cs="Cambria"/>
          <w:b/>
          <w:sz w:val="22"/>
          <w:szCs w:val="22"/>
          <w:highlight w:val="white"/>
        </w:rPr>
      </w:pPr>
    </w:p>
    <w:p w:rsidR="008047F4" w:rsidRDefault="008047F4">
      <w:pPr>
        <w:pStyle w:val="Heading1"/>
        <w:keepNext w:val="0"/>
        <w:keepLines w:val="0"/>
        <w:spacing w:before="480" w:after="0" w:line="360" w:lineRule="auto"/>
        <w:jc w:val="center"/>
        <w:rPr>
          <w:rFonts w:ascii="Cambria" w:eastAsia="Cambria" w:hAnsi="Cambria" w:cs="Cambria"/>
          <w:b/>
          <w:sz w:val="22"/>
          <w:szCs w:val="22"/>
          <w:highlight w:val="white"/>
        </w:rPr>
      </w:pPr>
    </w:p>
    <w:p w:rsidR="008047F4" w:rsidRDefault="008047F4">
      <w:pPr>
        <w:pStyle w:val="Heading1"/>
        <w:keepNext w:val="0"/>
        <w:keepLines w:val="0"/>
        <w:spacing w:before="480" w:after="0" w:line="360" w:lineRule="auto"/>
        <w:jc w:val="center"/>
        <w:rPr>
          <w:rFonts w:ascii="Cambria" w:eastAsia="Cambria" w:hAnsi="Cambria" w:cs="Cambria"/>
          <w:b/>
          <w:sz w:val="22"/>
          <w:szCs w:val="22"/>
          <w:highlight w:val="white"/>
        </w:rPr>
      </w:pPr>
    </w:p>
    <w:p w:rsidR="00F9436E" w:rsidRDefault="004D6AA8">
      <w:pPr>
        <w:pStyle w:val="Heading1"/>
        <w:keepNext w:val="0"/>
        <w:keepLines w:val="0"/>
        <w:spacing w:before="480" w:after="0" w:line="360" w:lineRule="auto"/>
        <w:jc w:val="center"/>
        <w:rPr>
          <w:rFonts w:ascii="Cambria" w:eastAsia="Cambria" w:hAnsi="Cambria" w:cs="Cambria"/>
          <w:b/>
          <w:sz w:val="22"/>
          <w:szCs w:val="22"/>
          <w:highlight w:val="white"/>
        </w:rPr>
      </w:pPr>
      <w:bookmarkStart w:id="1" w:name="_GoBack"/>
      <w:bookmarkEnd w:id="1"/>
      <w:r>
        <w:rPr>
          <w:rFonts w:ascii="Cambria" w:eastAsia="Cambria" w:hAnsi="Cambria" w:cs="Cambria"/>
          <w:b/>
          <w:sz w:val="22"/>
          <w:szCs w:val="22"/>
          <w:highlight w:val="white"/>
        </w:rPr>
        <w:t>Mediation Analysis</w:t>
      </w:r>
    </w:p>
    <w:p w:rsidR="00F9436E" w:rsidRDefault="004D6AA8">
      <w:pPr>
        <w:pStyle w:val="Heading1"/>
        <w:keepNext w:val="0"/>
        <w:keepLines w:val="0"/>
        <w:spacing w:before="480" w:after="0" w:line="360" w:lineRule="auto"/>
        <w:jc w:val="center"/>
        <w:rPr>
          <w:rFonts w:ascii="Cambria" w:eastAsia="Cambria" w:hAnsi="Cambria" w:cs="Cambria"/>
          <w:b/>
          <w:sz w:val="22"/>
          <w:szCs w:val="22"/>
          <w:highlight w:val="white"/>
        </w:rPr>
      </w:pPr>
      <w:bookmarkStart w:id="2" w:name="_oeg7saixri5s" w:colFirst="0" w:colLast="0"/>
      <w:bookmarkEnd w:id="2"/>
      <w:r>
        <w:rPr>
          <w:rFonts w:ascii="Cambria" w:eastAsia="Cambria" w:hAnsi="Cambria" w:cs="Cambria"/>
          <w:b/>
          <w:sz w:val="22"/>
          <w:szCs w:val="22"/>
          <w:highlight w:val="white"/>
        </w:rPr>
        <w:t xml:space="preserve"> </w:t>
      </w:r>
    </w:p>
    <w:p w:rsidR="00F9436E" w:rsidRPr="008047F4" w:rsidRDefault="004D6AA8" w:rsidP="008047F4">
      <w:pPr>
        <w:pStyle w:val="Heading1"/>
        <w:keepNext w:val="0"/>
        <w:keepLines w:val="0"/>
        <w:spacing w:before="480" w:after="0" w:line="360" w:lineRule="auto"/>
        <w:rPr>
          <w:rFonts w:ascii="Cambria" w:eastAsia="Cambria" w:hAnsi="Cambria" w:cs="Cambria"/>
          <w:b/>
          <w:sz w:val="22"/>
          <w:szCs w:val="22"/>
          <w:highlight w:val="white"/>
        </w:rPr>
      </w:pPr>
      <w:bookmarkStart w:id="3" w:name="_ft4x7rf8tekg" w:colFirst="0" w:colLast="0"/>
      <w:bookmarkStart w:id="4" w:name="_qwhzfwnr9cof" w:colFirst="0" w:colLast="0"/>
      <w:bookmarkEnd w:id="3"/>
      <w:bookmarkEnd w:id="4"/>
      <w:r>
        <w:br w:type="page"/>
      </w:r>
    </w:p>
    <w:p w:rsidR="00F9436E" w:rsidRDefault="004D6AA8">
      <w:pPr>
        <w:spacing w:line="360" w:lineRule="auto"/>
        <w:jc w:val="both"/>
        <w:rPr>
          <w:rFonts w:ascii="Cambria" w:eastAsia="Cambria" w:hAnsi="Cambria" w:cs="Cambria"/>
          <w:b/>
        </w:rPr>
      </w:pPr>
      <w:r>
        <w:rPr>
          <w:rFonts w:ascii="Cambria" w:eastAsia="Cambria" w:hAnsi="Cambria" w:cs="Cambria"/>
          <w:b/>
        </w:rPr>
        <w:lastRenderedPageBreak/>
        <w:t>Abstract</w:t>
      </w:r>
    </w:p>
    <w:p w:rsidR="00F9436E" w:rsidRDefault="004D6AA8">
      <w:pPr>
        <w:spacing w:line="360" w:lineRule="auto"/>
        <w:jc w:val="both"/>
        <w:rPr>
          <w:rFonts w:ascii="Cambria" w:eastAsia="Cambria" w:hAnsi="Cambria" w:cs="Cambria"/>
        </w:rPr>
      </w:pPr>
      <w:r>
        <w:rPr>
          <w:rFonts w:ascii="Cambria" w:eastAsia="Cambria" w:hAnsi="Cambria" w:cs="Cambria"/>
        </w:rPr>
        <w:tab/>
        <w:t xml:space="preserve">In this day and age, organizations seek to expose employees to a variety of work so that they have a higher job satisfaction. By taking Variety of work as an Independent variable and Job Satisfaction as our prediction and thus, our dependent variables, we perform statistical analysis to determine whether there exists a relationship between the two variables. Furthermore, we also take Job Learning as a mediator between Variety of Work and Job Satisfaction. Our assumption is that </w:t>
      </w:r>
      <w:proofErr w:type="spellStart"/>
      <w:r>
        <w:rPr>
          <w:rFonts w:ascii="Cambria" w:eastAsia="Cambria" w:hAnsi="Cambria" w:cs="Cambria"/>
        </w:rPr>
        <w:t>its</w:t>
      </w:r>
      <w:proofErr w:type="spellEnd"/>
      <w:r>
        <w:rPr>
          <w:rFonts w:ascii="Cambria" w:eastAsia="Cambria" w:hAnsi="Cambria" w:cs="Cambria"/>
        </w:rPr>
        <w:t xml:space="preserve"> not just being exposed to different tasks or departments that increase our job satisfaction but if exposure results in increased learning and growth then that in turn, will increase job satisfaction. As a result, there is another set of statistical analysis performed that determines whether there is a relationship between Variety of Work and Job Learning and whether there’s also a relationship between Job Learning and Job Satisfaction. Our results suggest</w:t>
      </w:r>
    </w:p>
    <w:p w:rsidR="00F9436E" w:rsidRDefault="00F9436E">
      <w:pPr>
        <w:spacing w:line="360" w:lineRule="auto"/>
        <w:rPr>
          <w:rFonts w:ascii="Cambria" w:eastAsia="Cambria" w:hAnsi="Cambria" w:cs="Cambria"/>
        </w:rPr>
      </w:pPr>
    </w:p>
    <w:p w:rsidR="00F9436E" w:rsidRDefault="00F9436E">
      <w:pPr>
        <w:spacing w:line="360" w:lineRule="auto"/>
        <w:rPr>
          <w:rFonts w:ascii="Cambria" w:eastAsia="Cambria" w:hAnsi="Cambria" w:cs="Cambria"/>
        </w:rPr>
      </w:pPr>
    </w:p>
    <w:p w:rsidR="00F9436E" w:rsidRDefault="004D6AA8">
      <w:pPr>
        <w:spacing w:line="360" w:lineRule="auto"/>
        <w:rPr>
          <w:rFonts w:ascii="Cambria" w:eastAsia="Cambria" w:hAnsi="Cambria" w:cs="Cambria"/>
          <w:b/>
        </w:rPr>
      </w:pPr>
      <w:r>
        <w:rPr>
          <w:rFonts w:ascii="Cambria" w:eastAsia="Cambria" w:hAnsi="Cambria" w:cs="Cambria"/>
          <w:b/>
        </w:rPr>
        <w:t>Introduction</w:t>
      </w:r>
    </w:p>
    <w:p w:rsidR="00F9436E" w:rsidRDefault="004D6AA8">
      <w:pPr>
        <w:shd w:val="clear" w:color="auto" w:fill="FFFFFF"/>
        <w:spacing w:before="160" w:after="160" w:line="360" w:lineRule="auto"/>
        <w:ind w:firstLine="720"/>
        <w:jc w:val="both"/>
        <w:rPr>
          <w:rFonts w:ascii="Cambria" w:eastAsia="Cambria" w:hAnsi="Cambria" w:cs="Cambria"/>
        </w:rPr>
      </w:pPr>
      <w:r>
        <w:rPr>
          <w:rFonts w:ascii="Cambria" w:eastAsia="Cambria" w:hAnsi="Cambria" w:cs="Cambria"/>
        </w:rPr>
        <w:t xml:space="preserve">Organizations have recently become more and more aware of the importance of bringing more exposure to the employees when it comes to their nature of work. Employees, themselves, have realized that in order to remain relevant in this technologically evolving society, they need to be well-versed in various roles. This is because the boundaries of every field have become blurry and this has brought about the age of collaboration where people work together to progress. As such, organizations have started taking measures such as the adoption of Management and Graduate Trainee programs which aim to give employees an all-around experience. These efforts can bear positive results for the companies by promising a higher job satisfaction among the employees and therefore, possibly, a higher retention rate. </w:t>
      </w:r>
    </w:p>
    <w:p w:rsidR="00F9436E" w:rsidRDefault="004D6AA8">
      <w:pPr>
        <w:shd w:val="clear" w:color="auto" w:fill="FFFFFF"/>
        <w:spacing w:before="160" w:after="160" w:line="360" w:lineRule="auto"/>
        <w:ind w:firstLine="720"/>
        <w:jc w:val="both"/>
        <w:rPr>
          <w:rFonts w:ascii="Cambria" w:eastAsia="Cambria" w:hAnsi="Cambria" w:cs="Cambria"/>
        </w:rPr>
      </w:pPr>
      <w:r>
        <w:rPr>
          <w:rFonts w:ascii="Cambria" w:eastAsia="Cambria" w:hAnsi="Cambria" w:cs="Cambria"/>
        </w:rPr>
        <w:t xml:space="preserve">However, it's also important for companies to realize that a higher job satisfaction may not be achieved by just increasing the variety of work that employees do. Instead, what may also be necessary are the lessons and the processes that they learn through those roles or that work. An employee, specializing in IT, but exposed to Finance as part of his training program may not be satisfied if all he does is run some menial tasks. </w:t>
      </w:r>
    </w:p>
    <w:p w:rsidR="00F9436E" w:rsidRDefault="004D6AA8">
      <w:pPr>
        <w:shd w:val="clear" w:color="auto" w:fill="FFFFFF"/>
        <w:spacing w:before="160" w:after="160" w:line="360" w:lineRule="auto"/>
        <w:jc w:val="both"/>
        <w:rPr>
          <w:rFonts w:ascii="Cambria" w:eastAsia="Cambria" w:hAnsi="Cambria" w:cs="Cambria"/>
        </w:rPr>
      </w:pPr>
      <w:r>
        <w:rPr>
          <w:rFonts w:ascii="Cambria" w:eastAsia="Cambria" w:hAnsi="Cambria" w:cs="Cambria"/>
        </w:rPr>
        <w:tab/>
        <w:t xml:space="preserve">Therefore, this study analyzes two separate things. It determines whether the variety of work that an employee does affect his or her job satisfaction. Then, it further analyzes if the amount of learning during a role is the casual basis behind the increasing or decreasing relationship between </w:t>
      </w:r>
      <w:r>
        <w:rPr>
          <w:rFonts w:ascii="Cambria" w:eastAsia="Cambria" w:hAnsi="Cambria" w:cs="Cambria"/>
        </w:rPr>
        <w:lastRenderedPageBreak/>
        <w:t xml:space="preserve">variety of work and job satisfaction.  It may be that work variety leads to an increased growth or more learning which in turn leads to higher job satisfaction. </w:t>
      </w:r>
    </w:p>
    <w:p w:rsidR="00F9436E" w:rsidRDefault="00F9436E">
      <w:pPr>
        <w:spacing w:line="360" w:lineRule="auto"/>
        <w:rPr>
          <w:rFonts w:ascii="Cambria" w:eastAsia="Cambria" w:hAnsi="Cambria" w:cs="Cambria"/>
        </w:rPr>
      </w:pPr>
    </w:p>
    <w:p w:rsidR="00F9436E" w:rsidRDefault="004D6AA8">
      <w:pPr>
        <w:spacing w:line="360" w:lineRule="auto"/>
        <w:rPr>
          <w:rFonts w:ascii="Cambria" w:eastAsia="Cambria" w:hAnsi="Cambria" w:cs="Cambria"/>
          <w:b/>
        </w:rPr>
      </w:pPr>
      <w:r>
        <w:rPr>
          <w:rFonts w:ascii="Cambria" w:eastAsia="Cambria" w:hAnsi="Cambria" w:cs="Cambria"/>
          <w:b/>
        </w:rPr>
        <w:t>Background/Theory</w:t>
      </w:r>
    </w:p>
    <w:p w:rsidR="00F9436E" w:rsidRDefault="00F9436E">
      <w:pPr>
        <w:spacing w:line="360" w:lineRule="auto"/>
        <w:rPr>
          <w:rFonts w:ascii="Cambria" w:eastAsia="Cambria" w:hAnsi="Cambria" w:cs="Cambria"/>
        </w:rPr>
      </w:pPr>
    </w:p>
    <w:p w:rsidR="00F9436E" w:rsidRDefault="004D6AA8">
      <w:pPr>
        <w:spacing w:line="360" w:lineRule="auto"/>
        <w:jc w:val="both"/>
        <w:rPr>
          <w:rFonts w:ascii="Cambria" w:eastAsia="Cambria" w:hAnsi="Cambria" w:cs="Cambria"/>
          <w:color w:val="222222"/>
          <w:highlight w:val="white"/>
        </w:rPr>
      </w:pPr>
      <w:r>
        <w:rPr>
          <w:rFonts w:ascii="Cambria" w:eastAsia="Cambria" w:hAnsi="Cambria" w:cs="Cambria"/>
        </w:rPr>
        <w:tab/>
      </w:r>
      <w:r>
        <w:rPr>
          <w:rFonts w:ascii="Cambria" w:eastAsia="Cambria" w:hAnsi="Cambria" w:cs="Cambria"/>
          <w:color w:val="222222"/>
          <w:highlight w:val="white"/>
        </w:rPr>
        <w:t xml:space="preserve">Job satisfaction is defined as the level of contentment employees feel with their job. While this goes beyond their daily duties to cover satisfaction with team members/managers, for this context we will be restricting job satisfaction as the level of contentment employees feel with the work they do and what they achieve through it. </w:t>
      </w:r>
    </w:p>
    <w:p w:rsidR="00F9436E" w:rsidRDefault="00F9436E">
      <w:pPr>
        <w:spacing w:line="360" w:lineRule="auto"/>
        <w:jc w:val="both"/>
        <w:rPr>
          <w:rFonts w:ascii="Cambria" w:eastAsia="Cambria" w:hAnsi="Cambria" w:cs="Cambria"/>
          <w:color w:val="222222"/>
          <w:highlight w:val="white"/>
        </w:rPr>
      </w:pPr>
    </w:p>
    <w:p w:rsidR="00F9436E" w:rsidRDefault="004D6AA8">
      <w:pPr>
        <w:spacing w:line="360" w:lineRule="auto"/>
        <w:jc w:val="both"/>
        <w:rPr>
          <w:rFonts w:ascii="Cambria" w:eastAsia="Cambria" w:hAnsi="Cambria" w:cs="Cambria"/>
          <w:color w:val="222222"/>
          <w:highlight w:val="white"/>
        </w:rPr>
      </w:pPr>
      <w:r>
        <w:rPr>
          <w:rFonts w:ascii="Cambria" w:eastAsia="Cambria" w:hAnsi="Cambria" w:cs="Cambria"/>
          <w:color w:val="222222"/>
          <w:highlight w:val="white"/>
        </w:rPr>
        <w:tab/>
        <w:t xml:space="preserve">Variety of Work is defined as the unique experience obtained by an employee after having worked in or with people from departments differing from their area of specialization. </w:t>
      </w:r>
    </w:p>
    <w:p w:rsidR="00F9436E" w:rsidRDefault="00F9436E">
      <w:pPr>
        <w:spacing w:line="360" w:lineRule="auto"/>
        <w:jc w:val="both"/>
        <w:rPr>
          <w:rFonts w:ascii="Cambria" w:eastAsia="Cambria" w:hAnsi="Cambria" w:cs="Cambria"/>
          <w:color w:val="222222"/>
          <w:highlight w:val="white"/>
        </w:rPr>
      </w:pPr>
    </w:p>
    <w:p w:rsidR="00F9436E" w:rsidRDefault="004D6AA8">
      <w:pPr>
        <w:spacing w:line="360" w:lineRule="auto"/>
        <w:jc w:val="both"/>
        <w:rPr>
          <w:rFonts w:ascii="Cambria" w:eastAsia="Cambria" w:hAnsi="Cambria" w:cs="Cambria"/>
          <w:color w:val="222222"/>
          <w:highlight w:val="white"/>
        </w:rPr>
      </w:pPr>
      <w:r>
        <w:rPr>
          <w:rFonts w:ascii="Cambria" w:eastAsia="Cambria" w:hAnsi="Cambria" w:cs="Cambria"/>
          <w:color w:val="222222"/>
          <w:highlight w:val="white"/>
        </w:rPr>
        <w:tab/>
        <w:t>Job Learning is defined as the lessons gained during the tenure in a specific role. This can encompass training organized by the company or solely the insights gained by the employee themselves.</w:t>
      </w:r>
    </w:p>
    <w:p w:rsidR="00F9436E" w:rsidRDefault="00F9436E">
      <w:pPr>
        <w:spacing w:line="360" w:lineRule="auto"/>
        <w:rPr>
          <w:rFonts w:ascii="Cambria" w:eastAsia="Cambria" w:hAnsi="Cambria" w:cs="Cambria"/>
        </w:rPr>
      </w:pPr>
    </w:p>
    <w:p w:rsidR="00F9436E" w:rsidRDefault="004D6AA8">
      <w:pPr>
        <w:spacing w:line="360" w:lineRule="auto"/>
        <w:rPr>
          <w:rFonts w:ascii="Cambria" w:eastAsia="Cambria" w:hAnsi="Cambria" w:cs="Cambria"/>
        </w:rPr>
      </w:pPr>
      <w:r>
        <w:rPr>
          <w:rFonts w:ascii="Cambria" w:eastAsia="Cambria" w:hAnsi="Cambria" w:cs="Cambria"/>
        </w:rPr>
        <w:tab/>
        <w:t xml:space="preserve">Since, the study is investigating whether the variety of work affects job satisfaction, then the former will be the Independent variable while the latter will be the dependent variable. As such, this will also be our first null hypothesis where we theorize that variety of work does not affect job satisfaction. </w:t>
      </w:r>
    </w:p>
    <w:p w:rsidR="00F9436E" w:rsidRDefault="00F9436E">
      <w:pPr>
        <w:spacing w:line="360" w:lineRule="auto"/>
        <w:rPr>
          <w:rFonts w:ascii="Cambria" w:eastAsia="Cambria" w:hAnsi="Cambria" w:cs="Cambria"/>
        </w:rPr>
      </w:pPr>
    </w:p>
    <w:p w:rsidR="00F9436E" w:rsidRDefault="004D6AA8">
      <w:pPr>
        <w:spacing w:line="360" w:lineRule="auto"/>
        <w:rPr>
          <w:rFonts w:ascii="Cambria" w:eastAsia="Cambria" w:hAnsi="Cambria" w:cs="Cambria"/>
          <w:i/>
        </w:rPr>
      </w:pPr>
      <w:r>
        <w:rPr>
          <w:rFonts w:ascii="Cambria" w:eastAsia="Cambria" w:hAnsi="Cambria" w:cs="Cambria"/>
        </w:rPr>
        <w:tab/>
      </w:r>
      <w:r>
        <w:rPr>
          <w:rFonts w:ascii="Cambria" w:eastAsia="Cambria" w:hAnsi="Cambria" w:cs="Cambria"/>
          <w:i/>
        </w:rPr>
        <w:t xml:space="preserve">H1: There is no relationship between Variety of Work and Job Satisfaction. </w:t>
      </w:r>
    </w:p>
    <w:p w:rsidR="00F9436E" w:rsidRDefault="00F9436E">
      <w:pPr>
        <w:spacing w:line="360" w:lineRule="auto"/>
        <w:rPr>
          <w:rFonts w:ascii="Cambria" w:eastAsia="Cambria" w:hAnsi="Cambria" w:cs="Cambria"/>
        </w:rPr>
      </w:pPr>
    </w:p>
    <w:p w:rsidR="00F9436E" w:rsidRDefault="004D6AA8">
      <w:pPr>
        <w:spacing w:line="360" w:lineRule="auto"/>
        <w:rPr>
          <w:rFonts w:ascii="Cambria" w:eastAsia="Cambria" w:hAnsi="Cambria" w:cs="Cambria"/>
        </w:rPr>
      </w:pPr>
      <w:r>
        <w:rPr>
          <w:rFonts w:ascii="Cambria" w:eastAsia="Cambria" w:hAnsi="Cambria" w:cs="Cambria"/>
        </w:rPr>
        <w:tab/>
        <w:t xml:space="preserve">Our second null hypothesis theorizes that a Variety of work does not affect Job Learning. Since we are working with mediation, we also have a third hypothesis that theorizes that Job Learning does not affect Job Satisfaction. </w:t>
      </w:r>
    </w:p>
    <w:p w:rsidR="00F9436E" w:rsidRDefault="00F9436E">
      <w:pPr>
        <w:spacing w:line="360" w:lineRule="auto"/>
        <w:rPr>
          <w:rFonts w:ascii="Cambria" w:eastAsia="Cambria" w:hAnsi="Cambria" w:cs="Cambria"/>
        </w:rPr>
      </w:pPr>
    </w:p>
    <w:p w:rsidR="00F9436E" w:rsidRDefault="004D6AA8">
      <w:pPr>
        <w:spacing w:line="360" w:lineRule="auto"/>
        <w:rPr>
          <w:rFonts w:ascii="Cambria" w:eastAsia="Cambria" w:hAnsi="Cambria" w:cs="Cambria"/>
          <w:i/>
        </w:rPr>
      </w:pPr>
      <w:r>
        <w:rPr>
          <w:rFonts w:ascii="Cambria" w:eastAsia="Cambria" w:hAnsi="Cambria" w:cs="Cambria"/>
          <w:i/>
        </w:rPr>
        <w:tab/>
        <w:t xml:space="preserve">H2: There is no relationship between Variety of Work and Job </w:t>
      </w:r>
      <w:proofErr w:type="gramStart"/>
      <w:r>
        <w:rPr>
          <w:rFonts w:ascii="Cambria" w:eastAsia="Cambria" w:hAnsi="Cambria" w:cs="Cambria"/>
          <w:i/>
        </w:rPr>
        <w:t>Learning..</w:t>
      </w:r>
      <w:proofErr w:type="gramEnd"/>
    </w:p>
    <w:p w:rsidR="00F9436E" w:rsidRDefault="004D6AA8">
      <w:pPr>
        <w:spacing w:line="360" w:lineRule="auto"/>
        <w:rPr>
          <w:rFonts w:ascii="Cambria" w:eastAsia="Cambria" w:hAnsi="Cambria" w:cs="Cambria"/>
          <w:i/>
        </w:rPr>
      </w:pPr>
      <w:r>
        <w:rPr>
          <w:rFonts w:ascii="Cambria" w:eastAsia="Cambria" w:hAnsi="Cambria" w:cs="Cambria"/>
          <w:i/>
        </w:rPr>
        <w:tab/>
        <w:t>H3: There is no relationship between Job Learning and Job Satisfaction.</w:t>
      </w:r>
    </w:p>
    <w:p w:rsidR="00F9436E" w:rsidRDefault="00F9436E">
      <w:pPr>
        <w:spacing w:line="360" w:lineRule="auto"/>
        <w:rPr>
          <w:rFonts w:ascii="Cambria" w:eastAsia="Cambria" w:hAnsi="Cambria" w:cs="Cambria"/>
        </w:rPr>
      </w:pPr>
    </w:p>
    <w:p w:rsidR="00F9436E" w:rsidRDefault="00F9436E">
      <w:pPr>
        <w:spacing w:line="360" w:lineRule="auto"/>
        <w:rPr>
          <w:rFonts w:ascii="Cambria" w:eastAsia="Cambria" w:hAnsi="Cambria" w:cs="Cambria"/>
        </w:rPr>
      </w:pPr>
    </w:p>
    <w:p w:rsidR="00F9436E" w:rsidRDefault="00F9436E">
      <w:pPr>
        <w:spacing w:line="360" w:lineRule="auto"/>
        <w:rPr>
          <w:rFonts w:ascii="Cambria" w:eastAsia="Cambria" w:hAnsi="Cambria" w:cs="Cambria"/>
        </w:rPr>
      </w:pPr>
    </w:p>
    <w:p w:rsidR="00F9436E" w:rsidRDefault="004D6AA8">
      <w:pPr>
        <w:spacing w:line="360" w:lineRule="auto"/>
        <w:rPr>
          <w:rFonts w:ascii="Cambria" w:eastAsia="Cambria" w:hAnsi="Cambria" w:cs="Cambria"/>
          <w:b/>
        </w:rPr>
      </w:pPr>
      <w:r>
        <w:rPr>
          <w:rFonts w:ascii="Cambria" w:eastAsia="Cambria" w:hAnsi="Cambria" w:cs="Cambria"/>
          <w:b/>
        </w:rPr>
        <w:lastRenderedPageBreak/>
        <w:t>Methods</w:t>
      </w:r>
    </w:p>
    <w:p w:rsidR="00F9436E" w:rsidRDefault="004D6AA8">
      <w:pPr>
        <w:spacing w:before="240" w:after="160" w:line="360" w:lineRule="auto"/>
        <w:ind w:firstLine="720"/>
        <w:jc w:val="both"/>
        <w:rPr>
          <w:rFonts w:ascii="Cambria" w:eastAsia="Cambria" w:hAnsi="Cambria" w:cs="Cambria"/>
        </w:rPr>
      </w:pPr>
      <w:r>
        <w:rPr>
          <w:rFonts w:ascii="Cambria" w:eastAsia="Cambria" w:hAnsi="Cambria" w:cs="Cambria"/>
          <w:highlight w:val="white"/>
        </w:rPr>
        <w:t>To understand how variety of work affects job satisfaction and whether job learning mediates between the variety of work and job satisfaction we have used the General Society Survey (</w:t>
      </w:r>
      <w:proofErr w:type="gramStart"/>
      <w:r>
        <w:rPr>
          <w:rFonts w:ascii="Cambria" w:eastAsia="Cambria" w:hAnsi="Cambria" w:cs="Cambria"/>
          <w:highlight w:val="white"/>
        </w:rPr>
        <w:t>GSS)  data</w:t>
      </w:r>
      <w:proofErr w:type="gramEnd"/>
      <w:r>
        <w:rPr>
          <w:rFonts w:ascii="Cambria" w:eastAsia="Cambria" w:hAnsi="Cambria" w:cs="Cambria"/>
          <w:highlight w:val="white"/>
        </w:rPr>
        <w:t>. The GSS data has been studying the growing complexity of American Society and has been monitoring societal change since 1972.  The dataset has 57061 records.  Table 1 below shows the summary of the data.</w:t>
      </w:r>
    </w:p>
    <w:p w:rsidR="00F9436E" w:rsidRDefault="004D6AA8">
      <w:pPr>
        <w:spacing w:before="240" w:after="160" w:line="360" w:lineRule="auto"/>
        <w:ind w:firstLine="720"/>
        <w:rPr>
          <w:rFonts w:ascii="Cambria" w:eastAsia="Cambria" w:hAnsi="Cambria" w:cs="Cambria"/>
        </w:rPr>
      </w:pPr>
      <w:r>
        <w:rPr>
          <w:rFonts w:ascii="Cambria" w:eastAsia="Cambria" w:hAnsi="Cambria" w:cs="Cambria"/>
        </w:rPr>
        <w:t xml:space="preserve">Prior to performing mediation </w:t>
      </w:r>
      <w:proofErr w:type="gramStart"/>
      <w:r>
        <w:rPr>
          <w:rFonts w:ascii="Cambria" w:eastAsia="Cambria" w:hAnsi="Cambria" w:cs="Cambria"/>
        </w:rPr>
        <w:t>analysis</w:t>
      </w:r>
      <w:proofErr w:type="gramEnd"/>
      <w:r>
        <w:rPr>
          <w:rFonts w:ascii="Cambria" w:eastAsia="Cambria" w:hAnsi="Cambria" w:cs="Cambria"/>
        </w:rPr>
        <w:t xml:space="preserve"> we perform Bootstrap Resampling on the data i.e. draw samples with replacement to estimate the distribution of the data. Around 10000 samples are drawn from the data. We make five different models. In the first model the regression is done without controlling the Job Learning variable. Variety of Work and Job Learning are used to predict Job Satisfaction to see the direct effects. In the second model we use work variety to predict job satisfaction to see the total effect of work variety on job satisfaction. The third model predicts Job Learning using variety of work (‘a’ effect estimates). The fourth model involves predicting Job satisfaction using job learning (‘b’ effect estimates). Finally, in the last model we then perform regression with the mediator controlled (‘ab’ effect estimates). We then formulate conclusions based on how much does the Variety of Work </w:t>
      </w:r>
      <w:proofErr w:type="gramStart"/>
      <w:r>
        <w:rPr>
          <w:rFonts w:ascii="Cambria" w:eastAsia="Cambria" w:hAnsi="Cambria" w:cs="Cambria"/>
        </w:rPr>
        <w:t>affect</w:t>
      </w:r>
      <w:proofErr w:type="gramEnd"/>
      <w:r>
        <w:rPr>
          <w:rFonts w:ascii="Cambria" w:eastAsia="Cambria" w:hAnsi="Cambria" w:cs="Cambria"/>
        </w:rPr>
        <w:t xml:space="preserve"> Job satisfaction through the mediator and what proportion of the direct effect is unmediated.</w:t>
      </w:r>
    </w:p>
    <w:p w:rsidR="00F9436E" w:rsidRDefault="004D6AA8">
      <w:pPr>
        <w:spacing w:line="360" w:lineRule="auto"/>
        <w:rPr>
          <w:rFonts w:ascii="Cambria" w:eastAsia="Cambria" w:hAnsi="Cambria" w:cs="Cambria"/>
        </w:rPr>
      </w:pPr>
      <w:r>
        <w:br w:type="page"/>
      </w:r>
    </w:p>
    <w:p w:rsidR="00F9436E" w:rsidRDefault="00F9436E">
      <w:pPr>
        <w:spacing w:line="360" w:lineRule="auto"/>
        <w:rPr>
          <w:rFonts w:ascii="Cambria" w:eastAsia="Cambria" w:hAnsi="Cambria" w:cs="Cambria"/>
        </w:rPr>
      </w:pPr>
    </w:p>
    <w:p w:rsidR="00F9436E" w:rsidRDefault="004D6AA8">
      <w:pPr>
        <w:spacing w:line="360" w:lineRule="auto"/>
        <w:jc w:val="center"/>
        <w:rPr>
          <w:rFonts w:ascii="Cambria" w:eastAsia="Cambria" w:hAnsi="Cambria" w:cs="Cambria"/>
          <w:sz w:val="24"/>
          <w:szCs w:val="24"/>
        </w:rPr>
      </w:pPr>
      <w:r>
        <w:rPr>
          <w:rFonts w:ascii="Cambria" w:eastAsia="Cambria" w:hAnsi="Cambria" w:cs="Cambria"/>
        </w:rPr>
        <w:t>Table 1</w:t>
      </w:r>
    </w:p>
    <w:p w:rsidR="00F9436E" w:rsidRDefault="004D6AA8">
      <w:pPr>
        <w:spacing w:before="240" w:after="240" w:line="360" w:lineRule="auto"/>
        <w:rPr>
          <w:rFonts w:ascii="Cambria" w:eastAsia="Cambria" w:hAnsi="Cambria" w:cs="Cambria"/>
        </w:rPr>
      </w:pPr>
      <w:r>
        <w:rPr>
          <w:rFonts w:ascii="Cambria" w:eastAsia="Cambria" w:hAnsi="Cambria" w:cs="Cambria"/>
        </w:rPr>
        <w:t xml:space="preserve">Means, standard deviations, and correlations with confidence intervals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965"/>
        <w:gridCol w:w="1350"/>
        <w:gridCol w:w="1350"/>
        <w:gridCol w:w="1365"/>
        <w:gridCol w:w="1365"/>
        <w:gridCol w:w="1365"/>
      </w:tblGrid>
      <w:tr w:rsidR="00F9436E">
        <w:trPr>
          <w:trHeight w:val="485"/>
        </w:trPr>
        <w:tc>
          <w:tcPr>
            <w:tcW w:w="1965" w:type="dxa"/>
            <w:tcBorders>
              <w:top w:val="single" w:sz="8" w:space="0" w:color="000000"/>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Variable</w:t>
            </w:r>
          </w:p>
        </w:tc>
        <w:tc>
          <w:tcPr>
            <w:tcW w:w="1350" w:type="dxa"/>
            <w:tcBorders>
              <w:top w:val="single" w:sz="8" w:space="0" w:color="000000"/>
              <w:left w:val="nil"/>
              <w:bottom w:val="nil"/>
              <w:right w:val="nil"/>
            </w:tcBorders>
            <w:tcMar>
              <w:top w:w="100" w:type="dxa"/>
              <w:left w:w="100" w:type="dxa"/>
              <w:bottom w:w="100" w:type="dxa"/>
              <w:right w:w="100" w:type="dxa"/>
            </w:tcMar>
          </w:tcPr>
          <w:p w:rsidR="00F9436E" w:rsidRDefault="004D6AA8">
            <w:pPr>
              <w:spacing w:before="240" w:after="240" w:line="360" w:lineRule="auto"/>
              <w:ind w:left="100"/>
              <w:jc w:val="center"/>
              <w:rPr>
                <w:rFonts w:ascii="Cambria" w:eastAsia="Cambria" w:hAnsi="Cambria" w:cs="Cambria"/>
                <w:i/>
              </w:rPr>
            </w:pPr>
            <w:r>
              <w:rPr>
                <w:rFonts w:ascii="Cambria" w:eastAsia="Cambria" w:hAnsi="Cambria" w:cs="Cambria"/>
                <w:i/>
              </w:rPr>
              <w:t>M</w:t>
            </w:r>
          </w:p>
        </w:tc>
        <w:tc>
          <w:tcPr>
            <w:tcW w:w="1350" w:type="dxa"/>
            <w:tcBorders>
              <w:top w:val="single" w:sz="8" w:space="0" w:color="000000"/>
              <w:left w:val="nil"/>
              <w:bottom w:val="nil"/>
              <w:right w:val="nil"/>
            </w:tcBorders>
            <w:tcMar>
              <w:top w:w="100" w:type="dxa"/>
              <w:left w:w="100" w:type="dxa"/>
              <w:bottom w:w="100" w:type="dxa"/>
              <w:right w:w="100" w:type="dxa"/>
            </w:tcMar>
          </w:tcPr>
          <w:p w:rsidR="00F9436E" w:rsidRDefault="004D6AA8">
            <w:pPr>
              <w:spacing w:before="240" w:after="240" w:line="360" w:lineRule="auto"/>
              <w:ind w:left="100"/>
              <w:jc w:val="center"/>
              <w:rPr>
                <w:rFonts w:ascii="Cambria" w:eastAsia="Cambria" w:hAnsi="Cambria" w:cs="Cambria"/>
                <w:i/>
              </w:rPr>
            </w:pPr>
            <w:r>
              <w:rPr>
                <w:rFonts w:ascii="Cambria" w:eastAsia="Cambria" w:hAnsi="Cambria" w:cs="Cambria"/>
                <w:i/>
              </w:rPr>
              <w:t>SD</w:t>
            </w:r>
          </w:p>
        </w:tc>
        <w:tc>
          <w:tcPr>
            <w:tcW w:w="1365" w:type="dxa"/>
            <w:tcBorders>
              <w:top w:val="single" w:sz="8" w:space="0" w:color="000000"/>
              <w:left w:val="nil"/>
              <w:bottom w:val="nil"/>
              <w:right w:val="nil"/>
            </w:tcBorders>
            <w:tcMar>
              <w:top w:w="100" w:type="dxa"/>
              <w:left w:w="100" w:type="dxa"/>
              <w:bottom w:w="100" w:type="dxa"/>
              <w:right w:w="100" w:type="dxa"/>
            </w:tcMar>
          </w:tcPr>
          <w:p w:rsidR="00F9436E" w:rsidRDefault="004D6AA8">
            <w:pPr>
              <w:spacing w:before="240" w:after="240" w:line="360" w:lineRule="auto"/>
              <w:ind w:left="100"/>
              <w:jc w:val="center"/>
              <w:rPr>
                <w:rFonts w:ascii="Cambria" w:eastAsia="Cambria" w:hAnsi="Cambria" w:cs="Cambria"/>
              </w:rPr>
            </w:pPr>
            <w:r>
              <w:rPr>
                <w:rFonts w:ascii="Cambria" w:eastAsia="Cambria" w:hAnsi="Cambria" w:cs="Cambria"/>
              </w:rPr>
              <w:t>1</w:t>
            </w:r>
          </w:p>
        </w:tc>
        <w:tc>
          <w:tcPr>
            <w:tcW w:w="1365" w:type="dxa"/>
            <w:tcBorders>
              <w:top w:val="single" w:sz="8" w:space="0" w:color="000000"/>
              <w:left w:val="nil"/>
              <w:bottom w:val="nil"/>
              <w:right w:val="nil"/>
            </w:tcBorders>
            <w:tcMar>
              <w:top w:w="100" w:type="dxa"/>
              <w:left w:w="100" w:type="dxa"/>
              <w:bottom w:w="100" w:type="dxa"/>
              <w:right w:w="100" w:type="dxa"/>
            </w:tcMar>
          </w:tcPr>
          <w:p w:rsidR="00F9436E" w:rsidRDefault="004D6AA8">
            <w:pPr>
              <w:spacing w:before="240" w:after="240" w:line="360" w:lineRule="auto"/>
              <w:ind w:left="100"/>
              <w:jc w:val="center"/>
              <w:rPr>
                <w:rFonts w:ascii="Cambria" w:eastAsia="Cambria" w:hAnsi="Cambria" w:cs="Cambria"/>
              </w:rPr>
            </w:pPr>
            <w:r>
              <w:rPr>
                <w:rFonts w:ascii="Cambria" w:eastAsia="Cambria" w:hAnsi="Cambria" w:cs="Cambria"/>
              </w:rPr>
              <w:t>2</w:t>
            </w:r>
          </w:p>
        </w:tc>
        <w:tc>
          <w:tcPr>
            <w:tcW w:w="1365" w:type="dxa"/>
            <w:tcBorders>
              <w:top w:val="single" w:sz="8" w:space="0" w:color="000000"/>
              <w:left w:val="nil"/>
              <w:bottom w:val="nil"/>
              <w:right w:val="nil"/>
            </w:tcBorders>
            <w:tcMar>
              <w:top w:w="100" w:type="dxa"/>
              <w:left w:w="100" w:type="dxa"/>
              <w:bottom w:w="100" w:type="dxa"/>
              <w:right w:w="100" w:type="dxa"/>
            </w:tcMar>
          </w:tcPr>
          <w:p w:rsidR="00F9436E" w:rsidRDefault="004D6AA8">
            <w:pPr>
              <w:spacing w:before="240" w:after="240" w:line="360" w:lineRule="auto"/>
              <w:ind w:left="100"/>
              <w:jc w:val="center"/>
              <w:rPr>
                <w:rFonts w:ascii="Cambria" w:eastAsia="Cambria" w:hAnsi="Cambria" w:cs="Cambria"/>
              </w:rPr>
            </w:pPr>
            <w:r>
              <w:rPr>
                <w:rFonts w:ascii="Cambria" w:eastAsia="Cambria" w:hAnsi="Cambria" w:cs="Cambria"/>
              </w:rPr>
              <w:t>3</w:t>
            </w:r>
          </w:p>
        </w:tc>
      </w:tr>
      <w:tr w:rsidR="00F9436E">
        <w:trPr>
          <w:trHeight w:val="440"/>
        </w:trPr>
        <w:tc>
          <w:tcPr>
            <w:tcW w:w="8760" w:type="dxa"/>
            <w:gridSpan w:val="6"/>
            <w:tcBorders>
              <w:top w:val="single" w:sz="8" w:space="0" w:color="000000"/>
              <w:left w:val="nil"/>
              <w:bottom w:val="nil"/>
              <w:right w:val="nil"/>
            </w:tcBorders>
            <w:tcMar>
              <w:top w:w="100" w:type="dxa"/>
              <w:left w:w="100" w:type="dxa"/>
              <w:bottom w:w="100" w:type="dxa"/>
              <w:right w:w="100" w:type="dxa"/>
            </w:tcMar>
          </w:tcPr>
          <w:p w:rsidR="00F9436E" w:rsidRDefault="00F9436E">
            <w:pPr>
              <w:spacing w:before="240" w:after="240" w:line="360" w:lineRule="auto"/>
              <w:ind w:left="100"/>
              <w:rPr>
                <w:rFonts w:ascii="Cambria" w:eastAsia="Cambria" w:hAnsi="Cambria" w:cs="Cambria"/>
              </w:rPr>
            </w:pPr>
          </w:p>
        </w:tc>
      </w:tr>
      <w:tr w:rsidR="00F9436E">
        <w:trPr>
          <w:trHeight w:val="470"/>
        </w:trPr>
        <w:tc>
          <w:tcPr>
            <w:tcW w:w="19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1. </w:t>
            </w:r>
            <w:proofErr w:type="spellStart"/>
            <w:r>
              <w:rPr>
                <w:rFonts w:ascii="Cambria" w:eastAsia="Cambria" w:hAnsi="Cambria" w:cs="Cambria"/>
              </w:rPr>
              <w:t>JobLearn</w:t>
            </w:r>
            <w:proofErr w:type="spellEnd"/>
          </w:p>
        </w:tc>
        <w:tc>
          <w:tcPr>
            <w:tcW w:w="1350"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3.25</w:t>
            </w:r>
          </w:p>
        </w:tc>
        <w:tc>
          <w:tcPr>
            <w:tcW w:w="1350"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0.79</w:t>
            </w:r>
          </w:p>
        </w:tc>
        <w:tc>
          <w:tcPr>
            <w:tcW w:w="13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 </w:t>
            </w:r>
          </w:p>
        </w:tc>
      </w:tr>
      <w:tr w:rsidR="00F9436E">
        <w:trPr>
          <w:trHeight w:val="470"/>
        </w:trPr>
        <w:tc>
          <w:tcPr>
            <w:tcW w:w="19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2. </w:t>
            </w:r>
            <w:proofErr w:type="spellStart"/>
            <w:r>
              <w:rPr>
                <w:rFonts w:ascii="Cambria" w:eastAsia="Cambria" w:hAnsi="Cambria" w:cs="Cambria"/>
              </w:rPr>
              <w:t>WorkVary</w:t>
            </w:r>
            <w:proofErr w:type="spellEnd"/>
          </w:p>
        </w:tc>
        <w:tc>
          <w:tcPr>
            <w:tcW w:w="1350"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3.29</w:t>
            </w:r>
          </w:p>
        </w:tc>
        <w:tc>
          <w:tcPr>
            <w:tcW w:w="1350"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0.70</w:t>
            </w:r>
          </w:p>
        </w:tc>
        <w:tc>
          <w:tcPr>
            <w:tcW w:w="13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.45**</w:t>
            </w:r>
          </w:p>
        </w:tc>
        <w:tc>
          <w:tcPr>
            <w:tcW w:w="13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 </w:t>
            </w:r>
          </w:p>
        </w:tc>
      </w:tr>
      <w:tr w:rsidR="00F9436E">
        <w:trPr>
          <w:trHeight w:val="470"/>
        </w:trPr>
        <w:tc>
          <w:tcPr>
            <w:tcW w:w="19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50"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50"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sz w:val="18"/>
                <w:szCs w:val="18"/>
              </w:rPr>
            </w:pPr>
            <w:r>
              <w:rPr>
                <w:rFonts w:ascii="Cambria" w:eastAsia="Cambria" w:hAnsi="Cambria" w:cs="Cambria"/>
                <w:sz w:val="18"/>
                <w:szCs w:val="18"/>
              </w:rPr>
              <w:t>[.43, .47]</w:t>
            </w:r>
          </w:p>
        </w:tc>
        <w:tc>
          <w:tcPr>
            <w:tcW w:w="13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 </w:t>
            </w:r>
          </w:p>
        </w:tc>
      </w:tr>
      <w:tr w:rsidR="00F9436E">
        <w:trPr>
          <w:trHeight w:val="470"/>
        </w:trPr>
        <w:tc>
          <w:tcPr>
            <w:tcW w:w="19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3. </w:t>
            </w:r>
            <w:proofErr w:type="spellStart"/>
            <w:r>
              <w:rPr>
                <w:rFonts w:ascii="Cambria" w:eastAsia="Cambria" w:hAnsi="Cambria" w:cs="Cambria"/>
              </w:rPr>
              <w:t>JobSat</w:t>
            </w:r>
            <w:proofErr w:type="spellEnd"/>
          </w:p>
        </w:tc>
        <w:tc>
          <w:tcPr>
            <w:tcW w:w="1350"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3.30</w:t>
            </w:r>
          </w:p>
        </w:tc>
        <w:tc>
          <w:tcPr>
            <w:tcW w:w="1350"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0.81</w:t>
            </w:r>
          </w:p>
        </w:tc>
        <w:tc>
          <w:tcPr>
            <w:tcW w:w="13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.22**</w:t>
            </w:r>
          </w:p>
        </w:tc>
        <w:tc>
          <w:tcPr>
            <w:tcW w:w="13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.24**</w:t>
            </w:r>
          </w:p>
        </w:tc>
        <w:tc>
          <w:tcPr>
            <w:tcW w:w="13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 </w:t>
            </w:r>
          </w:p>
        </w:tc>
      </w:tr>
      <w:tr w:rsidR="00F9436E">
        <w:trPr>
          <w:trHeight w:val="470"/>
        </w:trPr>
        <w:tc>
          <w:tcPr>
            <w:tcW w:w="19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50"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50"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sz w:val="18"/>
                <w:szCs w:val="18"/>
              </w:rPr>
            </w:pPr>
            <w:r>
              <w:rPr>
                <w:rFonts w:ascii="Cambria" w:eastAsia="Cambria" w:hAnsi="Cambria" w:cs="Cambria"/>
                <w:sz w:val="18"/>
                <w:szCs w:val="18"/>
              </w:rPr>
              <w:t>[.19, .25]</w:t>
            </w:r>
          </w:p>
        </w:tc>
        <w:tc>
          <w:tcPr>
            <w:tcW w:w="13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sz w:val="18"/>
                <w:szCs w:val="18"/>
              </w:rPr>
            </w:pPr>
            <w:r>
              <w:rPr>
                <w:rFonts w:ascii="Cambria" w:eastAsia="Cambria" w:hAnsi="Cambria" w:cs="Cambria"/>
                <w:sz w:val="18"/>
                <w:szCs w:val="18"/>
              </w:rPr>
              <w:t>[.21, .27]</w:t>
            </w:r>
          </w:p>
        </w:tc>
        <w:tc>
          <w:tcPr>
            <w:tcW w:w="13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 </w:t>
            </w:r>
          </w:p>
        </w:tc>
      </w:tr>
      <w:tr w:rsidR="00F9436E">
        <w:trPr>
          <w:trHeight w:val="470"/>
        </w:trPr>
        <w:tc>
          <w:tcPr>
            <w:tcW w:w="8760" w:type="dxa"/>
            <w:gridSpan w:val="6"/>
            <w:tcBorders>
              <w:top w:val="nil"/>
              <w:left w:val="nil"/>
              <w:bottom w:val="single" w:sz="8" w:space="0" w:color="000000"/>
              <w:right w:val="nil"/>
            </w:tcBorders>
            <w:tcMar>
              <w:top w:w="100" w:type="dxa"/>
              <w:left w:w="100" w:type="dxa"/>
              <w:bottom w:w="100" w:type="dxa"/>
              <w:right w:w="100" w:type="dxa"/>
            </w:tcMar>
          </w:tcPr>
          <w:p w:rsidR="00F9436E" w:rsidRDefault="00F9436E">
            <w:pPr>
              <w:spacing w:before="240" w:after="240" w:line="360" w:lineRule="auto"/>
              <w:rPr>
                <w:rFonts w:ascii="Cambria" w:eastAsia="Cambria" w:hAnsi="Cambria" w:cs="Cambria"/>
              </w:rPr>
            </w:pPr>
          </w:p>
        </w:tc>
      </w:tr>
    </w:tbl>
    <w:p w:rsidR="00F9436E" w:rsidRDefault="004D6AA8">
      <w:pPr>
        <w:spacing w:before="240" w:after="240" w:line="360" w:lineRule="auto"/>
        <w:rPr>
          <w:rFonts w:ascii="Cambria" w:eastAsia="Cambria" w:hAnsi="Cambria" w:cs="Cambria"/>
          <w:sz w:val="24"/>
          <w:szCs w:val="24"/>
        </w:rPr>
      </w:pPr>
      <w:r>
        <w:rPr>
          <w:rFonts w:ascii="Cambria" w:eastAsia="Cambria" w:hAnsi="Cambria" w:cs="Cambria"/>
          <w:sz w:val="24"/>
          <w:szCs w:val="24"/>
        </w:rPr>
        <w:t xml:space="preserve"> </w:t>
      </w:r>
    </w:p>
    <w:p w:rsidR="00F9436E" w:rsidRDefault="004D6AA8">
      <w:pPr>
        <w:spacing w:before="240" w:after="240" w:line="360" w:lineRule="auto"/>
        <w:rPr>
          <w:rFonts w:ascii="Cambria" w:eastAsia="Cambria" w:hAnsi="Cambria" w:cs="Cambria"/>
          <w:sz w:val="18"/>
          <w:szCs w:val="18"/>
        </w:rPr>
      </w:pPr>
      <w:r>
        <w:rPr>
          <w:rFonts w:ascii="Cambria" w:eastAsia="Cambria" w:hAnsi="Cambria" w:cs="Cambria"/>
          <w:i/>
          <w:sz w:val="18"/>
          <w:szCs w:val="18"/>
        </w:rPr>
        <w:t>Note.</w:t>
      </w:r>
      <w:r>
        <w:rPr>
          <w:rFonts w:ascii="Cambria" w:eastAsia="Cambria" w:hAnsi="Cambria" w:cs="Cambria"/>
          <w:sz w:val="18"/>
          <w:szCs w:val="18"/>
        </w:rPr>
        <w:t xml:space="preserve"> </w:t>
      </w:r>
      <w:r>
        <w:rPr>
          <w:rFonts w:ascii="Cambria" w:eastAsia="Cambria" w:hAnsi="Cambria" w:cs="Cambria"/>
          <w:i/>
          <w:sz w:val="18"/>
          <w:szCs w:val="18"/>
        </w:rPr>
        <w:t>M</w:t>
      </w:r>
      <w:r>
        <w:rPr>
          <w:rFonts w:ascii="Cambria" w:eastAsia="Cambria" w:hAnsi="Cambria" w:cs="Cambria"/>
          <w:sz w:val="18"/>
          <w:szCs w:val="18"/>
        </w:rPr>
        <w:t xml:space="preserve"> and </w:t>
      </w:r>
      <w:r>
        <w:rPr>
          <w:rFonts w:ascii="Cambria" w:eastAsia="Cambria" w:hAnsi="Cambria" w:cs="Cambria"/>
          <w:i/>
          <w:sz w:val="18"/>
          <w:szCs w:val="18"/>
        </w:rPr>
        <w:t>SD</w:t>
      </w:r>
      <w:r>
        <w:rPr>
          <w:rFonts w:ascii="Cambria" w:eastAsia="Cambria" w:hAnsi="Cambria" w:cs="Cambria"/>
          <w:sz w:val="18"/>
          <w:szCs w:val="18"/>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(Cumming, 2014). * indicates </w:t>
      </w:r>
      <w:r>
        <w:rPr>
          <w:rFonts w:ascii="Cambria" w:eastAsia="Cambria" w:hAnsi="Cambria" w:cs="Cambria"/>
          <w:i/>
          <w:sz w:val="18"/>
          <w:szCs w:val="18"/>
        </w:rPr>
        <w:t>p</w:t>
      </w:r>
      <w:r>
        <w:rPr>
          <w:rFonts w:ascii="Cambria" w:eastAsia="Cambria" w:hAnsi="Cambria" w:cs="Cambria"/>
          <w:sz w:val="18"/>
          <w:szCs w:val="18"/>
        </w:rPr>
        <w:t xml:space="preserve"> &lt; .05. ** indicates </w:t>
      </w:r>
      <w:r>
        <w:rPr>
          <w:rFonts w:ascii="Cambria" w:eastAsia="Cambria" w:hAnsi="Cambria" w:cs="Cambria"/>
          <w:i/>
          <w:sz w:val="18"/>
          <w:szCs w:val="18"/>
        </w:rPr>
        <w:t>p</w:t>
      </w:r>
      <w:r>
        <w:rPr>
          <w:rFonts w:ascii="Cambria" w:eastAsia="Cambria" w:hAnsi="Cambria" w:cs="Cambria"/>
          <w:sz w:val="18"/>
          <w:szCs w:val="18"/>
        </w:rPr>
        <w:t xml:space="preserve"> &lt; .01.</w:t>
      </w:r>
    </w:p>
    <w:p w:rsidR="00F9436E" w:rsidRDefault="00F9436E">
      <w:pPr>
        <w:spacing w:before="240" w:after="160" w:line="360" w:lineRule="auto"/>
        <w:ind w:firstLine="720"/>
        <w:rPr>
          <w:rFonts w:ascii="Cambria" w:eastAsia="Cambria" w:hAnsi="Cambria" w:cs="Cambria"/>
        </w:rPr>
      </w:pPr>
    </w:p>
    <w:p w:rsidR="00F9436E" w:rsidRDefault="004D6AA8">
      <w:pPr>
        <w:spacing w:line="360" w:lineRule="auto"/>
        <w:rPr>
          <w:rFonts w:ascii="Cambria" w:eastAsia="Cambria" w:hAnsi="Cambria" w:cs="Cambria"/>
          <w:b/>
        </w:rPr>
      </w:pPr>
      <w:r>
        <w:rPr>
          <w:rFonts w:ascii="Cambria" w:eastAsia="Cambria" w:hAnsi="Cambria" w:cs="Cambria"/>
          <w:b/>
        </w:rPr>
        <w:lastRenderedPageBreak/>
        <w:t>Results</w:t>
      </w:r>
    </w:p>
    <w:p w:rsidR="00F9436E" w:rsidRDefault="004D6AA8">
      <w:pPr>
        <w:spacing w:line="360" w:lineRule="auto"/>
        <w:ind w:firstLine="720"/>
        <w:rPr>
          <w:rFonts w:ascii="Cambria" w:eastAsia="Cambria" w:hAnsi="Cambria" w:cs="Cambria"/>
        </w:rPr>
      </w:pPr>
      <w:r>
        <w:rPr>
          <w:rFonts w:ascii="Cambria" w:eastAsia="Cambria" w:hAnsi="Cambria" w:cs="Cambria"/>
        </w:rPr>
        <w:t xml:space="preserve">The result of the first model with Variety of Work and Job Learning as independent variables and Job satisfaction as the dependent variable shows the direct effect. The effect of Variety of Work on Job satisfaction is 0.2 and the effect of Job Learning on Job Satisfaction is 0.14. Both of the predictors are significant. The p-value of Variety of Work is 0 whereas the p-value of Job learning is 3.2e-186. </w:t>
      </w:r>
    </w:p>
    <w:p w:rsidR="00F9436E" w:rsidRDefault="004D6AA8">
      <w:pPr>
        <w:spacing w:line="360" w:lineRule="auto"/>
        <w:ind w:firstLine="720"/>
        <w:rPr>
          <w:rFonts w:ascii="Cambria" w:eastAsia="Cambria" w:hAnsi="Cambria" w:cs="Cambria"/>
        </w:rPr>
      </w:pPr>
      <w:r>
        <w:rPr>
          <w:rFonts w:ascii="Cambria" w:eastAsia="Cambria" w:hAnsi="Cambria" w:cs="Cambria"/>
        </w:rPr>
        <w:t xml:space="preserve">In the model which has Variety of Work as independent variable and Job Satisfaction as dependent variable, the total effect of Variety of Work on Job Satisfaction is 0.27 which means an increment of 1 in Variety of work scale would cause 0.27 increment in job satisfaction. The p-value of Variety of work is 0 hence the effect is significant. Based on these above two results we can reject the null hypothesis that there is no relationship between Variety of work and Job Satisfaction. In </w:t>
      </w:r>
      <w:proofErr w:type="gramStart"/>
      <w:r>
        <w:rPr>
          <w:rFonts w:ascii="Cambria" w:eastAsia="Cambria" w:hAnsi="Cambria" w:cs="Cambria"/>
        </w:rPr>
        <w:t>fact</w:t>
      </w:r>
      <w:proofErr w:type="gramEnd"/>
      <w:r>
        <w:rPr>
          <w:rFonts w:ascii="Cambria" w:eastAsia="Cambria" w:hAnsi="Cambria" w:cs="Cambria"/>
        </w:rPr>
        <w:t xml:space="preserve"> there is a positive relationship between Variety of Work and Job Satisfaction.</w:t>
      </w:r>
    </w:p>
    <w:p w:rsidR="00F9436E" w:rsidRDefault="004D6AA8">
      <w:pPr>
        <w:spacing w:line="360" w:lineRule="auto"/>
        <w:ind w:firstLine="720"/>
        <w:rPr>
          <w:rFonts w:ascii="Cambria" w:eastAsia="Cambria" w:hAnsi="Cambria" w:cs="Cambria"/>
        </w:rPr>
      </w:pPr>
      <w:r>
        <w:rPr>
          <w:rFonts w:ascii="Cambria" w:eastAsia="Cambria" w:hAnsi="Cambria" w:cs="Cambria"/>
        </w:rPr>
        <w:t xml:space="preserve">Similarly, in the model with Job Learning as independent variable and Variety of </w:t>
      </w:r>
      <w:proofErr w:type="gramStart"/>
      <w:r>
        <w:rPr>
          <w:rFonts w:ascii="Cambria" w:eastAsia="Cambria" w:hAnsi="Cambria" w:cs="Cambria"/>
        </w:rPr>
        <w:t>Work  as</w:t>
      </w:r>
      <w:proofErr w:type="gramEnd"/>
      <w:r>
        <w:rPr>
          <w:rFonts w:ascii="Cambria" w:eastAsia="Cambria" w:hAnsi="Cambria" w:cs="Cambria"/>
        </w:rPr>
        <w:t xml:space="preserve"> dependent variable the effect of Job learning on Job satisfaction is 0.14 and the p-value is 3.18e-186. Hence Job learning is a significant predictor of Job satisfaction. An increment of 1 in Job learning scale would cause 0.14 increment in Job satisfaction. </w:t>
      </w:r>
    </w:p>
    <w:p w:rsidR="00F9436E" w:rsidRDefault="004D6AA8">
      <w:pPr>
        <w:spacing w:line="360" w:lineRule="auto"/>
        <w:ind w:firstLine="720"/>
        <w:rPr>
          <w:rFonts w:ascii="Cambria" w:eastAsia="Cambria" w:hAnsi="Cambria" w:cs="Cambria"/>
        </w:rPr>
      </w:pPr>
      <w:r>
        <w:rPr>
          <w:rFonts w:ascii="Cambria" w:eastAsia="Cambria" w:hAnsi="Cambria" w:cs="Cambria"/>
        </w:rPr>
        <w:t>The effect of Variety of Work on Job learning is 0.5 and the p-value is equal to zero hence Variety of Work is a significant predictor of Job learning. An increment of 1 in Variety of Work scale would cause 0.5 increment in Job Learning.  Hence, we can reject the second null hypothesis and we can say that there is a positive relationship between Variety of Work and Job Learning.</w:t>
      </w:r>
    </w:p>
    <w:p w:rsidR="00F9436E" w:rsidRDefault="00F9436E">
      <w:pPr>
        <w:spacing w:line="360" w:lineRule="auto"/>
        <w:rPr>
          <w:rFonts w:ascii="Cambria" w:eastAsia="Cambria" w:hAnsi="Cambria" w:cs="Cambria"/>
        </w:rPr>
      </w:pPr>
    </w:p>
    <w:p w:rsidR="00F9436E" w:rsidRDefault="004D6AA8">
      <w:pPr>
        <w:spacing w:line="360" w:lineRule="auto"/>
        <w:jc w:val="center"/>
        <w:rPr>
          <w:rFonts w:ascii="Cambria" w:eastAsia="Cambria" w:hAnsi="Cambria" w:cs="Cambria"/>
        </w:rPr>
      </w:pPr>
      <w:r>
        <w:rPr>
          <w:rFonts w:ascii="Cambria" w:eastAsia="Cambria" w:hAnsi="Cambria" w:cs="Cambria"/>
          <w:noProof/>
          <w:lang w:val="en-US"/>
        </w:rPr>
        <w:drawing>
          <wp:inline distT="114300" distB="114300" distL="114300" distR="114300">
            <wp:extent cx="4772025" cy="223769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3942" r="5769" b="41137"/>
                    <a:stretch>
                      <a:fillRect/>
                    </a:stretch>
                  </pic:blipFill>
                  <pic:spPr>
                    <a:xfrm>
                      <a:off x="0" y="0"/>
                      <a:ext cx="4772025" cy="2237699"/>
                    </a:xfrm>
                    <a:prstGeom prst="rect">
                      <a:avLst/>
                    </a:prstGeom>
                    <a:ln/>
                  </pic:spPr>
                </pic:pic>
              </a:graphicData>
            </a:graphic>
          </wp:inline>
        </w:drawing>
      </w:r>
    </w:p>
    <w:p w:rsidR="00F9436E" w:rsidRDefault="00F9436E">
      <w:pPr>
        <w:spacing w:line="360" w:lineRule="auto"/>
        <w:jc w:val="center"/>
        <w:rPr>
          <w:rFonts w:ascii="Cambria" w:eastAsia="Cambria" w:hAnsi="Cambria" w:cs="Cambria"/>
        </w:rPr>
      </w:pPr>
    </w:p>
    <w:p w:rsidR="00F9436E" w:rsidRDefault="004D6AA8">
      <w:pPr>
        <w:spacing w:line="360" w:lineRule="auto"/>
        <w:jc w:val="center"/>
        <w:rPr>
          <w:rFonts w:ascii="Cambria" w:eastAsia="Cambria" w:hAnsi="Cambria" w:cs="Cambria"/>
          <w:sz w:val="18"/>
          <w:szCs w:val="18"/>
        </w:rPr>
      </w:pPr>
      <w:r>
        <w:rPr>
          <w:rFonts w:ascii="Cambria" w:eastAsia="Cambria" w:hAnsi="Cambria" w:cs="Cambria"/>
          <w:sz w:val="18"/>
          <w:szCs w:val="18"/>
        </w:rPr>
        <w:t>Figure 1. (A) Illustration of a mediation design. Work Variety(</w:t>
      </w:r>
      <w:proofErr w:type="spellStart"/>
      <w:r>
        <w:rPr>
          <w:rFonts w:ascii="Cambria" w:eastAsia="Cambria" w:hAnsi="Cambria" w:cs="Cambria"/>
          <w:sz w:val="18"/>
          <w:szCs w:val="18"/>
        </w:rPr>
        <w:t>WorkVary</w:t>
      </w:r>
      <w:proofErr w:type="spellEnd"/>
      <w:r>
        <w:rPr>
          <w:rFonts w:ascii="Cambria" w:eastAsia="Cambria" w:hAnsi="Cambria" w:cs="Cambria"/>
          <w:sz w:val="18"/>
          <w:szCs w:val="18"/>
        </w:rPr>
        <w:t>) is hypothesized to exert an</w:t>
      </w:r>
    </w:p>
    <w:p w:rsidR="00F9436E" w:rsidRDefault="004D6AA8">
      <w:pPr>
        <w:spacing w:line="360" w:lineRule="auto"/>
        <w:jc w:val="center"/>
        <w:rPr>
          <w:rFonts w:ascii="Cambria" w:eastAsia="Cambria" w:hAnsi="Cambria" w:cs="Cambria"/>
          <w:sz w:val="18"/>
          <w:szCs w:val="18"/>
        </w:rPr>
      </w:pPr>
      <w:r>
        <w:rPr>
          <w:rFonts w:ascii="Cambria" w:eastAsia="Cambria" w:hAnsi="Cambria" w:cs="Cambria"/>
          <w:sz w:val="18"/>
          <w:szCs w:val="18"/>
        </w:rPr>
        <w:t>indirect effect on Job Satisfaction(</w:t>
      </w:r>
      <w:proofErr w:type="spellStart"/>
      <w:r>
        <w:rPr>
          <w:rFonts w:ascii="Cambria" w:eastAsia="Cambria" w:hAnsi="Cambria" w:cs="Cambria"/>
          <w:sz w:val="18"/>
          <w:szCs w:val="18"/>
        </w:rPr>
        <w:t>JobSat</w:t>
      </w:r>
      <w:proofErr w:type="spellEnd"/>
      <w:r>
        <w:rPr>
          <w:rFonts w:ascii="Cambria" w:eastAsia="Cambria" w:hAnsi="Cambria" w:cs="Cambria"/>
          <w:sz w:val="18"/>
          <w:szCs w:val="18"/>
        </w:rPr>
        <w:t>) through Job Learning (</w:t>
      </w:r>
      <w:proofErr w:type="spellStart"/>
      <w:r>
        <w:rPr>
          <w:rFonts w:ascii="Cambria" w:eastAsia="Cambria" w:hAnsi="Cambria" w:cs="Cambria"/>
          <w:sz w:val="18"/>
          <w:szCs w:val="18"/>
        </w:rPr>
        <w:t>JobLearn</w:t>
      </w:r>
      <w:proofErr w:type="spellEnd"/>
      <w:r>
        <w:rPr>
          <w:rFonts w:ascii="Cambria" w:eastAsia="Cambria" w:hAnsi="Cambria" w:cs="Cambria"/>
          <w:sz w:val="18"/>
          <w:szCs w:val="18"/>
        </w:rPr>
        <w:t>).</w:t>
      </w:r>
    </w:p>
    <w:p w:rsidR="00F9436E" w:rsidRDefault="00F9436E">
      <w:pPr>
        <w:spacing w:line="360" w:lineRule="auto"/>
        <w:rPr>
          <w:rFonts w:ascii="Cambria" w:eastAsia="Cambria" w:hAnsi="Cambria" w:cs="Cambria"/>
          <w:sz w:val="18"/>
          <w:szCs w:val="18"/>
        </w:rPr>
      </w:pPr>
    </w:p>
    <w:p w:rsidR="00F9436E" w:rsidRDefault="00F9436E">
      <w:pPr>
        <w:spacing w:line="360" w:lineRule="auto"/>
        <w:rPr>
          <w:rFonts w:ascii="Cambria" w:eastAsia="Cambria" w:hAnsi="Cambria" w:cs="Cambria"/>
          <w:sz w:val="18"/>
          <w:szCs w:val="18"/>
        </w:rPr>
      </w:pPr>
    </w:p>
    <w:p w:rsidR="00F9436E" w:rsidRDefault="004D6AA8">
      <w:pPr>
        <w:spacing w:line="360" w:lineRule="auto"/>
        <w:ind w:firstLine="720"/>
        <w:rPr>
          <w:rFonts w:ascii="Cambria" w:eastAsia="Cambria" w:hAnsi="Cambria" w:cs="Cambria"/>
        </w:rPr>
      </w:pPr>
      <w:r>
        <w:rPr>
          <w:rFonts w:ascii="Cambria" w:eastAsia="Cambria" w:hAnsi="Cambria" w:cs="Cambria"/>
        </w:rPr>
        <w:t xml:space="preserve">The ‘ab’ effect estimate or the effect of Work Variety on Job Satisfaction through Job learning as the mediator is 0.07. In other </w:t>
      </w:r>
      <w:proofErr w:type="gramStart"/>
      <w:r>
        <w:rPr>
          <w:rFonts w:ascii="Cambria" w:eastAsia="Cambria" w:hAnsi="Cambria" w:cs="Cambria"/>
        </w:rPr>
        <w:t>words</w:t>
      </w:r>
      <w:proofErr w:type="gramEnd"/>
      <w:r>
        <w:rPr>
          <w:rFonts w:ascii="Cambria" w:eastAsia="Cambria" w:hAnsi="Cambria" w:cs="Cambria"/>
        </w:rPr>
        <w:t xml:space="preserve"> with a unit increase in Variety of work Job satisfaction will increase by 0.07. The bootstrap value is 0.07 and the confidence interval is from 0.07 to 0.07. The confidence interval does not include zero hence the bootstrap value is significant. The direct unmediated effect as the proportion of the total effect is 0.2/0.27 or 74% whereas the proportion of the total effect that is mediated is 0.07/0.27 or 26%. </w:t>
      </w:r>
      <w:r>
        <w:br w:type="page"/>
      </w:r>
    </w:p>
    <w:p w:rsidR="00F9436E" w:rsidRDefault="004D6AA8">
      <w:pPr>
        <w:spacing w:line="360" w:lineRule="auto"/>
        <w:jc w:val="center"/>
        <w:rPr>
          <w:rFonts w:ascii="Cambria" w:eastAsia="Cambria" w:hAnsi="Cambria" w:cs="Cambria"/>
        </w:rPr>
      </w:pPr>
      <w:r>
        <w:rPr>
          <w:rFonts w:ascii="Cambria" w:eastAsia="Cambria" w:hAnsi="Cambria" w:cs="Cambria"/>
        </w:rPr>
        <w:lastRenderedPageBreak/>
        <w:t>Table 2</w:t>
      </w:r>
    </w:p>
    <w:p w:rsidR="00F9436E" w:rsidRDefault="004D6AA8">
      <w:pPr>
        <w:spacing w:line="360" w:lineRule="auto"/>
        <w:rPr>
          <w:rFonts w:ascii="Cambria" w:eastAsia="Cambria" w:hAnsi="Cambria" w:cs="Cambria"/>
        </w:rPr>
      </w:pPr>
      <w:r>
        <w:rPr>
          <w:rFonts w:ascii="Cambria" w:eastAsia="Cambria" w:hAnsi="Cambria" w:cs="Cambria"/>
        </w:rPr>
        <w:t>Summary of the model results</w:t>
      </w:r>
    </w:p>
    <w:p w:rsidR="00F9436E" w:rsidRDefault="004D6AA8">
      <w:pPr>
        <w:spacing w:line="360" w:lineRule="auto"/>
        <w:rPr>
          <w:rFonts w:ascii="Cambria" w:eastAsia="Cambria" w:hAnsi="Cambria" w:cs="Cambria"/>
        </w:rPr>
      </w:pPr>
      <w:r>
        <w:rPr>
          <w:rFonts w:ascii="Cambria" w:eastAsia="Cambria" w:hAnsi="Cambria" w:cs="Cambria"/>
        </w:rPr>
        <w:t>__________________________________________________________________________________________________________________</w:t>
      </w:r>
    </w:p>
    <w:tbl>
      <w:tblPr>
        <w:tblStyle w:val="a0"/>
        <w:tblW w:w="8760" w:type="dxa"/>
        <w:tblBorders>
          <w:top w:val="nil"/>
          <w:left w:val="nil"/>
          <w:bottom w:val="nil"/>
          <w:right w:val="nil"/>
          <w:insideH w:val="nil"/>
          <w:insideV w:val="nil"/>
        </w:tblBorders>
        <w:tblLayout w:type="fixed"/>
        <w:tblLook w:val="0600" w:firstRow="0" w:lastRow="0" w:firstColumn="0" w:lastColumn="0" w:noHBand="1" w:noVBand="1"/>
      </w:tblPr>
      <w:tblGrid>
        <w:gridCol w:w="8760"/>
      </w:tblGrid>
      <w:tr w:rsidR="00F9436E">
        <w:trPr>
          <w:trHeight w:val="474"/>
        </w:trPr>
        <w:tc>
          <w:tcPr>
            <w:tcW w:w="8760" w:type="dxa"/>
            <w:vMerge w:val="restart"/>
            <w:tcBorders>
              <w:top w:val="nil"/>
              <w:left w:val="nil"/>
              <w:bottom w:val="nil"/>
              <w:right w:val="nil"/>
            </w:tcBorders>
            <w:tcMar>
              <w:top w:w="100" w:type="dxa"/>
              <w:left w:w="100" w:type="dxa"/>
              <w:bottom w:w="100" w:type="dxa"/>
              <w:right w:w="100" w:type="dxa"/>
            </w:tcMar>
          </w:tcPr>
          <w:p w:rsidR="00F9436E" w:rsidRDefault="004D6AA8">
            <w:pPr>
              <w:spacing w:before="240" w:after="240" w:line="240" w:lineRule="auto"/>
              <w:rPr>
                <w:rFonts w:ascii="Cambria" w:eastAsia="Cambria" w:hAnsi="Cambria" w:cs="Cambria"/>
                <w:b/>
                <w:sz w:val="20"/>
                <w:szCs w:val="20"/>
              </w:rPr>
            </w:pPr>
            <w:r>
              <w:rPr>
                <w:rFonts w:ascii="Cambria" w:eastAsia="Cambria" w:hAnsi="Cambria" w:cs="Cambria"/>
                <w:sz w:val="20"/>
                <w:szCs w:val="20"/>
              </w:rPr>
              <w:t xml:space="preserve"> </w:t>
            </w:r>
            <w:r>
              <w:rPr>
                <w:rFonts w:ascii="Cambria" w:eastAsia="Cambria" w:hAnsi="Cambria" w:cs="Cambria"/>
                <w:b/>
                <w:sz w:val="20"/>
                <w:szCs w:val="20"/>
              </w:rPr>
              <w:t xml:space="preserve">Full output  </w:t>
            </w:r>
          </w:p>
          <w:p w:rsidR="00F9436E" w:rsidRDefault="004D6AA8">
            <w:pPr>
              <w:spacing w:before="240" w:after="240" w:line="240" w:lineRule="auto"/>
              <w:ind w:left="100"/>
              <w:rPr>
                <w:rFonts w:ascii="Cambria" w:eastAsia="Cambria" w:hAnsi="Cambria" w:cs="Cambria"/>
                <w:sz w:val="20"/>
                <w:szCs w:val="20"/>
              </w:rPr>
            </w:pPr>
            <w:r>
              <w:rPr>
                <w:rFonts w:ascii="Cambria" w:eastAsia="Cambria" w:hAnsi="Cambria" w:cs="Cambria"/>
                <w:sz w:val="20"/>
                <w:szCs w:val="20"/>
              </w:rPr>
              <w:t xml:space="preserve">Call: </w:t>
            </w:r>
            <w:proofErr w:type="gramStart"/>
            <w:r>
              <w:rPr>
                <w:rFonts w:ascii="Cambria" w:eastAsia="Cambria" w:hAnsi="Cambria" w:cs="Cambria"/>
                <w:sz w:val="20"/>
                <w:szCs w:val="20"/>
              </w:rPr>
              <w:t>mediate(</w:t>
            </w:r>
            <w:proofErr w:type="gramEnd"/>
            <w:r>
              <w:rPr>
                <w:rFonts w:ascii="Cambria" w:eastAsia="Cambria" w:hAnsi="Cambria" w:cs="Cambria"/>
                <w:sz w:val="20"/>
                <w:szCs w:val="20"/>
              </w:rPr>
              <w:t xml:space="preserve">y = </w:t>
            </w:r>
            <w:proofErr w:type="spellStart"/>
            <w:r>
              <w:rPr>
                <w:rFonts w:ascii="Cambria" w:eastAsia="Cambria" w:hAnsi="Cambria" w:cs="Cambria"/>
                <w:sz w:val="20"/>
                <w:szCs w:val="20"/>
              </w:rPr>
              <w:t>JobSat</w:t>
            </w:r>
            <w:proofErr w:type="spellEnd"/>
            <w:r>
              <w:rPr>
                <w:rFonts w:ascii="Cambria" w:eastAsia="Cambria" w:hAnsi="Cambria" w:cs="Cambria"/>
                <w:sz w:val="20"/>
                <w:szCs w:val="20"/>
              </w:rPr>
              <w:t xml:space="preserve"> ~ (</w:t>
            </w:r>
            <w:proofErr w:type="spellStart"/>
            <w:r>
              <w:rPr>
                <w:rFonts w:ascii="Cambria" w:eastAsia="Cambria" w:hAnsi="Cambria" w:cs="Cambria"/>
                <w:sz w:val="20"/>
                <w:szCs w:val="20"/>
              </w:rPr>
              <w:t>JobLearn</w:t>
            </w:r>
            <w:proofErr w:type="spellEnd"/>
            <w:r>
              <w:rPr>
                <w:rFonts w:ascii="Cambria" w:eastAsia="Cambria" w:hAnsi="Cambria" w:cs="Cambria"/>
                <w:sz w:val="20"/>
                <w:szCs w:val="20"/>
              </w:rPr>
              <w:t xml:space="preserve">) + </w:t>
            </w:r>
            <w:proofErr w:type="spellStart"/>
            <w:r>
              <w:rPr>
                <w:rFonts w:ascii="Cambria" w:eastAsia="Cambria" w:hAnsi="Cambria" w:cs="Cambria"/>
                <w:sz w:val="20"/>
                <w:szCs w:val="20"/>
              </w:rPr>
              <w:t>WorkVary</w:t>
            </w:r>
            <w:proofErr w:type="spellEnd"/>
            <w:r>
              <w:rPr>
                <w:rFonts w:ascii="Cambria" w:eastAsia="Cambria" w:hAnsi="Cambria" w:cs="Cambria"/>
                <w:sz w:val="20"/>
                <w:szCs w:val="20"/>
              </w:rPr>
              <w:t xml:space="preserve">, data = </w:t>
            </w:r>
            <w:proofErr w:type="spellStart"/>
            <w:r>
              <w:rPr>
                <w:rFonts w:ascii="Cambria" w:eastAsia="Cambria" w:hAnsi="Cambria" w:cs="Cambria"/>
                <w:sz w:val="20"/>
                <w:szCs w:val="20"/>
              </w:rPr>
              <w:t>GSS.data</w:t>
            </w:r>
            <w:proofErr w:type="spellEnd"/>
            <w:r>
              <w:rPr>
                <w:rFonts w:ascii="Cambria" w:eastAsia="Cambria" w:hAnsi="Cambria" w:cs="Cambria"/>
                <w:sz w:val="20"/>
                <w:szCs w:val="20"/>
              </w:rPr>
              <w:t xml:space="preserve">, </w:t>
            </w:r>
          </w:p>
          <w:p w:rsidR="00F9436E" w:rsidRDefault="004D6AA8">
            <w:pPr>
              <w:spacing w:before="240" w:after="240" w:line="240" w:lineRule="auto"/>
              <w:ind w:left="100"/>
              <w:rPr>
                <w:rFonts w:ascii="Cambria" w:eastAsia="Cambria" w:hAnsi="Cambria" w:cs="Cambria"/>
                <w:sz w:val="20"/>
                <w:szCs w:val="20"/>
              </w:rPr>
            </w:pPr>
            <w:r>
              <w:rPr>
                <w:rFonts w:ascii="Cambria" w:eastAsia="Cambria" w:hAnsi="Cambria" w:cs="Cambria"/>
                <w:sz w:val="20"/>
                <w:szCs w:val="20"/>
              </w:rPr>
              <w:t xml:space="preserve">    </w:t>
            </w:r>
            <w:proofErr w:type="spellStart"/>
            <w:proofErr w:type="gramStart"/>
            <w:r>
              <w:rPr>
                <w:rFonts w:ascii="Cambria" w:eastAsia="Cambria" w:hAnsi="Cambria" w:cs="Cambria"/>
                <w:sz w:val="20"/>
                <w:szCs w:val="20"/>
              </w:rPr>
              <w:t>n.iter</w:t>
            </w:r>
            <w:proofErr w:type="spellEnd"/>
            <w:proofErr w:type="gramEnd"/>
            <w:r>
              <w:rPr>
                <w:rFonts w:ascii="Cambria" w:eastAsia="Cambria" w:hAnsi="Cambria" w:cs="Cambria"/>
                <w:sz w:val="20"/>
                <w:szCs w:val="20"/>
              </w:rPr>
              <w:t xml:space="preserve"> = 10000</w:t>
            </w:r>
          </w:p>
          <w:p w:rsidR="00F9436E" w:rsidRDefault="004D6AA8">
            <w:pPr>
              <w:spacing w:before="240" w:after="240" w:line="240" w:lineRule="auto"/>
              <w:ind w:left="100"/>
              <w:rPr>
                <w:rFonts w:ascii="Cambria" w:eastAsia="Cambria" w:hAnsi="Cambria" w:cs="Cambria"/>
                <w:b/>
                <w:sz w:val="20"/>
                <w:szCs w:val="20"/>
              </w:rPr>
            </w:pPr>
            <w:r>
              <w:rPr>
                <w:rFonts w:ascii="Cambria" w:eastAsia="Cambria" w:hAnsi="Cambria" w:cs="Cambria"/>
                <w:b/>
                <w:sz w:val="20"/>
                <w:szCs w:val="20"/>
              </w:rPr>
              <w:t xml:space="preserve">Direct effect estimates (traditional </w:t>
            </w:r>
            <w:proofErr w:type="gramStart"/>
            <w:r>
              <w:rPr>
                <w:rFonts w:ascii="Cambria" w:eastAsia="Cambria" w:hAnsi="Cambria" w:cs="Cambria"/>
                <w:b/>
                <w:sz w:val="20"/>
                <w:szCs w:val="20"/>
              </w:rPr>
              <w:t xml:space="preserve">regression)   </w:t>
            </w:r>
            <w:proofErr w:type="gramEnd"/>
            <w:r>
              <w:rPr>
                <w:rFonts w:ascii="Cambria" w:eastAsia="Cambria" w:hAnsi="Cambria" w:cs="Cambria"/>
                <w:b/>
                <w:sz w:val="20"/>
                <w:szCs w:val="20"/>
              </w:rPr>
              <w:t xml:space="preserve"> (c') </w:t>
            </w:r>
          </w:p>
          <w:p w:rsidR="00F9436E" w:rsidRDefault="004D6AA8">
            <w:pPr>
              <w:spacing w:before="240" w:after="240" w:line="240" w:lineRule="auto"/>
              <w:ind w:left="100"/>
              <w:rPr>
                <w:rFonts w:ascii="Cambria" w:eastAsia="Cambria" w:hAnsi="Cambria" w:cs="Cambria"/>
                <w:sz w:val="20"/>
                <w:szCs w:val="20"/>
                <w:u w:val="single"/>
              </w:rPr>
            </w:pPr>
            <w:r>
              <w:rPr>
                <w:rFonts w:ascii="Cambria" w:eastAsia="Cambria" w:hAnsi="Cambria" w:cs="Cambria"/>
                <w:sz w:val="20"/>
                <w:szCs w:val="20"/>
              </w:rPr>
              <w:t xml:space="preserve">                 </w:t>
            </w:r>
            <w:proofErr w:type="spellStart"/>
            <w:r>
              <w:rPr>
                <w:rFonts w:ascii="Cambria" w:eastAsia="Cambria" w:hAnsi="Cambria" w:cs="Cambria"/>
                <w:sz w:val="20"/>
                <w:szCs w:val="20"/>
                <w:u w:val="single"/>
              </w:rPr>
              <w:t>JobSat</w:t>
            </w:r>
            <w:proofErr w:type="spellEnd"/>
            <w:r>
              <w:rPr>
                <w:rFonts w:ascii="Cambria" w:eastAsia="Cambria" w:hAnsi="Cambria" w:cs="Cambria"/>
                <w:sz w:val="20"/>
                <w:szCs w:val="20"/>
                <w:u w:val="single"/>
              </w:rPr>
              <w:t xml:space="preserve">   se      t    </w:t>
            </w:r>
            <w:proofErr w:type="spellStart"/>
            <w:r>
              <w:rPr>
                <w:rFonts w:ascii="Cambria" w:eastAsia="Cambria" w:hAnsi="Cambria" w:cs="Cambria"/>
                <w:sz w:val="20"/>
                <w:szCs w:val="20"/>
                <w:u w:val="single"/>
              </w:rPr>
              <w:t>df</w:t>
            </w:r>
            <w:proofErr w:type="spellEnd"/>
            <w:r>
              <w:rPr>
                <w:rFonts w:ascii="Cambria" w:eastAsia="Cambria" w:hAnsi="Cambria" w:cs="Cambria"/>
                <w:sz w:val="20"/>
                <w:szCs w:val="20"/>
                <w:u w:val="single"/>
              </w:rPr>
              <w:t xml:space="preserve">     </w:t>
            </w:r>
            <w:proofErr w:type="spellStart"/>
            <w:r>
              <w:rPr>
                <w:rFonts w:ascii="Cambria" w:eastAsia="Cambria" w:hAnsi="Cambria" w:cs="Cambria"/>
                <w:sz w:val="20"/>
                <w:szCs w:val="20"/>
                <w:u w:val="single"/>
              </w:rPr>
              <w:t>Prob</w:t>
            </w:r>
            <w:proofErr w:type="spellEnd"/>
          </w:p>
          <w:p w:rsidR="00F9436E" w:rsidRDefault="004D6AA8">
            <w:pPr>
              <w:spacing w:before="240" w:after="240" w:line="240" w:lineRule="auto"/>
              <w:ind w:left="100"/>
              <w:rPr>
                <w:rFonts w:ascii="Cambria" w:eastAsia="Cambria" w:hAnsi="Cambria" w:cs="Cambria"/>
                <w:sz w:val="20"/>
                <w:szCs w:val="20"/>
              </w:rPr>
            </w:pPr>
            <w:r>
              <w:rPr>
                <w:rFonts w:ascii="Cambria" w:eastAsia="Cambria" w:hAnsi="Cambria" w:cs="Cambria"/>
                <w:sz w:val="20"/>
                <w:szCs w:val="20"/>
              </w:rPr>
              <w:t xml:space="preserve">Intercept   2.18 0.02 125.89 </w:t>
            </w:r>
            <w:proofErr w:type="gramStart"/>
            <w:r>
              <w:rPr>
                <w:rFonts w:ascii="Cambria" w:eastAsia="Cambria" w:hAnsi="Cambria" w:cs="Cambria"/>
                <w:sz w:val="20"/>
                <w:szCs w:val="20"/>
              </w:rPr>
              <w:t>57058  0</w:t>
            </w:r>
            <w:proofErr w:type="gramEnd"/>
            <w:r>
              <w:rPr>
                <w:rFonts w:ascii="Cambria" w:eastAsia="Cambria" w:hAnsi="Cambria" w:cs="Cambria"/>
                <w:sz w:val="20"/>
                <w:szCs w:val="20"/>
              </w:rPr>
              <w:t>.0e+00</w:t>
            </w:r>
          </w:p>
          <w:p w:rsidR="00F9436E" w:rsidRDefault="004D6AA8">
            <w:pPr>
              <w:spacing w:before="240" w:after="240" w:line="240" w:lineRule="auto"/>
              <w:ind w:left="100"/>
              <w:rPr>
                <w:rFonts w:ascii="Cambria" w:eastAsia="Cambria" w:hAnsi="Cambria" w:cs="Cambria"/>
                <w:sz w:val="20"/>
                <w:szCs w:val="20"/>
              </w:rPr>
            </w:pPr>
            <w:proofErr w:type="spellStart"/>
            <w:r>
              <w:rPr>
                <w:rFonts w:ascii="Cambria" w:eastAsia="Cambria" w:hAnsi="Cambria" w:cs="Cambria"/>
                <w:sz w:val="20"/>
                <w:szCs w:val="20"/>
              </w:rPr>
              <w:t>WorkVary</w:t>
            </w:r>
            <w:proofErr w:type="spellEnd"/>
            <w:r>
              <w:rPr>
                <w:rFonts w:ascii="Cambria" w:eastAsia="Cambria" w:hAnsi="Cambria" w:cs="Cambria"/>
                <w:sz w:val="20"/>
                <w:szCs w:val="20"/>
              </w:rPr>
              <w:t xml:space="preserve">    0.20 0.</w:t>
            </w:r>
            <w:proofErr w:type="gramStart"/>
            <w:r>
              <w:rPr>
                <w:rFonts w:ascii="Cambria" w:eastAsia="Cambria" w:hAnsi="Cambria" w:cs="Cambria"/>
                <w:sz w:val="20"/>
                <w:szCs w:val="20"/>
              </w:rPr>
              <w:t>01  39.05</w:t>
            </w:r>
            <w:proofErr w:type="gramEnd"/>
            <w:r>
              <w:rPr>
                <w:rFonts w:ascii="Cambria" w:eastAsia="Cambria" w:hAnsi="Cambria" w:cs="Cambria"/>
                <w:sz w:val="20"/>
                <w:szCs w:val="20"/>
              </w:rPr>
              <w:t xml:space="preserve"> 57058  0.0e+00</w:t>
            </w:r>
          </w:p>
          <w:p w:rsidR="00F9436E" w:rsidRDefault="004D6AA8">
            <w:pPr>
              <w:spacing w:before="240" w:after="240" w:line="240" w:lineRule="auto"/>
              <w:ind w:left="100"/>
              <w:rPr>
                <w:rFonts w:ascii="Cambria" w:eastAsia="Cambria" w:hAnsi="Cambria" w:cs="Cambria"/>
                <w:sz w:val="20"/>
                <w:szCs w:val="20"/>
              </w:rPr>
            </w:pPr>
            <w:proofErr w:type="spellStart"/>
            <w:r>
              <w:rPr>
                <w:rFonts w:ascii="Cambria" w:eastAsia="Cambria" w:hAnsi="Cambria" w:cs="Cambria"/>
                <w:sz w:val="20"/>
                <w:szCs w:val="20"/>
              </w:rPr>
              <w:t>JobLearn</w:t>
            </w:r>
            <w:proofErr w:type="spellEnd"/>
            <w:r>
              <w:rPr>
                <w:rFonts w:ascii="Cambria" w:eastAsia="Cambria" w:hAnsi="Cambria" w:cs="Cambria"/>
                <w:sz w:val="20"/>
                <w:szCs w:val="20"/>
              </w:rPr>
              <w:t xml:space="preserve">    0.14 0.</w:t>
            </w:r>
            <w:proofErr w:type="gramStart"/>
            <w:r>
              <w:rPr>
                <w:rFonts w:ascii="Cambria" w:eastAsia="Cambria" w:hAnsi="Cambria" w:cs="Cambria"/>
                <w:sz w:val="20"/>
                <w:szCs w:val="20"/>
              </w:rPr>
              <w:t>00  29.21</w:t>
            </w:r>
            <w:proofErr w:type="gramEnd"/>
            <w:r>
              <w:rPr>
                <w:rFonts w:ascii="Cambria" w:eastAsia="Cambria" w:hAnsi="Cambria" w:cs="Cambria"/>
                <w:sz w:val="20"/>
                <w:szCs w:val="20"/>
              </w:rPr>
              <w:t xml:space="preserve"> 57058 3.2e-186</w:t>
            </w:r>
          </w:p>
          <w:p w:rsidR="00F9436E" w:rsidRDefault="004D6AA8">
            <w:pPr>
              <w:spacing w:before="240" w:after="240" w:line="240" w:lineRule="auto"/>
              <w:ind w:left="100"/>
              <w:rPr>
                <w:rFonts w:ascii="Cambria" w:eastAsia="Cambria" w:hAnsi="Cambria" w:cs="Cambria"/>
                <w:sz w:val="20"/>
                <w:szCs w:val="20"/>
              </w:rPr>
            </w:pPr>
            <w:r>
              <w:rPr>
                <w:rFonts w:ascii="Cambria" w:eastAsia="Cambria" w:hAnsi="Cambria" w:cs="Cambria"/>
                <w:sz w:val="20"/>
                <w:szCs w:val="20"/>
              </w:rPr>
              <w:t xml:space="preserve">R = 0.26 R2 = 0.07   F = 2129.71 on 2 and 57058 DF   p-value:  0 </w:t>
            </w:r>
          </w:p>
          <w:p w:rsidR="00F9436E" w:rsidRDefault="004D6AA8">
            <w:pPr>
              <w:spacing w:before="240" w:after="240" w:line="240" w:lineRule="auto"/>
              <w:ind w:left="100"/>
              <w:rPr>
                <w:rFonts w:ascii="Cambria" w:eastAsia="Cambria" w:hAnsi="Cambria" w:cs="Cambria"/>
                <w:sz w:val="20"/>
                <w:szCs w:val="20"/>
              </w:rPr>
            </w:pPr>
            <w:r>
              <w:rPr>
                <w:rFonts w:ascii="Cambria" w:eastAsia="Cambria" w:hAnsi="Cambria" w:cs="Cambria"/>
                <w:sz w:val="20"/>
                <w:szCs w:val="20"/>
              </w:rPr>
              <w:t xml:space="preserve"> </w:t>
            </w:r>
            <w:r>
              <w:rPr>
                <w:rFonts w:ascii="Cambria" w:eastAsia="Cambria" w:hAnsi="Cambria" w:cs="Cambria"/>
                <w:b/>
                <w:sz w:val="20"/>
                <w:szCs w:val="20"/>
              </w:rPr>
              <w:t>Total effect estimates (c)</w:t>
            </w:r>
            <w:r>
              <w:rPr>
                <w:rFonts w:ascii="Cambria" w:eastAsia="Cambria" w:hAnsi="Cambria" w:cs="Cambria"/>
                <w:sz w:val="20"/>
                <w:szCs w:val="20"/>
              </w:rPr>
              <w:t xml:space="preserve"> </w:t>
            </w:r>
          </w:p>
          <w:p w:rsidR="00F9436E" w:rsidRDefault="004D6AA8">
            <w:pPr>
              <w:spacing w:before="240" w:after="240" w:line="240" w:lineRule="auto"/>
              <w:ind w:left="100"/>
              <w:rPr>
                <w:rFonts w:ascii="Cambria" w:eastAsia="Cambria" w:hAnsi="Cambria" w:cs="Cambria"/>
                <w:sz w:val="20"/>
                <w:szCs w:val="20"/>
                <w:u w:val="single"/>
              </w:rPr>
            </w:pPr>
            <w:r>
              <w:rPr>
                <w:rFonts w:ascii="Cambria" w:eastAsia="Cambria" w:hAnsi="Cambria" w:cs="Cambria"/>
                <w:sz w:val="20"/>
                <w:szCs w:val="20"/>
                <w:u w:val="single"/>
              </w:rPr>
              <w:t xml:space="preserve">          </w:t>
            </w:r>
            <w:proofErr w:type="spellStart"/>
            <w:r>
              <w:rPr>
                <w:rFonts w:ascii="Cambria" w:eastAsia="Cambria" w:hAnsi="Cambria" w:cs="Cambria"/>
                <w:sz w:val="20"/>
                <w:szCs w:val="20"/>
                <w:u w:val="single"/>
              </w:rPr>
              <w:t>JobSat</w:t>
            </w:r>
            <w:proofErr w:type="spellEnd"/>
            <w:r>
              <w:rPr>
                <w:rFonts w:ascii="Cambria" w:eastAsia="Cambria" w:hAnsi="Cambria" w:cs="Cambria"/>
                <w:sz w:val="20"/>
                <w:szCs w:val="20"/>
                <w:u w:val="single"/>
              </w:rPr>
              <w:t xml:space="preserve">         se      t          </w:t>
            </w:r>
            <w:proofErr w:type="spellStart"/>
            <w:r>
              <w:rPr>
                <w:rFonts w:ascii="Cambria" w:eastAsia="Cambria" w:hAnsi="Cambria" w:cs="Cambria"/>
                <w:sz w:val="20"/>
                <w:szCs w:val="20"/>
                <w:u w:val="single"/>
              </w:rPr>
              <w:t>df</w:t>
            </w:r>
            <w:proofErr w:type="spellEnd"/>
            <w:r>
              <w:rPr>
                <w:rFonts w:ascii="Cambria" w:eastAsia="Cambria" w:hAnsi="Cambria" w:cs="Cambria"/>
                <w:sz w:val="20"/>
                <w:szCs w:val="20"/>
                <w:u w:val="single"/>
              </w:rPr>
              <w:t xml:space="preserve">       </w:t>
            </w:r>
            <w:proofErr w:type="spellStart"/>
            <w:r>
              <w:rPr>
                <w:rFonts w:ascii="Cambria" w:eastAsia="Cambria" w:hAnsi="Cambria" w:cs="Cambria"/>
                <w:sz w:val="20"/>
                <w:szCs w:val="20"/>
                <w:u w:val="single"/>
              </w:rPr>
              <w:t>Prob</w:t>
            </w:r>
            <w:proofErr w:type="spellEnd"/>
          </w:p>
          <w:p w:rsidR="00F9436E" w:rsidRDefault="004D6AA8">
            <w:pPr>
              <w:spacing w:before="240" w:after="240" w:line="240" w:lineRule="auto"/>
              <w:ind w:left="100"/>
              <w:rPr>
                <w:rFonts w:ascii="Cambria" w:eastAsia="Cambria" w:hAnsi="Cambria" w:cs="Cambria"/>
                <w:sz w:val="20"/>
                <w:szCs w:val="20"/>
              </w:rPr>
            </w:pPr>
            <w:r>
              <w:rPr>
                <w:rFonts w:ascii="Cambria" w:eastAsia="Cambria" w:hAnsi="Cambria" w:cs="Cambria"/>
                <w:sz w:val="20"/>
                <w:szCs w:val="20"/>
              </w:rPr>
              <w:t>Intercept   2.40 0.02 151.90 57059    0</w:t>
            </w:r>
          </w:p>
          <w:p w:rsidR="00F9436E" w:rsidRDefault="004D6AA8">
            <w:pPr>
              <w:spacing w:before="240" w:after="240" w:line="240" w:lineRule="auto"/>
              <w:ind w:left="100"/>
              <w:rPr>
                <w:rFonts w:ascii="Cambria" w:eastAsia="Cambria" w:hAnsi="Cambria" w:cs="Cambria"/>
                <w:sz w:val="20"/>
                <w:szCs w:val="20"/>
              </w:rPr>
            </w:pPr>
            <w:proofErr w:type="spellStart"/>
            <w:r>
              <w:rPr>
                <w:rFonts w:ascii="Cambria" w:eastAsia="Cambria" w:hAnsi="Cambria" w:cs="Cambria"/>
                <w:sz w:val="20"/>
                <w:szCs w:val="20"/>
              </w:rPr>
              <w:t>WorkVary</w:t>
            </w:r>
            <w:proofErr w:type="spellEnd"/>
            <w:r>
              <w:rPr>
                <w:rFonts w:ascii="Cambria" w:eastAsia="Cambria" w:hAnsi="Cambria" w:cs="Cambria"/>
                <w:sz w:val="20"/>
                <w:szCs w:val="20"/>
              </w:rPr>
              <w:t xml:space="preserve">    0.27 0.</w:t>
            </w:r>
            <w:proofErr w:type="gramStart"/>
            <w:r>
              <w:rPr>
                <w:rFonts w:ascii="Cambria" w:eastAsia="Cambria" w:hAnsi="Cambria" w:cs="Cambria"/>
                <w:sz w:val="20"/>
                <w:szCs w:val="20"/>
              </w:rPr>
              <w:t>00  57.93</w:t>
            </w:r>
            <w:proofErr w:type="gramEnd"/>
            <w:r>
              <w:rPr>
                <w:rFonts w:ascii="Cambria" w:eastAsia="Cambria" w:hAnsi="Cambria" w:cs="Cambria"/>
                <w:sz w:val="20"/>
                <w:szCs w:val="20"/>
              </w:rPr>
              <w:t xml:space="preserve"> 57059    0</w:t>
            </w:r>
          </w:p>
          <w:p w:rsidR="00F9436E" w:rsidRDefault="004D6AA8">
            <w:pPr>
              <w:spacing w:before="240" w:after="240" w:line="240" w:lineRule="auto"/>
              <w:ind w:left="100"/>
              <w:rPr>
                <w:rFonts w:ascii="Cambria" w:eastAsia="Cambria" w:hAnsi="Cambria" w:cs="Cambria"/>
                <w:b/>
                <w:sz w:val="20"/>
                <w:szCs w:val="20"/>
              </w:rPr>
            </w:pPr>
            <w:r>
              <w:rPr>
                <w:rFonts w:ascii="Cambria" w:eastAsia="Cambria" w:hAnsi="Cambria" w:cs="Cambria"/>
                <w:sz w:val="20"/>
                <w:szCs w:val="20"/>
              </w:rPr>
              <w:t xml:space="preserve"> </w:t>
            </w:r>
            <w:r>
              <w:rPr>
                <w:rFonts w:ascii="Cambria" w:eastAsia="Cambria" w:hAnsi="Cambria" w:cs="Cambria"/>
                <w:b/>
                <w:sz w:val="20"/>
                <w:szCs w:val="20"/>
              </w:rPr>
              <w:t>'a</w:t>
            </w:r>
            <w:proofErr w:type="gramStart"/>
            <w:r>
              <w:rPr>
                <w:rFonts w:ascii="Cambria" w:eastAsia="Cambria" w:hAnsi="Cambria" w:cs="Cambria"/>
                <w:b/>
                <w:sz w:val="20"/>
                <w:szCs w:val="20"/>
              </w:rPr>
              <w:t>'  effect</w:t>
            </w:r>
            <w:proofErr w:type="gramEnd"/>
            <w:r>
              <w:rPr>
                <w:rFonts w:ascii="Cambria" w:eastAsia="Cambria" w:hAnsi="Cambria" w:cs="Cambria"/>
                <w:b/>
                <w:sz w:val="20"/>
                <w:szCs w:val="20"/>
              </w:rPr>
              <w:t xml:space="preserve"> estimates </w:t>
            </w:r>
          </w:p>
          <w:p w:rsidR="00F9436E" w:rsidRDefault="004D6AA8">
            <w:pPr>
              <w:spacing w:before="240" w:after="240" w:line="240" w:lineRule="auto"/>
              <w:ind w:left="100"/>
              <w:rPr>
                <w:rFonts w:ascii="Cambria" w:eastAsia="Cambria" w:hAnsi="Cambria" w:cs="Cambria"/>
                <w:sz w:val="20"/>
                <w:szCs w:val="20"/>
                <w:u w:val="single"/>
              </w:rPr>
            </w:pPr>
            <w:r>
              <w:rPr>
                <w:rFonts w:ascii="Cambria" w:eastAsia="Cambria" w:hAnsi="Cambria" w:cs="Cambria"/>
                <w:sz w:val="20"/>
                <w:szCs w:val="20"/>
              </w:rPr>
              <w:t xml:space="preserve">          </w:t>
            </w:r>
            <w:proofErr w:type="spellStart"/>
            <w:r>
              <w:rPr>
                <w:rFonts w:ascii="Cambria" w:eastAsia="Cambria" w:hAnsi="Cambria" w:cs="Cambria"/>
                <w:sz w:val="20"/>
                <w:szCs w:val="20"/>
                <w:u w:val="single"/>
              </w:rPr>
              <w:t>JobLearn</w:t>
            </w:r>
            <w:proofErr w:type="spellEnd"/>
            <w:r>
              <w:rPr>
                <w:rFonts w:ascii="Cambria" w:eastAsia="Cambria" w:hAnsi="Cambria" w:cs="Cambria"/>
                <w:sz w:val="20"/>
                <w:szCs w:val="20"/>
                <w:u w:val="single"/>
              </w:rPr>
              <w:t xml:space="preserve">   se         t               </w:t>
            </w:r>
            <w:proofErr w:type="spellStart"/>
            <w:r>
              <w:rPr>
                <w:rFonts w:ascii="Cambria" w:eastAsia="Cambria" w:hAnsi="Cambria" w:cs="Cambria"/>
                <w:sz w:val="20"/>
                <w:szCs w:val="20"/>
                <w:u w:val="single"/>
              </w:rPr>
              <w:t>df</w:t>
            </w:r>
            <w:proofErr w:type="spellEnd"/>
            <w:r>
              <w:rPr>
                <w:rFonts w:ascii="Cambria" w:eastAsia="Cambria" w:hAnsi="Cambria" w:cs="Cambria"/>
                <w:sz w:val="20"/>
                <w:szCs w:val="20"/>
                <w:u w:val="single"/>
              </w:rPr>
              <w:t xml:space="preserve">     </w:t>
            </w:r>
            <w:proofErr w:type="spellStart"/>
            <w:r>
              <w:rPr>
                <w:rFonts w:ascii="Cambria" w:eastAsia="Cambria" w:hAnsi="Cambria" w:cs="Cambria"/>
                <w:sz w:val="20"/>
                <w:szCs w:val="20"/>
                <w:u w:val="single"/>
              </w:rPr>
              <w:t>Prob</w:t>
            </w:r>
            <w:proofErr w:type="spellEnd"/>
          </w:p>
          <w:p w:rsidR="00F9436E" w:rsidRDefault="004D6AA8">
            <w:pPr>
              <w:spacing w:before="240" w:after="240" w:line="240" w:lineRule="auto"/>
              <w:ind w:left="100"/>
              <w:rPr>
                <w:rFonts w:ascii="Cambria" w:eastAsia="Cambria" w:hAnsi="Cambria" w:cs="Cambria"/>
                <w:sz w:val="20"/>
                <w:szCs w:val="20"/>
              </w:rPr>
            </w:pPr>
            <w:r>
              <w:rPr>
                <w:rFonts w:ascii="Cambria" w:eastAsia="Cambria" w:hAnsi="Cambria" w:cs="Cambria"/>
                <w:sz w:val="20"/>
                <w:szCs w:val="20"/>
              </w:rPr>
              <w:t>Intercept      1.6 0.</w:t>
            </w:r>
            <w:proofErr w:type="gramStart"/>
            <w:r>
              <w:rPr>
                <w:rFonts w:ascii="Cambria" w:eastAsia="Cambria" w:hAnsi="Cambria" w:cs="Cambria"/>
                <w:sz w:val="20"/>
                <w:szCs w:val="20"/>
              </w:rPr>
              <w:t>01  112.86</w:t>
            </w:r>
            <w:proofErr w:type="gramEnd"/>
            <w:r>
              <w:rPr>
                <w:rFonts w:ascii="Cambria" w:eastAsia="Cambria" w:hAnsi="Cambria" w:cs="Cambria"/>
                <w:sz w:val="20"/>
                <w:szCs w:val="20"/>
              </w:rPr>
              <w:t xml:space="preserve">   57059     0</w:t>
            </w:r>
          </w:p>
          <w:p w:rsidR="00F9436E" w:rsidRDefault="004D6AA8">
            <w:pPr>
              <w:spacing w:before="240" w:after="240" w:line="240" w:lineRule="auto"/>
              <w:ind w:left="100"/>
              <w:rPr>
                <w:rFonts w:ascii="Cambria" w:eastAsia="Cambria" w:hAnsi="Cambria" w:cs="Cambria"/>
                <w:sz w:val="20"/>
                <w:szCs w:val="20"/>
              </w:rPr>
            </w:pPr>
            <w:proofErr w:type="spellStart"/>
            <w:r>
              <w:rPr>
                <w:rFonts w:ascii="Cambria" w:eastAsia="Cambria" w:hAnsi="Cambria" w:cs="Cambria"/>
                <w:sz w:val="20"/>
                <w:szCs w:val="20"/>
              </w:rPr>
              <w:t>WorkVary</w:t>
            </w:r>
            <w:proofErr w:type="spellEnd"/>
            <w:r>
              <w:rPr>
                <w:rFonts w:ascii="Cambria" w:eastAsia="Cambria" w:hAnsi="Cambria" w:cs="Cambria"/>
                <w:sz w:val="20"/>
                <w:szCs w:val="20"/>
              </w:rPr>
              <w:t xml:space="preserve">       0.5 0.00 </w:t>
            </w:r>
            <w:proofErr w:type="gramStart"/>
            <w:r>
              <w:rPr>
                <w:rFonts w:ascii="Cambria" w:eastAsia="Cambria" w:hAnsi="Cambria" w:cs="Cambria"/>
                <w:sz w:val="20"/>
                <w:szCs w:val="20"/>
              </w:rPr>
              <w:t>119.92  57059</w:t>
            </w:r>
            <w:proofErr w:type="gramEnd"/>
            <w:r>
              <w:rPr>
                <w:rFonts w:ascii="Cambria" w:eastAsia="Cambria" w:hAnsi="Cambria" w:cs="Cambria"/>
                <w:sz w:val="20"/>
                <w:szCs w:val="20"/>
              </w:rPr>
              <w:t xml:space="preserve">    0</w:t>
            </w:r>
          </w:p>
          <w:p w:rsidR="00F9436E" w:rsidRDefault="004D6AA8">
            <w:pPr>
              <w:spacing w:before="240" w:after="240" w:line="240" w:lineRule="auto"/>
              <w:ind w:left="100"/>
              <w:rPr>
                <w:rFonts w:ascii="Cambria" w:eastAsia="Cambria" w:hAnsi="Cambria" w:cs="Cambria"/>
                <w:b/>
                <w:sz w:val="20"/>
                <w:szCs w:val="20"/>
              </w:rPr>
            </w:pPr>
            <w:r>
              <w:rPr>
                <w:rFonts w:ascii="Cambria" w:eastAsia="Cambria" w:hAnsi="Cambria" w:cs="Cambria"/>
                <w:sz w:val="20"/>
                <w:szCs w:val="20"/>
              </w:rPr>
              <w:t xml:space="preserve"> </w:t>
            </w:r>
            <w:r>
              <w:rPr>
                <w:rFonts w:ascii="Cambria" w:eastAsia="Cambria" w:hAnsi="Cambria" w:cs="Cambria"/>
                <w:b/>
                <w:sz w:val="20"/>
                <w:szCs w:val="20"/>
              </w:rPr>
              <w:t>'b</w:t>
            </w:r>
            <w:proofErr w:type="gramStart"/>
            <w:r>
              <w:rPr>
                <w:rFonts w:ascii="Cambria" w:eastAsia="Cambria" w:hAnsi="Cambria" w:cs="Cambria"/>
                <w:b/>
                <w:sz w:val="20"/>
                <w:szCs w:val="20"/>
              </w:rPr>
              <w:t>'  effect</w:t>
            </w:r>
            <w:proofErr w:type="gramEnd"/>
            <w:r>
              <w:rPr>
                <w:rFonts w:ascii="Cambria" w:eastAsia="Cambria" w:hAnsi="Cambria" w:cs="Cambria"/>
                <w:b/>
                <w:sz w:val="20"/>
                <w:szCs w:val="20"/>
              </w:rPr>
              <w:t xml:space="preserve"> estimates </w:t>
            </w:r>
          </w:p>
          <w:p w:rsidR="00F9436E" w:rsidRDefault="004D6AA8">
            <w:pPr>
              <w:spacing w:before="240" w:after="240" w:line="240" w:lineRule="auto"/>
              <w:ind w:left="100"/>
              <w:rPr>
                <w:rFonts w:ascii="Cambria" w:eastAsia="Cambria" w:hAnsi="Cambria" w:cs="Cambria"/>
                <w:sz w:val="20"/>
                <w:szCs w:val="20"/>
                <w:u w:val="single"/>
              </w:rPr>
            </w:pPr>
            <w:r>
              <w:rPr>
                <w:rFonts w:ascii="Cambria" w:eastAsia="Cambria" w:hAnsi="Cambria" w:cs="Cambria"/>
                <w:sz w:val="20"/>
                <w:szCs w:val="20"/>
              </w:rPr>
              <w:t xml:space="preserve">                 </w:t>
            </w:r>
            <w:proofErr w:type="spellStart"/>
            <w:r>
              <w:rPr>
                <w:rFonts w:ascii="Cambria" w:eastAsia="Cambria" w:hAnsi="Cambria" w:cs="Cambria"/>
                <w:sz w:val="20"/>
                <w:szCs w:val="20"/>
                <w:u w:val="single"/>
              </w:rPr>
              <w:t>JobSat</w:t>
            </w:r>
            <w:proofErr w:type="spellEnd"/>
            <w:r>
              <w:rPr>
                <w:rFonts w:ascii="Cambria" w:eastAsia="Cambria" w:hAnsi="Cambria" w:cs="Cambria"/>
                <w:sz w:val="20"/>
                <w:szCs w:val="20"/>
                <w:u w:val="single"/>
              </w:rPr>
              <w:t xml:space="preserve">   se    t         </w:t>
            </w:r>
            <w:proofErr w:type="spellStart"/>
            <w:r>
              <w:rPr>
                <w:rFonts w:ascii="Cambria" w:eastAsia="Cambria" w:hAnsi="Cambria" w:cs="Cambria"/>
                <w:sz w:val="20"/>
                <w:szCs w:val="20"/>
                <w:u w:val="single"/>
              </w:rPr>
              <w:t>df</w:t>
            </w:r>
            <w:proofErr w:type="spellEnd"/>
            <w:r>
              <w:rPr>
                <w:rFonts w:ascii="Cambria" w:eastAsia="Cambria" w:hAnsi="Cambria" w:cs="Cambria"/>
                <w:sz w:val="20"/>
                <w:szCs w:val="20"/>
                <w:u w:val="single"/>
              </w:rPr>
              <w:t xml:space="preserve">      </w:t>
            </w:r>
            <w:proofErr w:type="spellStart"/>
            <w:r>
              <w:rPr>
                <w:rFonts w:ascii="Cambria" w:eastAsia="Cambria" w:hAnsi="Cambria" w:cs="Cambria"/>
                <w:sz w:val="20"/>
                <w:szCs w:val="20"/>
                <w:u w:val="single"/>
              </w:rPr>
              <w:t>Prob</w:t>
            </w:r>
            <w:proofErr w:type="spellEnd"/>
          </w:p>
          <w:p w:rsidR="00F9436E" w:rsidRDefault="004D6AA8">
            <w:pPr>
              <w:spacing w:before="240" w:after="240" w:line="240" w:lineRule="auto"/>
              <w:ind w:left="100"/>
              <w:rPr>
                <w:rFonts w:ascii="Cambria" w:eastAsia="Cambria" w:hAnsi="Cambria" w:cs="Cambria"/>
                <w:sz w:val="20"/>
                <w:szCs w:val="20"/>
              </w:rPr>
            </w:pPr>
            <w:proofErr w:type="spellStart"/>
            <w:r>
              <w:rPr>
                <w:rFonts w:ascii="Cambria" w:eastAsia="Cambria" w:hAnsi="Cambria" w:cs="Cambria"/>
                <w:sz w:val="20"/>
                <w:szCs w:val="20"/>
              </w:rPr>
              <w:t>JobLearn</w:t>
            </w:r>
            <w:proofErr w:type="spellEnd"/>
            <w:r>
              <w:rPr>
                <w:rFonts w:ascii="Cambria" w:eastAsia="Cambria" w:hAnsi="Cambria" w:cs="Cambria"/>
                <w:sz w:val="20"/>
                <w:szCs w:val="20"/>
              </w:rPr>
              <w:t xml:space="preserve">   0.14    </w:t>
            </w:r>
            <w:proofErr w:type="gramStart"/>
            <w:r>
              <w:rPr>
                <w:rFonts w:ascii="Cambria" w:eastAsia="Cambria" w:hAnsi="Cambria" w:cs="Cambria"/>
                <w:sz w:val="20"/>
                <w:szCs w:val="20"/>
              </w:rPr>
              <w:t>0  29.21</w:t>
            </w:r>
            <w:proofErr w:type="gramEnd"/>
            <w:r>
              <w:rPr>
                <w:rFonts w:ascii="Cambria" w:eastAsia="Cambria" w:hAnsi="Cambria" w:cs="Cambria"/>
                <w:sz w:val="20"/>
                <w:szCs w:val="20"/>
              </w:rPr>
              <w:t xml:space="preserve">   57059  3.18e-186</w:t>
            </w:r>
          </w:p>
          <w:p w:rsidR="00F9436E" w:rsidRDefault="004D6AA8">
            <w:pPr>
              <w:spacing w:before="240" w:after="240" w:line="240" w:lineRule="auto"/>
              <w:ind w:left="100"/>
              <w:rPr>
                <w:rFonts w:ascii="Cambria" w:eastAsia="Cambria" w:hAnsi="Cambria" w:cs="Cambria"/>
                <w:b/>
                <w:sz w:val="20"/>
                <w:szCs w:val="20"/>
              </w:rPr>
            </w:pPr>
            <w:r>
              <w:rPr>
                <w:rFonts w:ascii="Cambria" w:eastAsia="Cambria" w:hAnsi="Cambria" w:cs="Cambria"/>
                <w:b/>
                <w:sz w:val="20"/>
                <w:szCs w:val="20"/>
              </w:rPr>
              <w:t xml:space="preserve"> 'ab</w:t>
            </w:r>
            <w:proofErr w:type="gramStart"/>
            <w:r>
              <w:rPr>
                <w:rFonts w:ascii="Cambria" w:eastAsia="Cambria" w:hAnsi="Cambria" w:cs="Cambria"/>
                <w:b/>
                <w:sz w:val="20"/>
                <w:szCs w:val="20"/>
              </w:rPr>
              <w:t>'  effect</w:t>
            </w:r>
            <w:proofErr w:type="gramEnd"/>
            <w:r>
              <w:rPr>
                <w:rFonts w:ascii="Cambria" w:eastAsia="Cambria" w:hAnsi="Cambria" w:cs="Cambria"/>
                <w:b/>
                <w:sz w:val="20"/>
                <w:szCs w:val="20"/>
              </w:rPr>
              <w:t xml:space="preserve"> estimates (through mediators)</w:t>
            </w:r>
          </w:p>
          <w:p w:rsidR="00F9436E" w:rsidRDefault="004D6AA8">
            <w:pPr>
              <w:spacing w:before="240" w:after="240" w:line="240" w:lineRule="auto"/>
              <w:ind w:left="100"/>
              <w:rPr>
                <w:rFonts w:ascii="Cambria" w:eastAsia="Cambria" w:hAnsi="Cambria" w:cs="Cambria"/>
                <w:sz w:val="20"/>
                <w:szCs w:val="20"/>
                <w:u w:val="single"/>
              </w:rPr>
            </w:pPr>
            <w:r>
              <w:rPr>
                <w:rFonts w:ascii="Cambria" w:eastAsia="Cambria" w:hAnsi="Cambria" w:cs="Cambria"/>
                <w:sz w:val="20"/>
                <w:szCs w:val="20"/>
              </w:rPr>
              <w:t xml:space="preserve">                 </w:t>
            </w:r>
            <w:proofErr w:type="spellStart"/>
            <w:r>
              <w:rPr>
                <w:rFonts w:ascii="Cambria" w:eastAsia="Cambria" w:hAnsi="Cambria" w:cs="Cambria"/>
                <w:sz w:val="20"/>
                <w:szCs w:val="20"/>
                <w:u w:val="single"/>
              </w:rPr>
              <w:t>JobSat</w:t>
            </w:r>
            <w:proofErr w:type="spellEnd"/>
            <w:r>
              <w:rPr>
                <w:rFonts w:ascii="Cambria" w:eastAsia="Cambria" w:hAnsi="Cambria" w:cs="Cambria"/>
                <w:sz w:val="20"/>
                <w:szCs w:val="20"/>
                <w:u w:val="single"/>
              </w:rPr>
              <w:t xml:space="preserve"> boot </w:t>
            </w:r>
            <w:proofErr w:type="spellStart"/>
            <w:r>
              <w:rPr>
                <w:rFonts w:ascii="Cambria" w:eastAsia="Cambria" w:hAnsi="Cambria" w:cs="Cambria"/>
                <w:sz w:val="20"/>
                <w:szCs w:val="20"/>
                <w:u w:val="single"/>
              </w:rPr>
              <w:t>sd</w:t>
            </w:r>
            <w:proofErr w:type="spellEnd"/>
            <w:r>
              <w:rPr>
                <w:rFonts w:ascii="Cambria" w:eastAsia="Cambria" w:hAnsi="Cambria" w:cs="Cambria"/>
                <w:sz w:val="20"/>
                <w:szCs w:val="20"/>
                <w:u w:val="single"/>
              </w:rPr>
              <w:t xml:space="preserve"> lower upper</w:t>
            </w:r>
          </w:p>
          <w:p w:rsidR="00F9436E" w:rsidRDefault="004D6AA8">
            <w:pPr>
              <w:spacing w:before="240" w:after="240" w:line="240" w:lineRule="auto"/>
              <w:ind w:left="100"/>
              <w:rPr>
                <w:rFonts w:ascii="Cambria" w:eastAsia="Cambria" w:hAnsi="Cambria" w:cs="Cambria"/>
                <w:sz w:val="20"/>
                <w:szCs w:val="20"/>
              </w:rPr>
            </w:pPr>
            <w:proofErr w:type="spellStart"/>
            <w:r>
              <w:rPr>
                <w:rFonts w:ascii="Cambria" w:eastAsia="Cambria" w:hAnsi="Cambria" w:cs="Cambria"/>
                <w:sz w:val="20"/>
                <w:szCs w:val="20"/>
              </w:rPr>
              <w:t>WorkVary</w:t>
            </w:r>
            <w:proofErr w:type="spellEnd"/>
            <w:r>
              <w:rPr>
                <w:rFonts w:ascii="Cambria" w:eastAsia="Cambria" w:hAnsi="Cambria" w:cs="Cambria"/>
                <w:sz w:val="20"/>
                <w:szCs w:val="20"/>
              </w:rPr>
              <w:t xml:space="preserve">   0.07 0.</w:t>
            </w:r>
            <w:proofErr w:type="gramStart"/>
            <w:r>
              <w:rPr>
                <w:rFonts w:ascii="Cambria" w:eastAsia="Cambria" w:hAnsi="Cambria" w:cs="Cambria"/>
                <w:sz w:val="20"/>
                <w:szCs w:val="20"/>
              </w:rPr>
              <w:t>07  0</w:t>
            </w:r>
            <w:proofErr w:type="gramEnd"/>
            <w:r>
              <w:rPr>
                <w:rFonts w:ascii="Cambria" w:eastAsia="Cambria" w:hAnsi="Cambria" w:cs="Cambria"/>
                <w:sz w:val="20"/>
                <w:szCs w:val="20"/>
              </w:rPr>
              <w:t xml:space="preserve">  0.07  0.07</w:t>
            </w:r>
          </w:p>
          <w:p w:rsidR="00F9436E" w:rsidRDefault="00F9436E">
            <w:pPr>
              <w:spacing w:before="240" w:after="240" w:line="240" w:lineRule="auto"/>
              <w:ind w:left="100"/>
              <w:rPr>
                <w:rFonts w:ascii="Cambria" w:eastAsia="Cambria" w:hAnsi="Cambria" w:cs="Cambria"/>
                <w:sz w:val="20"/>
                <w:szCs w:val="20"/>
              </w:rPr>
            </w:pPr>
          </w:p>
        </w:tc>
      </w:tr>
      <w:tr w:rsidR="00F9436E">
        <w:trPr>
          <w:trHeight w:val="738"/>
        </w:trPr>
        <w:tc>
          <w:tcPr>
            <w:tcW w:w="8760" w:type="dxa"/>
            <w:vMerge/>
            <w:tcBorders>
              <w:top w:val="nil"/>
              <w:left w:val="nil"/>
              <w:bottom w:val="nil"/>
              <w:right w:val="nil"/>
            </w:tcBorders>
            <w:tcMar>
              <w:top w:w="100" w:type="dxa"/>
              <w:left w:w="100" w:type="dxa"/>
              <w:bottom w:w="100" w:type="dxa"/>
              <w:right w:w="100" w:type="dxa"/>
            </w:tcMar>
          </w:tcPr>
          <w:p w:rsidR="00F9436E" w:rsidRDefault="00F9436E">
            <w:pPr>
              <w:spacing w:before="240" w:after="240" w:line="240" w:lineRule="auto"/>
              <w:ind w:left="100"/>
              <w:rPr>
                <w:rFonts w:ascii="Cambria" w:eastAsia="Cambria" w:hAnsi="Cambria" w:cs="Cambria"/>
              </w:rPr>
            </w:pPr>
          </w:p>
        </w:tc>
      </w:tr>
      <w:tr w:rsidR="00F9436E">
        <w:trPr>
          <w:trHeight w:val="470"/>
        </w:trPr>
        <w:tc>
          <w:tcPr>
            <w:tcW w:w="8760" w:type="dxa"/>
            <w:vMerge/>
            <w:tcBorders>
              <w:top w:val="nil"/>
              <w:left w:val="nil"/>
              <w:bottom w:val="nil"/>
              <w:right w:val="nil"/>
            </w:tcBorders>
            <w:tcMar>
              <w:top w:w="100" w:type="dxa"/>
              <w:left w:w="100" w:type="dxa"/>
              <w:bottom w:w="100" w:type="dxa"/>
              <w:right w:w="100" w:type="dxa"/>
            </w:tcMar>
          </w:tcPr>
          <w:p w:rsidR="00F9436E" w:rsidRDefault="00F9436E">
            <w:pPr>
              <w:spacing w:line="240" w:lineRule="auto"/>
              <w:rPr>
                <w:rFonts w:ascii="Cambria" w:eastAsia="Cambria" w:hAnsi="Cambria" w:cs="Cambria"/>
              </w:rPr>
            </w:pPr>
          </w:p>
        </w:tc>
      </w:tr>
      <w:tr w:rsidR="00F9436E">
        <w:trPr>
          <w:trHeight w:val="470"/>
        </w:trPr>
        <w:tc>
          <w:tcPr>
            <w:tcW w:w="8760" w:type="dxa"/>
            <w:vMerge/>
            <w:tcBorders>
              <w:top w:val="nil"/>
              <w:left w:val="nil"/>
              <w:bottom w:val="nil"/>
              <w:right w:val="nil"/>
            </w:tcBorders>
            <w:tcMar>
              <w:top w:w="100" w:type="dxa"/>
              <w:left w:w="100" w:type="dxa"/>
              <w:bottom w:w="100" w:type="dxa"/>
              <w:right w:w="100" w:type="dxa"/>
            </w:tcMar>
          </w:tcPr>
          <w:p w:rsidR="00F9436E" w:rsidRDefault="00F9436E">
            <w:pPr>
              <w:spacing w:line="240" w:lineRule="auto"/>
              <w:rPr>
                <w:rFonts w:ascii="Cambria" w:eastAsia="Cambria" w:hAnsi="Cambria" w:cs="Cambria"/>
              </w:rPr>
            </w:pPr>
          </w:p>
        </w:tc>
      </w:tr>
      <w:tr w:rsidR="00F9436E">
        <w:trPr>
          <w:trHeight w:val="470"/>
        </w:trPr>
        <w:tc>
          <w:tcPr>
            <w:tcW w:w="8760" w:type="dxa"/>
            <w:vMerge/>
            <w:tcBorders>
              <w:top w:val="nil"/>
              <w:left w:val="nil"/>
              <w:bottom w:val="nil"/>
              <w:right w:val="nil"/>
            </w:tcBorders>
            <w:tcMar>
              <w:top w:w="100" w:type="dxa"/>
              <w:left w:w="100" w:type="dxa"/>
              <w:bottom w:w="100" w:type="dxa"/>
              <w:right w:w="100" w:type="dxa"/>
            </w:tcMar>
          </w:tcPr>
          <w:p w:rsidR="00F9436E" w:rsidRDefault="00F9436E">
            <w:pPr>
              <w:spacing w:line="240" w:lineRule="auto"/>
              <w:rPr>
                <w:rFonts w:ascii="Cambria" w:eastAsia="Cambria" w:hAnsi="Cambria" w:cs="Cambria"/>
              </w:rPr>
            </w:pPr>
          </w:p>
        </w:tc>
      </w:tr>
      <w:tr w:rsidR="00F9436E">
        <w:trPr>
          <w:trHeight w:val="470"/>
        </w:trPr>
        <w:tc>
          <w:tcPr>
            <w:tcW w:w="8760" w:type="dxa"/>
            <w:vMerge/>
            <w:tcBorders>
              <w:top w:val="nil"/>
              <w:left w:val="nil"/>
              <w:bottom w:val="single" w:sz="8" w:space="0" w:color="000000"/>
              <w:right w:val="nil"/>
            </w:tcBorders>
            <w:tcMar>
              <w:top w:w="100" w:type="dxa"/>
              <w:left w:w="100" w:type="dxa"/>
              <w:bottom w:w="100" w:type="dxa"/>
              <w:right w:w="100" w:type="dxa"/>
            </w:tcMar>
          </w:tcPr>
          <w:p w:rsidR="00F9436E" w:rsidRDefault="00F9436E">
            <w:pPr>
              <w:spacing w:line="240" w:lineRule="auto"/>
              <w:rPr>
                <w:rFonts w:ascii="Cambria" w:eastAsia="Cambria" w:hAnsi="Cambria" w:cs="Cambria"/>
              </w:rPr>
            </w:pPr>
          </w:p>
        </w:tc>
      </w:tr>
    </w:tbl>
    <w:p w:rsidR="00F9436E" w:rsidRDefault="004D6AA8">
      <w:pPr>
        <w:spacing w:line="360" w:lineRule="auto"/>
        <w:rPr>
          <w:rFonts w:ascii="Cambria" w:eastAsia="Cambria" w:hAnsi="Cambria" w:cs="Cambria"/>
          <w:b/>
        </w:rPr>
      </w:pPr>
      <w:r>
        <w:rPr>
          <w:rFonts w:ascii="Cambria" w:eastAsia="Cambria" w:hAnsi="Cambria" w:cs="Cambria"/>
          <w:b/>
        </w:rPr>
        <w:lastRenderedPageBreak/>
        <w:t xml:space="preserve">Discussion </w:t>
      </w:r>
    </w:p>
    <w:p w:rsidR="00F9436E" w:rsidRDefault="004D6AA8">
      <w:pPr>
        <w:spacing w:line="360" w:lineRule="auto"/>
        <w:ind w:firstLine="720"/>
        <w:rPr>
          <w:rFonts w:ascii="Cambria" w:eastAsia="Cambria" w:hAnsi="Cambria" w:cs="Cambria"/>
        </w:rPr>
      </w:pPr>
      <w:r>
        <w:rPr>
          <w:rFonts w:ascii="Cambria" w:eastAsia="Cambria" w:hAnsi="Cambria" w:cs="Cambria"/>
        </w:rPr>
        <w:t xml:space="preserve">From the results above it can be observed that the model has significant mediation since the ‘ab’ effect is greater than 0. Furthermore, the mediation is not full mediation since the direct effect of Variety of Work on Job Satisfaction is significant and the proportion of effect that remains unmediated is 74% which is significantly large. </w:t>
      </w:r>
    </w:p>
    <w:p w:rsidR="00F9436E" w:rsidRDefault="004D6AA8">
      <w:pPr>
        <w:spacing w:line="360" w:lineRule="auto"/>
        <w:rPr>
          <w:rFonts w:ascii="Cambria" w:eastAsia="Cambria" w:hAnsi="Cambria" w:cs="Cambria"/>
        </w:rPr>
      </w:pPr>
      <w:r>
        <w:rPr>
          <w:rFonts w:ascii="Cambria" w:eastAsia="Cambria" w:hAnsi="Cambria" w:cs="Cambria"/>
        </w:rPr>
        <w:t xml:space="preserve">It means that Job learning to an extent mediates the relationship between Variety of Work and Job Satisfaction there might be some other factors also involved such as complexity of work or number of hours spent working. It might be the case that the work is very complex and it might contribute to learning but it leads to difficulty in delivering results in job or might become a hindrance in performing up to expectation which may impact job satisfaction. If the employee is working more than the required number of hours because of the variety and excessive amount of </w:t>
      </w:r>
      <w:proofErr w:type="gramStart"/>
      <w:r>
        <w:rPr>
          <w:rFonts w:ascii="Cambria" w:eastAsia="Cambria" w:hAnsi="Cambria" w:cs="Cambria"/>
        </w:rPr>
        <w:t>work</w:t>
      </w:r>
      <w:proofErr w:type="gramEnd"/>
      <w:r>
        <w:rPr>
          <w:rFonts w:ascii="Cambria" w:eastAsia="Cambria" w:hAnsi="Cambria" w:cs="Cambria"/>
        </w:rPr>
        <w:t xml:space="preserve"> then in that case it may almost impact job satisfaction.</w:t>
      </w:r>
    </w:p>
    <w:p w:rsidR="00F9436E" w:rsidRDefault="004D6AA8">
      <w:pPr>
        <w:spacing w:line="360" w:lineRule="auto"/>
        <w:ind w:firstLine="720"/>
        <w:rPr>
          <w:rFonts w:ascii="Cambria" w:eastAsia="Cambria" w:hAnsi="Cambria" w:cs="Cambria"/>
        </w:rPr>
      </w:pPr>
      <w:r>
        <w:rPr>
          <w:rFonts w:ascii="Cambria" w:eastAsia="Cambria" w:hAnsi="Cambria" w:cs="Cambria"/>
        </w:rPr>
        <w:t xml:space="preserve">Based on the above analysis we can say that first of all there is a relationship between variety of work and job satisfaction, secondly there is also a relationship </w:t>
      </w:r>
      <w:proofErr w:type="gramStart"/>
      <w:r>
        <w:rPr>
          <w:rFonts w:ascii="Cambria" w:eastAsia="Cambria" w:hAnsi="Cambria" w:cs="Cambria"/>
        </w:rPr>
        <w:t>between  job</w:t>
      </w:r>
      <w:proofErr w:type="gramEnd"/>
      <w:r>
        <w:rPr>
          <w:rFonts w:ascii="Cambria" w:eastAsia="Cambria" w:hAnsi="Cambria" w:cs="Cambria"/>
        </w:rPr>
        <w:t xml:space="preserve"> learning and job satisfaction and finally job learning does indeed mediate the relationship between variety of work and job satisfaction.</w:t>
      </w:r>
    </w:p>
    <w:p w:rsidR="00F9436E" w:rsidRDefault="004D6AA8">
      <w:pPr>
        <w:spacing w:line="360" w:lineRule="auto"/>
        <w:rPr>
          <w:rFonts w:ascii="Cambria" w:eastAsia="Cambria" w:hAnsi="Cambria" w:cs="Cambria"/>
          <w:b/>
        </w:rPr>
      </w:pPr>
      <w:r>
        <w:rPr>
          <w:rFonts w:ascii="Cambria" w:eastAsia="Cambria" w:hAnsi="Cambria" w:cs="Cambria"/>
          <w:b/>
        </w:rPr>
        <w:br/>
        <w:t>Bibliography</w:t>
      </w:r>
    </w:p>
    <w:p w:rsidR="00F9436E" w:rsidRDefault="004D6AA8">
      <w:pPr>
        <w:numPr>
          <w:ilvl w:val="0"/>
          <w:numId w:val="1"/>
        </w:numPr>
        <w:spacing w:before="240" w:line="360" w:lineRule="auto"/>
        <w:rPr>
          <w:rFonts w:ascii="Cambria" w:eastAsia="Cambria" w:hAnsi="Cambria" w:cs="Cambria"/>
          <w:i/>
        </w:rPr>
      </w:pPr>
      <w:r>
        <w:rPr>
          <w:rFonts w:ascii="Cambria" w:eastAsia="Cambria" w:hAnsi="Cambria" w:cs="Cambria"/>
          <w:i/>
        </w:rPr>
        <w:t>General Social Survey (GSS) | NORC.org. Norc.org. Retrieved 23 August 2020, from</w:t>
      </w:r>
      <w:hyperlink r:id="rId8">
        <w:r>
          <w:rPr>
            <w:rFonts w:ascii="Cambria" w:eastAsia="Cambria" w:hAnsi="Cambria" w:cs="Cambria"/>
            <w:i/>
            <w:color w:val="1155CC"/>
          </w:rPr>
          <w:t xml:space="preserve"> </w:t>
        </w:r>
      </w:hyperlink>
      <w:hyperlink r:id="rId9">
        <w:r>
          <w:rPr>
            <w:rFonts w:ascii="Cambria" w:eastAsia="Cambria" w:hAnsi="Cambria" w:cs="Cambria"/>
            <w:i/>
            <w:color w:val="1155CC"/>
            <w:u w:val="single"/>
          </w:rPr>
          <w:t>https://www.norc.org/Research/Projects/Pages/general-social-survey.aspx</w:t>
        </w:r>
      </w:hyperlink>
      <w:r>
        <w:rPr>
          <w:rFonts w:ascii="Cambria" w:eastAsia="Cambria" w:hAnsi="Cambria" w:cs="Cambria"/>
          <w:i/>
        </w:rPr>
        <w:t>.</w:t>
      </w:r>
    </w:p>
    <w:p w:rsidR="00F9436E" w:rsidRDefault="004D6AA8">
      <w:pPr>
        <w:numPr>
          <w:ilvl w:val="0"/>
          <w:numId w:val="1"/>
        </w:numPr>
        <w:spacing w:line="360" w:lineRule="auto"/>
        <w:rPr>
          <w:rFonts w:ascii="Cambria" w:eastAsia="Cambria" w:hAnsi="Cambria" w:cs="Cambria"/>
          <w:i/>
        </w:rPr>
      </w:pPr>
      <w:proofErr w:type="spellStart"/>
      <w:r>
        <w:rPr>
          <w:rFonts w:ascii="Cambria" w:eastAsia="Cambria" w:hAnsi="Cambria" w:cs="Cambria"/>
          <w:i/>
        </w:rPr>
        <w:t>Verhofstadt</w:t>
      </w:r>
      <w:proofErr w:type="spellEnd"/>
      <w:r>
        <w:rPr>
          <w:rFonts w:ascii="Cambria" w:eastAsia="Cambria" w:hAnsi="Cambria" w:cs="Cambria"/>
          <w:i/>
        </w:rPr>
        <w:t xml:space="preserve">, </w:t>
      </w:r>
      <w:proofErr w:type="spellStart"/>
      <w:r>
        <w:rPr>
          <w:rFonts w:ascii="Cambria" w:eastAsia="Cambria" w:hAnsi="Cambria" w:cs="Cambria"/>
          <w:i/>
        </w:rPr>
        <w:t>Emy</w:t>
      </w:r>
      <w:proofErr w:type="spellEnd"/>
      <w:r>
        <w:rPr>
          <w:rFonts w:ascii="Cambria" w:eastAsia="Cambria" w:hAnsi="Cambria" w:cs="Cambria"/>
          <w:i/>
        </w:rPr>
        <w:t>. (2003). The impact of education on job satisfaction in the first job</w:t>
      </w:r>
    </w:p>
    <w:p w:rsidR="00F9436E" w:rsidRDefault="004D6AA8">
      <w:pPr>
        <w:numPr>
          <w:ilvl w:val="0"/>
          <w:numId w:val="1"/>
        </w:numPr>
        <w:spacing w:line="360" w:lineRule="auto"/>
        <w:rPr>
          <w:rFonts w:ascii="Cambria" w:eastAsia="Cambria" w:hAnsi="Cambria" w:cs="Cambria"/>
          <w:i/>
        </w:rPr>
      </w:pPr>
      <w:r>
        <w:rPr>
          <w:rFonts w:ascii="Cambria" w:eastAsia="Cambria" w:hAnsi="Cambria" w:cs="Cambria"/>
          <w:i/>
        </w:rPr>
        <w:t>Hassan Ayub. (2018). The effect of training on job satisfaction.</w:t>
      </w:r>
    </w:p>
    <w:p w:rsidR="00F9436E" w:rsidRDefault="00F9436E">
      <w:pPr>
        <w:spacing w:line="360" w:lineRule="auto"/>
        <w:rPr>
          <w:rFonts w:ascii="Cambria" w:eastAsia="Cambria" w:hAnsi="Cambria" w:cs="Cambria"/>
          <w:b/>
        </w:rPr>
      </w:pPr>
    </w:p>
    <w:p w:rsidR="00F9436E" w:rsidRDefault="004D6AA8">
      <w:pPr>
        <w:spacing w:line="360" w:lineRule="auto"/>
        <w:rPr>
          <w:rFonts w:ascii="Cambria" w:eastAsia="Cambria" w:hAnsi="Cambria" w:cs="Cambria"/>
          <w:b/>
        </w:rPr>
      </w:pPr>
      <w:r>
        <w:rPr>
          <w:rFonts w:ascii="Cambria" w:eastAsia="Cambria" w:hAnsi="Cambria" w:cs="Cambria"/>
          <w:b/>
        </w:rPr>
        <w:t>Appendix</w:t>
      </w:r>
    </w:p>
    <w:p w:rsidR="00F9436E" w:rsidRDefault="004D6AA8">
      <w:pPr>
        <w:pStyle w:val="Heading1"/>
        <w:keepNext w:val="0"/>
        <w:keepLines w:val="0"/>
        <w:spacing w:before="480" w:after="0" w:line="360" w:lineRule="auto"/>
        <w:rPr>
          <w:rFonts w:ascii="Cambria" w:eastAsia="Cambria" w:hAnsi="Cambria" w:cs="Cambria"/>
          <w:sz w:val="22"/>
          <w:szCs w:val="22"/>
          <w:highlight w:val="white"/>
          <w:u w:val="single"/>
        </w:rPr>
      </w:pPr>
      <w:bookmarkStart w:id="5" w:name="_4hkpropprodt" w:colFirst="0" w:colLast="0"/>
      <w:bookmarkEnd w:id="5"/>
      <w:r>
        <w:rPr>
          <w:rFonts w:ascii="Cambria" w:eastAsia="Cambria" w:hAnsi="Cambria" w:cs="Cambria"/>
          <w:sz w:val="22"/>
          <w:szCs w:val="22"/>
          <w:highlight w:val="white"/>
          <w:u w:val="single"/>
        </w:rPr>
        <w:t>GSS Data</w:t>
      </w:r>
    </w:p>
    <w:p w:rsidR="00F9436E" w:rsidRDefault="004D6AA8">
      <w:pPr>
        <w:spacing w:before="240" w:after="160" w:line="360" w:lineRule="auto"/>
        <w:jc w:val="both"/>
        <w:rPr>
          <w:rFonts w:ascii="Cambria" w:eastAsia="Cambria" w:hAnsi="Cambria" w:cs="Cambria"/>
          <w:highlight w:val="white"/>
        </w:rPr>
      </w:pPr>
      <w:r>
        <w:rPr>
          <w:rFonts w:ascii="Cambria" w:eastAsia="Cambria" w:hAnsi="Cambria" w:cs="Cambria"/>
          <w:highlight w:val="white"/>
        </w:rPr>
        <w:t xml:space="preserve">The General Society Survey (GSS) has been studying the growing complexity of American Society and has been monitoring societal change since 1972. The aim of GSS is to gather data on contemporary American society in order to monitor and explain changes and constants in behaviors, attitudes and other attributes; to examine the functioning and structure of the society as well as understand the </w:t>
      </w:r>
      <w:r>
        <w:rPr>
          <w:rFonts w:ascii="Cambria" w:eastAsia="Cambria" w:hAnsi="Cambria" w:cs="Cambria"/>
          <w:highlight w:val="white"/>
        </w:rPr>
        <w:lastRenderedPageBreak/>
        <w:t xml:space="preserve">role different relevant subgroups play. The GSS aims to gather data on contemporary American society in order to monitor and explain trends and constants in attitudes, behaviors, and attributes; to examine the structure and functioning of society in general as well as the role played by relevant subgroups and to make high-quality data easily available for students, scholars, policy makers and others. The GSS includes questions like national spending priorities, crime, marijuana use and punishment, race relations, quality of life, confidence in institutions and so on and so forth. ("General Social Survey (GSS) | NORC.org", </w:t>
      </w:r>
      <w:proofErr w:type="spellStart"/>
      <w:r>
        <w:rPr>
          <w:rFonts w:ascii="Cambria" w:eastAsia="Cambria" w:hAnsi="Cambria" w:cs="Cambria"/>
          <w:highlight w:val="white"/>
        </w:rPr>
        <w:t>n.d.</w:t>
      </w:r>
      <w:proofErr w:type="spellEnd"/>
      <w:r>
        <w:rPr>
          <w:rFonts w:ascii="Cambria" w:eastAsia="Cambria" w:hAnsi="Cambria" w:cs="Cambria"/>
          <w:highlight w:val="white"/>
        </w:rPr>
        <w:t>)</w:t>
      </w:r>
    </w:p>
    <w:p w:rsidR="00F9436E" w:rsidRDefault="00F9436E">
      <w:pPr>
        <w:spacing w:line="360" w:lineRule="auto"/>
        <w:rPr>
          <w:rFonts w:ascii="Cambria" w:eastAsia="Cambria" w:hAnsi="Cambria" w:cs="Cambria"/>
        </w:rPr>
      </w:pPr>
    </w:p>
    <w:p w:rsidR="00F9436E" w:rsidRDefault="004D6AA8">
      <w:pPr>
        <w:spacing w:line="240" w:lineRule="auto"/>
        <w:rPr>
          <w:rFonts w:ascii="Cambria" w:eastAsia="Cambria" w:hAnsi="Cambria" w:cs="Cambria"/>
          <w:u w:val="single"/>
        </w:rPr>
      </w:pPr>
      <w:r>
        <w:rPr>
          <w:rFonts w:ascii="Cambria" w:eastAsia="Cambria" w:hAnsi="Cambria" w:cs="Cambria"/>
          <w:u w:val="single"/>
        </w:rPr>
        <w:t>Code:</w:t>
      </w:r>
    </w:p>
    <w:p w:rsidR="00F9436E" w:rsidRDefault="004D6AA8">
      <w:pPr>
        <w:spacing w:line="240" w:lineRule="auto"/>
        <w:rPr>
          <w:rFonts w:ascii="Courier New" w:eastAsia="Courier New" w:hAnsi="Courier New" w:cs="Courier New"/>
        </w:rPr>
      </w:pPr>
      <w:r>
        <w:rPr>
          <w:rFonts w:ascii="Courier New" w:eastAsia="Courier New" w:hAnsi="Courier New" w:cs="Courier New"/>
        </w:rPr>
        <w:t>#install packages</w:t>
      </w:r>
    </w:p>
    <w:p w:rsidR="00F9436E" w:rsidRDefault="004D6AA8">
      <w:pPr>
        <w:spacing w:line="240" w:lineRule="auto"/>
        <w:rPr>
          <w:rFonts w:ascii="Courier New" w:eastAsia="Courier New" w:hAnsi="Courier New" w:cs="Courier New"/>
        </w:rPr>
      </w:pPr>
      <w:proofErr w:type="spellStart"/>
      <w:proofErr w:type="gramStart"/>
      <w:r>
        <w:rPr>
          <w:rFonts w:ascii="Courier New" w:eastAsia="Courier New" w:hAnsi="Courier New" w:cs="Courier New"/>
        </w:rPr>
        <w:t>install.packages</w:t>
      </w:r>
      <w:proofErr w:type="spellEnd"/>
      <w:proofErr w:type="gramEnd"/>
      <w:r>
        <w:rPr>
          <w:rFonts w:ascii="Courier New" w:eastAsia="Courier New" w:hAnsi="Courier New" w:cs="Courier New"/>
        </w:rPr>
        <w:t>('psych')</w:t>
      </w:r>
    </w:p>
    <w:p w:rsidR="00F9436E" w:rsidRDefault="004D6AA8">
      <w:pPr>
        <w:spacing w:line="240" w:lineRule="auto"/>
        <w:rPr>
          <w:rFonts w:ascii="Courier New" w:eastAsia="Courier New" w:hAnsi="Courier New" w:cs="Courier New"/>
        </w:rPr>
      </w:pPr>
      <w:proofErr w:type="spellStart"/>
      <w:proofErr w:type="gramStart"/>
      <w:r>
        <w:rPr>
          <w:rFonts w:ascii="Courier New" w:eastAsia="Courier New" w:hAnsi="Courier New" w:cs="Courier New"/>
        </w:rPr>
        <w:t>install.packages</w:t>
      </w:r>
      <w:proofErr w:type="spellEnd"/>
      <w:proofErr w:type="gramEnd"/>
      <w:r>
        <w:rPr>
          <w:rFonts w:ascii="Courier New" w:eastAsia="Courier New" w:hAnsi="Courier New" w:cs="Courier New"/>
        </w:rPr>
        <w:t>('</w:t>
      </w:r>
      <w:proofErr w:type="spellStart"/>
      <w:r>
        <w:rPr>
          <w:rFonts w:ascii="Courier New" w:eastAsia="Courier New" w:hAnsi="Courier New" w:cs="Courier New"/>
        </w:rPr>
        <w:t>apaTables</w:t>
      </w:r>
      <w:proofErr w:type="spellEnd"/>
      <w:r>
        <w:rPr>
          <w:rFonts w:ascii="Courier New" w:eastAsia="Courier New" w:hAnsi="Courier New" w:cs="Courier New"/>
        </w:rPr>
        <w:t>')</w:t>
      </w:r>
    </w:p>
    <w:p w:rsidR="00F9436E" w:rsidRDefault="004D6AA8">
      <w:pPr>
        <w:spacing w:line="240" w:lineRule="auto"/>
        <w:rPr>
          <w:rFonts w:ascii="Courier New" w:eastAsia="Courier New" w:hAnsi="Courier New" w:cs="Courier New"/>
        </w:rPr>
      </w:pPr>
      <w:r>
        <w:rPr>
          <w:rFonts w:ascii="Courier New" w:eastAsia="Courier New" w:hAnsi="Courier New" w:cs="Courier New"/>
        </w:rPr>
        <w:t>#adding packages</w:t>
      </w:r>
    </w:p>
    <w:p w:rsidR="00F9436E" w:rsidRDefault="004D6AA8">
      <w:pPr>
        <w:spacing w:line="240" w:lineRule="auto"/>
        <w:rPr>
          <w:rFonts w:ascii="Courier New" w:eastAsia="Courier New" w:hAnsi="Courier New" w:cs="Courier New"/>
        </w:rPr>
      </w:pPr>
      <w:r>
        <w:rPr>
          <w:rFonts w:ascii="Courier New" w:eastAsia="Courier New" w:hAnsi="Courier New" w:cs="Courier New"/>
        </w:rPr>
        <w:t>library(psych)</w:t>
      </w:r>
    </w:p>
    <w:p w:rsidR="00F9436E" w:rsidRDefault="004D6AA8">
      <w:pPr>
        <w:spacing w:line="240" w:lineRule="auto"/>
        <w:rPr>
          <w:rFonts w:ascii="Courier New" w:eastAsia="Courier New" w:hAnsi="Courier New" w:cs="Courier New"/>
        </w:rPr>
      </w:pPr>
      <w:r>
        <w:rPr>
          <w:rFonts w:ascii="Courier New" w:eastAsia="Courier New" w:hAnsi="Courier New" w:cs="Courier New"/>
        </w:rPr>
        <w:t>library(</w:t>
      </w:r>
      <w:proofErr w:type="spellStart"/>
      <w:r>
        <w:rPr>
          <w:rFonts w:ascii="Courier New" w:eastAsia="Courier New" w:hAnsi="Courier New" w:cs="Courier New"/>
        </w:rPr>
        <w:t>apaTables</w:t>
      </w:r>
      <w:proofErr w:type="spellEnd"/>
      <w:r>
        <w:rPr>
          <w:rFonts w:ascii="Courier New" w:eastAsia="Courier New" w:hAnsi="Courier New" w:cs="Courier New"/>
        </w:rPr>
        <w:t>)</w:t>
      </w:r>
    </w:p>
    <w:p w:rsidR="00F9436E" w:rsidRDefault="00F9436E">
      <w:pPr>
        <w:spacing w:line="240" w:lineRule="auto"/>
        <w:rPr>
          <w:rFonts w:ascii="Courier New" w:eastAsia="Courier New" w:hAnsi="Courier New" w:cs="Courier New"/>
        </w:rPr>
      </w:pPr>
    </w:p>
    <w:p w:rsidR="00F9436E" w:rsidRDefault="004D6AA8">
      <w:pPr>
        <w:spacing w:line="240" w:lineRule="auto"/>
        <w:rPr>
          <w:rFonts w:ascii="Courier New" w:eastAsia="Courier New" w:hAnsi="Courier New" w:cs="Courier New"/>
        </w:rPr>
      </w:pPr>
      <w:r>
        <w:rPr>
          <w:rFonts w:ascii="Courier New" w:eastAsia="Courier New" w:hAnsi="Courier New" w:cs="Courier New"/>
        </w:rPr>
        <w:t># mediation</w:t>
      </w:r>
    </w:p>
    <w:p w:rsidR="00F9436E" w:rsidRDefault="00F9436E">
      <w:pPr>
        <w:spacing w:line="240" w:lineRule="auto"/>
        <w:rPr>
          <w:rFonts w:ascii="Courier New" w:eastAsia="Courier New" w:hAnsi="Courier New" w:cs="Courier New"/>
        </w:rPr>
      </w:pPr>
    </w:p>
    <w:p w:rsidR="00F9436E" w:rsidRDefault="004D6AA8">
      <w:pPr>
        <w:spacing w:line="240" w:lineRule="auto"/>
        <w:rPr>
          <w:rFonts w:ascii="Courier New" w:eastAsia="Courier New" w:hAnsi="Courier New" w:cs="Courier New"/>
        </w:rPr>
      </w:pPr>
      <w:r>
        <w:rPr>
          <w:rFonts w:ascii="Courier New" w:eastAsia="Courier New" w:hAnsi="Courier New" w:cs="Courier New"/>
        </w:rPr>
        <w:t>source('GSS-</w:t>
      </w:r>
      <w:proofErr w:type="spellStart"/>
      <w:r>
        <w:rPr>
          <w:rFonts w:ascii="Courier New" w:eastAsia="Courier New" w:hAnsi="Courier New" w:cs="Courier New"/>
        </w:rPr>
        <w:t>CleanData.R</w:t>
      </w:r>
      <w:proofErr w:type="spellEnd"/>
      <w:r>
        <w:rPr>
          <w:rFonts w:ascii="Courier New" w:eastAsia="Courier New" w:hAnsi="Courier New" w:cs="Courier New"/>
        </w:rPr>
        <w:t>')</w:t>
      </w:r>
    </w:p>
    <w:p w:rsidR="00F9436E" w:rsidRDefault="00F9436E">
      <w:pPr>
        <w:spacing w:line="240" w:lineRule="auto"/>
        <w:rPr>
          <w:rFonts w:ascii="Courier New" w:eastAsia="Courier New" w:hAnsi="Courier New" w:cs="Courier New"/>
        </w:rPr>
      </w:pPr>
    </w:p>
    <w:p w:rsidR="00F9436E" w:rsidRDefault="004D6AA8">
      <w:pPr>
        <w:spacing w:line="240" w:lineRule="auto"/>
        <w:rPr>
          <w:rFonts w:ascii="Courier New" w:eastAsia="Courier New" w:hAnsi="Courier New" w:cs="Courier New"/>
        </w:rPr>
      </w:pPr>
      <w:proofErr w:type="spellStart"/>
      <w:r>
        <w:rPr>
          <w:rFonts w:ascii="Courier New" w:eastAsia="Courier New" w:hAnsi="Courier New" w:cs="Courier New"/>
        </w:rPr>
        <w:t>mydata</w:t>
      </w:r>
      <w:proofErr w:type="spellEnd"/>
      <w:r>
        <w:rPr>
          <w:rFonts w:ascii="Courier New" w:eastAsia="Courier New" w:hAnsi="Courier New" w:cs="Courier New"/>
        </w:rPr>
        <w:t xml:space="preserve"> &lt;- </w:t>
      </w:r>
      <w:proofErr w:type="spellStart"/>
      <w:r>
        <w:rPr>
          <w:rFonts w:ascii="Courier New" w:eastAsia="Courier New" w:hAnsi="Courier New" w:cs="Courier New"/>
        </w:rPr>
        <w:t>GSS.data</w:t>
      </w:r>
      <w:proofErr w:type="spellEnd"/>
      <w:proofErr w:type="gramStart"/>
      <w:r>
        <w:rPr>
          <w:rFonts w:ascii="Courier New" w:eastAsia="Courier New" w:hAnsi="Courier New" w:cs="Courier New"/>
        </w:rPr>
        <w:t>[,c</w:t>
      </w:r>
      <w:proofErr w:type="gramEnd"/>
      <w:r>
        <w:rPr>
          <w:rFonts w:ascii="Courier New" w:eastAsia="Courier New" w:hAnsi="Courier New" w:cs="Courier New"/>
        </w:rPr>
        <w:t>('</w:t>
      </w:r>
      <w:proofErr w:type="spellStart"/>
      <w:r>
        <w:rPr>
          <w:rFonts w:ascii="Courier New" w:eastAsia="Courier New" w:hAnsi="Courier New" w:cs="Courier New"/>
        </w:rPr>
        <w:t>JobLearn</w:t>
      </w:r>
      <w:proofErr w:type="spellEnd"/>
      <w:r>
        <w:rPr>
          <w:rFonts w:ascii="Courier New" w:eastAsia="Courier New" w:hAnsi="Courier New" w:cs="Courier New"/>
        </w:rPr>
        <w:t>','</w:t>
      </w:r>
      <w:proofErr w:type="spellStart"/>
      <w:r>
        <w:rPr>
          <w:rFonts w:ascii="Courier New" w:eastAsia="Courier New" w:hAnsi="Courier New" w:cs="Courier New"/>
        </w:rPr>
        <w:t>WorkVary</w:t>
      </w:r>
      <w:proofErr w:type="spellEnd"/>
      <w:r>
        <w:rPr>
          <w:rFonts w:ascii="Courier New" w:eastAsia="Courier New" w:hAnsi="Courier New" w:cs="Courier New"/>
        </w:rPr>
        <w:t>','</w:t>
      </w:r>
      <w:proofErr w:type="spellStart"/>
      <w:r>
        <w:rPr>
          <w:rFonts w:ascii="Courier New" w:eastAsia="Courier New" w:hAnsi="Courier New" w:cs="Courier New"/>
        </w:rPr>
        <w:t>JobSat</w:t>
      </w:r>
      <w:proofErr w:type="spellEnd"/>
      <w:r>
        <w:rPr>
          <w:rFonts w:ascii="Courier New" w:eastAsia="Courier New" w:hAnsi="Courier New" w:cs="Courier New"/>
        </w:rPr>
        <w:t>')]</w:t>
      </w:r>
    </w:p>
    <w:p w:rsidR="00F9436E" w:rsidRDefault="00F9436E">
      <w:pPr>
        <w:spacing w:line="240" w:lineRule="auto"/>
        <w:rPr>
          <w:rFonts w:ascii="Courier New" w:eastAsia="Courier New" w:hAnsi="Courier New" w:cs="Courier New"/>
        </w:rPr>
      </w:pPr>
    </w:p>
    <w:p w:rsidR="00F9436E" w:rsidRDefault="004D6AA8">
      <w:pPr>
        <w:spacing w:line="240" w:lineRule="auto"/>
        <w:rPr>
          <w:rFonts w:ascii="Courier New" w:eastAsia="Courier New" w:hAnsi="Courier New" w:cs="Courier New"/>
        </w:rPr>
      </w:pPr>
      <w:r>
        <w:rPr>
          <w:rFonts w:ascii="Courier New" w:eastAsia="Courier New" w:hAnsi="Courier New" w:cs="Courier New"/>
        </w:rPr>
        <w:t>#number of rows</w:t>
      </w:r>
    </w:p>
    <w:p w:rsidR="00F9436E" w:rsidRDefault="004D6AA8">
      <w:pPr>
        <w:spacing w:line="240" w:lineRule="auto"/>
        <w:rPr>
          <w:rFonts w:ascii="Courier New" w:eastAsia="Courier New" w:hAnsi="Courier New" w:cs="Courier New"/>
        </w:rPr>
      </w:pPr>
      <w:proofErr w:type="spellStart"/>
      <w:r>
        <w:rPr>
          <w:rFonts w:ascii="Courier New" w:eastAsia="Courier New" w:hAnsi="Courier New" w:cs="Courier New"/>
        </w:rPr>
        <w:t>nrow</w:t>
      </w:r>
      <w:proofErr w:type="spellEnd"/>
      <w:r>
        <w:rPr>
          <w:rFonts w:ascii="Courier New" w:eastAsia="Courier New" w:hAnsi="Courier New" w:cs="Courier New"/>
        </w:rPr>
        <w:t>(</w:t>
      </w:r>
      <w:proofErr w:type="spellStart"/>
      <w:r>
        <w:rPr>
          <w:rFonts w:ascii="Courier New" w:eastAsia="Courier New" w:hAnsi="Courier New" w:cs="Courier New"/>
        </w:rPr>
        <w:t>mydata</w:t>
      </w:r>
      <w:proofErr w:type="spellEnd"/>
      <w:r>
        <w:rPr>
          <w:rFonts w:ascii="Courier New" w:eastAsia="Courier New" w:hAnsi="Courier New" w:cs="Courier New"/>
        </w:rPr>
        <w:t>)</w:t>
      </w:r>
    </w:p>
    <w:p w:rsidR="00F9436E" w:rsidRDefault="00F9436E">
      <w:pPr>
        <w:spacing w:line="240" w:lineRule="auto"/>
        <w:rPr>
          <w:rFonts w:ascii="Courier New" w:eastAsia="Courier New" w:hAnsi="Courier New" w:cs="Courier New"/>
        </w:rPr>
      </w:pPr>
    </w:p>
    <w:p w:rsidR="00F9436E" w:rsidRDefault="004D6AA8">
      <w:pPr>
        <w:spacing w:line="240" w:lineRule="auto"/>
        <w:rPr>
          <w:rFonts w:ascii="Courier New" w:eastAsia="Courier New" w:hAnsi="Courier New" w:cs="Courier New"/>
        </w:rPr>
      </w:pPr>
      <w:r>
        <w:rPr>
          <w:rFonts w:ascii="Courier New" w:eastAsia="Courier New" w:hAnsi="Courier New" w:cs="Courier New"/>
        </w:rPr>
        <w:t>#Table 1</w:t>
      </w:r>
    </w:p>
    <w:p w:rsidR="00F9436E" w:rsidRDefault="004D6AA8">
      <w:pPr>
        <w:spacing w:line="240" w:lineRule="auto"/>
        <w:rPr>
          <w:rFonts w:ascii="Courier New" w:eastAsia="Courier New" w:hAnsi="Courier New" w:cs="Courier New"/>
        </w:rPr>
      </w:pPr>
      <w:proofErr w:type="spellStart"/>
      <w:proofErr w:type="gramStart"/>
      <w:r>
        <w:rPr>
          <w:rFonts w:ascii="Courier New" w:eastAsia="Courier New" w:hAnsi="Courier New" w:cs="Courier New"/>
        </w:rPr>
        <w:t>apa.cor.table</w:t>
      </w:r>
      <w:proofErr w:type="spellEnd"/>
      <w:proofErr w:type="gramEnd"/>
      <w:r>
        <w:rPr>
          <w:rFonts w:ascii="Courier New" w:eastAsia="Courier New" w:hAnsi="Courier New" w:cs="Courier New"/>
        </w:rPr>
        <w:t>(</w:t>
      </w:r>
      <w:proofErr w:type="spellStart"/>
      <w:r>
        <w:rPr>
          <w:rFonts w:ascii="Courier New" w:eastAsia="Courier New" w:hAnsi="Courier New" w:cs="Courier New"/>
        </w:rPr>
        <w:t>mydata</w:t>
      </w:r>
      <w:proofErr w:type="spellEnd"/>
      <w:r>
        <w:rPr>
          <w:rFonts w:ascii="Courier New" w:eastAsia="Courier New" w:hAnsi="Courier New" w:cs="Courier New"/>
        </w:rPr>
        <w:t>, filename="table1.doc")</w:t>
      </w:r>
    </w:p>
    <w:p w:rsidR="00F9436E" w:rsidRDefault="00F9436E">
      <w:pPr>
        <w:spacing w:line="240" w:lineRule="auto"/>
        <w:rPr>
          <w:rFonts w:ascii="Courier New" w:eastAsia="Courier New" w:hAnsi="Courier New" w:cs="Courier New"/>
        </w:rPr>
      </w:pPr>
    </w:p>
    <w:p w:rsidR="00F9436E" w:rsidRDefault="004D6AA8">
      <w:pPr>
        <w:spacing w:line="240" w:lineRule="auto"/>
        <w:rPr>
          <w:rFonts w:ascii="Courier New" w:eastAsia="Courier New" w:hAnsi="Courier New" w:cs="Courier New"/>
        </w:rPr>
      </w:pPr>
      <w:r>
        <w:rPr>
          <w:rFonts w:ascii="Courier New" w:eastAsia="Courier New" w:hAnsi="Courier New" w:cs="Courier New"/>
        </w:rPr>
        <w:t>#With 5000 bootstrapping samples</w:t>
      </w:r>
    </w:p>
    <w:p w:rsidR="00F9436E" w:rsidRDefault="004D6AA8">
      <w:pPr>
        <w:spacing w:line="240" w:lineRule="auto"/>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mediate(</w:t>
      </w:r>
      <w:proofErr w:type="spellStart"/>
      <w:r>
        <w:rPr>
          <w:rFonts w:ascii="Courier New" w:eastAsia="Courier New" w:hAnsi="Courier New" w:cs="Courier New"/>
        </w:rPr>
        <w:t>JobSat</w:t>
      </w:r>
      <w:proofErr w:type="spellEnd"/>
      <w:r>
        <w:rPr>
          <w:rFonts w:ascii="Courier New" w:eastAsia="Courier New" w:hAnsi="Courier New" w:cs="Courier New"/>
        </w:rPr>
        <w:t>~ (</w:t>
      </w:r>
      <w:proofErr w:type="spellStart"/>
      <w:r>
        <w:rPr>
          <w:rFonts w:ascii="Courier New" w:eastAsia="Courier New" w:hAnsi="Courier New" w:cs="Courier New"/>
        </w:rPr>
        <w:t>JobLearn</w:t>
      </w:r>
      <w:proofErr w:type="spellEnd"/>
      <w:r>
        <w:rPr>
          <w:rFonts w:ascii="Courier New" w:eastAsia="Courier New" w:hAnsi="Courier New" w:cs="Courier New"/>
        </w:rPr>
        <w:t xml:space="preserve">) + </w:t>
      </w:r>
      <w:proofErr w:type="spellStart"/>
      <w:r>
        <w:rPr>
          <w:rFonts w:ascii="Courier New" w:eastAsia="Courier New" w:hAnsi="Courier New" w:cs="Courier New"/>
        </w:rPr>
        <w:t>WorkVary</w:t>
      </w:r>
      <w:proofErr w:type="spellEnd"/>
      <w:r>
        <w:rPr>
          <w:rFonts w:ascii="Courier New" w:eastAsia="Courier New" w:hAnsi="Courier New" w:cs="Courier New"/>
        </w:rPr>
        <w:t xml:space="preserve">, data = </w:t>
      </w:r>
      <w:proofErr w:type="spellStart"/>
      <w:r>
        <w:rPr>
          <w:rFonts w:ascii="Courier New" w:eastAsia="Courier New" w:hAnsi="Courier New" w:cs="Courier New"/>
        </w:rPr>
        <w:t>GSS.data</w:t>
      </w:r>
      <w:proofErr w:type="spellEnd"/>
      <w:r>
        <w:rPr>
          <w:rFonts w:ascii="Courier New" w:eastAsia="Courier New" w:hAnsi="Courier New" w:cs="Courier New"/>
        </w:rPr>
        <w:t xml:space="preserve">, </w:t>
      </w:r>
      <w:proofErr w:type="spellStart"/>
      <w:r>
        <w:rPr>
          <w:rFonts w:ascii="Courier New" w:eastAsia="Courier New" w:hAnsi="Courier New" w:cs="Courier New"/>
        </w:rPr>
        <w:t>n.iter</w:t>
      </w:r>
      <w:proofErr w:type="spellEnd"/>
      <w:r>
        <w:rPr>
          <w:rFonts w:ascii="Courier New" w:eastAsia="Courier New" w:hAnsi="Courier New" w:cs="Courier New"/>
        </w:rPr>
        <w:t xml:space="preserve"> = 10000), short = FALSE)</w:t>
      </w:r>
    </w:p>
    <w:p w:rsidR="00F9436E" w:rsidRDefault="00F9436E">
      <w:pPr>
        <w:spacing w:line="240" w:lineRule="auto"/>
        <w:rPr>
          <w:rFonts w:ascii="Courier New" w:eastAsia="Courier New" w:hAnsi="Courier New" w:cs="Courier New"/>
        </w:rPr>
      </w:pPr>
    </w:p>
    <w:p w:rsidR="00F9436E" w:rsidRDefault="004D6AA8">
      <w:pPr>
        <w:spacing w:line="240" w:lineRule="auto"/>
        <w:rPr>
          <w:rFonts w:ascii="Courier New" w:eastAsia="Courier New" w:hAnsi="Courier New" w:cs="Courier New"/>
        </w:rPr>
      </w:pPr>
      <w:r>
        <w:rPr>
          <w:rFonts w:ascii="Courier New" w:eastAsia="Courier New" w:hAnsi="Courier New" w:cs="Courier New"/>
        </w:rPr>
        <w:t>#proportion of mediation</w:t>
      </w:r>
    </w:p>
    <w:p w:rsidR="00F9436E" w:rsidRDefault="004D6AA8">
      <w:pPr>
        <w:spacing w:line="240" w:lineRule="auto"/>
        <w:rPr>
          <w:rFonts w:ascii="Courier New" w:eastAsia="Courier New" w:hAnsi="Courier New" w:cs="Courier New"/>
        </w:rPr>
      </w:pPr>
      <w:r>
        <w:rPr>
          <w:rFonts w:ascii="Courier New" w:eastAsia="Courier New" w:hAnsi="Courier New" w:cs="Courier New"/>
        </w:rPr>
        <w:t>100*(0.2/0.27) #direct unmediated effect as a proportion of the total</w:t>
      </w:r>
    </w:p>
    <w:p w:rsidR="00F9436E" w:rsidRDefault="00F9436E">
      <w:pPr>
        <w:spacing w:line="240" w:lineRule="auto"/>
        <w:rPr>
          <w:rFonts w:ascii="Courier New" w:eastAsia="Courier New" w:hAnsi="Courier New" w:cs="Courier New"/>
        </w:rPr>
      </w:pPr>
    </w:p>
    <w:p w:rsidR="00F9436E" w:rsidRDefault="004D6AA8">
      <w:pPr>
        <w:spacing w:line="240" w:lineRule="auto"/>
        <w:rPr>
          <w:rFonts w:ascii="Courier New" w:eastAsia="Courier New" w:hAnsi="Courier New" w:cs="Courier New"/>
        </w:rPr>
      </w:pPr>
      <w:r>
        <w:rPr>
          <w:rFonts w:ascii="Courier New" w:eastAsia="Courier New" w:hAnsi="Courier New" w:cs="Courier New"/>
        </w:rPr>
        <w:t>(0.07/0.</w:t>
      </w:r>
      <w:proofErr w:type="gramStart"/>
      <w:r>
        <w:rPr>
          <w:rFonts w:ascii="Courier New" w:eastAsia="Courier New" w:hAnsi="Courier New" w:cs="Courier New"/>
        </w:rPr>
        <w:t>27)*</w:t>
      </w:r>
      <w:proofErr w:type="gramEnd"/>
      <w:r>
        <w:rPr>
          <w:rFonts w:ascii="Courier New" w:eastAsia="Courier New" w:hAnsi="Courier New" w:cs="Courier New"/>
        </w:rPr>
        <w:t>100 #proportion of total effect that is mediated</w:t>
      </w:r>
    </w:p>
    <w:p w:rsidR="00F9436E" w:rsidRDefault="00F9436E">
      <w:pPr>
        <w:spacing w:line="240" w:lineRule="auto"/>
        <w:rPr>
          <w:rFonts w:ascii="Courier New" w:eastAsia="Courier New" w:hAnsi="Courier New" w:cs="Courier New"/>
        </w:rPr>
      </w:pPr>
    </w:p>
    <w:p w:rsidR="00F9436E" w:rsidRDefault="00F9436E">
      <w:pPr>
        <w:spacing w:line="360" w:lineRule="auto"/>
        <w:rPr>
          <w:rFonts w:ascii="Cambria" w:eastAsia="Cambria" w:hAnsi="Cambria" w:cs="Cambria"/>
        </w:rPr>
      </w:pPr>
    </w:p>
    <w:sectPr w:rsidR="00F9436E">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DAC" w:rsidRDefault="00AF0DAC">
      <w:pPr>
        <w:spacing w:line="240" w:lineRule="auto"/>
      </w:pPr>
      <w:r>
        <w:separator/>
      </w:r>
    </w:p>
  </w:endnote>
  <w:endnote w:type="continuationSeparator" w:id="0">
    <w:p w:rsidR="00AF0DAC" w:rsidRDefault="00AF0D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DAC" w:rsidRDefault="00AF0DAC">
      <w:pPr>
        <w:spacing w:line="240" w:lineRule="auto"/>
      </w:pPr>
      <w:r>
        <w:separator/>
      </w:r>
    </w:p>
  </w:footnote>
  <w:footnote w:type="continuationSeparator" w:id="0">
    <w:p w:rsidR="00AF0DAC" w:rsidRDefault="00AF0D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36E" w:rsidRDefault="00F9436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13CA9"/>
    <w:multiLevelType w:val="multilevel"/>
    <w:tmpl w:val="D34EF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36E"/>
    <w:rsid w:val="004D6AA8"/>
    <w:rsid w:val="00505C1A"/>
    <w:rsid w:val="008047F4"/>
    <w:rsid w:val="00AF0DAC"/>
    <w:rsid w:val="00F94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F031"/>
  <w15:docId w15:val="{5D2F57B0-FAB9-4F41-B85E-B5C86C6FB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norc.org/Research/Projects/Pages/general-social-survey.asp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orc.org/Research/Projects/Pages/general-social-surve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1985</Words>
  <Characters>11320</Characters>
  <Application>Microsoft Office Word</Application>
  <DocSecurity>0</DocSecurity>
  <Lines>94</Lines>
  <Paragraphs>26</Paragraphs>
  <ScaleCrop>false</ScaleCrop>
  <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Bilal Hoda, Syed</cp:lastModifiedBy>
  <cp:revision>3</cp:revision>
  <dcterms:created xsi:type="dcterms:W3CDTF">2020-11-01T16:30:00Z</dcterms:created>
  <dcterms:modified xsi:type="dcterms:W3CDTF">2020-11-01T16:50:00Z</dcterms:modified>
</cp:coreProperties>
</file>