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FRACKS PROTOCOL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Technical Requirements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04040"/>
          <w:sz w:val="26"/>
          <w:szCs w:val="26"/>
        </w:rPr>
        <w:t xml:space="preserve">Anchor (Rust) + Solana + SPL Token-2022 | Full On-Chain Specification</w:t>
      </w:r>
    </w:p>
    <w:p>
      <w:pPr>
        <w:pBdr>
          <w:bottom w:val="single" w:color="2E75B6" w:sz="6" w:space="1"/>
        </w:pBdr>
        <w:spacing w:after="0" w:before="0"/>
        <w:jc w:val="center"/>
      </w:pPr>
    </w:p>
    <w:p>
      <w:pPr>
        <w:spacing w:after="0" w:before="2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Requirements Document (TRD)</w:t>
            </w:r>
          </w:p>
        </w:tc>
      </w:tr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0.30.x / Rust 1.79+ / Solana 1.18.x+</w:t>
            </w:r>
          </w:p>
        </w:tc>
      </w:tr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 Standard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 Token-2022 with Transfer Hook</w:t>
            </w:r>
          </w:p>
        </w:tc>
      </w:tr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BeencoLabs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Technical Stack &amp;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 Language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Rust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1.79.0+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Smart Contract Framework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0.30.x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Blockchain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 Mainnet / Devnet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1.18.x CLI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Standard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 Token-2022 (Token Extensions)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0.4.x client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Client SDK Language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TypeScript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Node.js 18.x+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Client Library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@coral-xyz/anchor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0.30.x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Web3 Library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@solana/web3.js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1.95.x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 Token Client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@solana/spl-token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0.4.x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Testing Framework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mocha + ts-mocha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Local Test Validator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solana-test-validator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Bundled with CLI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Signature Scheme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ed25519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Native Solana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Hash Function</w:t>
            </w:r>
          </w:p>
        </w:tc>
        <w:tc>
          <w:tcPr>
            <w:tcW w:type="dxa" w:w="3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SHA-256 / keccak256</w:t>
            </w:r>
          </w:p>
        </w:tc>
        <w:tc>
          <w:tcPr>
            <w:tcW w:type="dxa" w:w="2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 native / JS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Repository &amp; Program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FRACKS protocol is organized as a monorepo with one Anchor workspace containing 8 programs plus compliance module sub-programs.</w:t>
      </w:r>
    </w:p>
    <w:p>
      <w:pPr>
        <w:spacing w:after="0" w:before="80"/>
      </w:pP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fracks-protocol/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Anchor.toml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Cargo.toml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programs/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fracks-factory/         # Factory Program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fracks-token/           # Token Program + Transfer Hook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fracks-fid/             # FRACKS Identity Program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fracks-irp/             # Identity Registry Program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fracks-irs/             # Identity Registry Storage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fracks-tir/             # Trusted Issuers Registry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fracks-ctr/             # Claim Topics Registry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├── fracks-compliance/      # Compliance Program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└── modules/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mod-max-investors/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mod-country-restrict/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mod-max-balance/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mod-max-transfer/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mod-lockup/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mod-daily-limit/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mod-supply-cap/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└── mod-country-cap/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sdk/                        # TypeScript SDK (@fracks/sdk)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└── src/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factory.ts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token.ts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fid.ts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registry.ts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├── compliance.ts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│       └── types.ts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├── tests/                      # Anchor integration tests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└── migrations/                 # Deploy scripts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Program-by-Program Account Structures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FRACKS Factory Program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FactoryState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[b"factory_state"]  |  Singleton — one per protocol deployment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FactoryState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                  // Factory deployer / DAO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token_program_id: Pubkey,        // Canonical Token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fid_program_id: Pubkey,          // Canonical FID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irp_program_id: Pubkey,          // Canonical IRP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irs_program_id: Pubkey,          // Canonical IRS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tir_program_id: Pubkey,          // Canonical TIR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ctr_program_id: Pubkey,          // Canonical CTR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compliance_program_id: Pubkey,   // Canonical CP Program 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deployment_count: u64,           // Monotonic counter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TokenDeployment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[b"deployment", issuer.key().as_ref(), salt.as_ref()]  |  One per deployed token suite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TokenDeployment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deployment_id: u64,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issuer: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salt: [u8; 32],               // sha256(issuer || nonce)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irp_state: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irs_state: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tir_state: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ctr_state: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compliance_state: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deployed_at: i64,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Factory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initialize_factory()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 deployer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FactoryState PDA. Called once at protocol deploy.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deploy_token_suite(args)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wallet (becomes issuer)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all 8 PDAs + Token-2022 Mint. Transfer ownership to caller. Emit TokenSuiteDeployed.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update_program_ids(...)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 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canonical program IDs in FactoryState.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transfer_factory_ownership(new)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 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 FactoryState.owner to new wallet.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FRACKS Token Program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TokenState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[b"token_state", mint.key().as_ref()]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TokenState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identity_registry: Pubkey,   // IRP program address (validated on every CPI)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compliance: Pubkey,          // CP program address (validated on every CPI)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paused: bool,               // Global pause flag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decimals: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name: String,               // Max 64 chars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symbol: String,             // Max 12 chars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isin: String,               // Max 24 chars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OwnerState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[b"owner", mint.key().as_ref()]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OwnerState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pending_owner: Pubkey,   // Two-step ownership transfer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AgentRole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[b"agent", mint.key().as_ref(), agent.key().as_ref()]  |  Existence = active agent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AgentRole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agent: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is_active: bool,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FrozenWallet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[b"frozen", mint.key().as_ref(), wallet.key().as_ref()]  |  Existence = wallet frozen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FrozenWallet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wallet: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PartialFreeze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[b"partial_freeze", mint.key().as_ref(), wallet.key().as_ref()]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PartialFreeze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wallet: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frozen_amount: u64,   // Tokens frozen; remainder freely transferable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Token Program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Logic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initialize_token(name,symbol,decimals,isin,irp,cp)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Init TokenState + OwnerState PDAs. Create Token-2022 Mint with transfer_hook.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transfer(to,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holder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Check paused. 2. Check FrozenWallet (sender+receiver). 3. Check partial freeze balance. 4. CPI-&gt;IRP.is_verified(receiver). 5. CPI-&gt;CP.can_transfer(from,to,amount). 6. Execute SPL transfer. 7. CPI-&gt;CP.transferred(). 8. Emit event.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mint(to,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is_verified(to). Execute SPL mint. CPI-&gt;CP.created(). Emit TokensMinted.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burn(from,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SPL burn. CPI-&gt;CP.destroyed(). Emit TokensBurned.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forced_transfer(from, to,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Skip sender consent. Still checks is_verified(to) + can_transfer. Execute transfer. Emit ForcedTransfer.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freeze_wallet(wallet)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FrozenWallet PDA. Emit WalletFrozen.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unfreeze_wallet(wallet)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FrozenWallet PDA. Emit WalletUnfrozen.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freeze_partial(wallet,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Create/update PartialFreeze PDA. Emit PartialFreeze.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unfreeze_partial(wallet, amount)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Decrease PartialFreeze.frozen_amount. Close PDA if 0.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recovery(lost, new_wallet, investor_fid)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is_verified(new_wallet). Transfer all tokens. Emit TokenRecovery.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pause()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TokenState.paused=true. Emit TokenPaused.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unpause()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TokenState.paused=false. Emit TokenUnpaused.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add_agent(agent)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AgentRole PDA. Emit AgentAdded.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remove_agent(agent)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AgentRole PDA. Emit AgentRemoved.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transfer_ownership(new)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OwnerState.pending_owner=new.</w:t>
            </w:r>
          </w:p>
        </w:tc>
      </w:tr>
      <w:tr>
        <w:tc>
          <w:tcPr>
            <w:tcW w:type="dxa" w:w="2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accept_ownership()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Pending owner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OwnerState.owner=pending_owner. Clear pending.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FRACKS Identity Program (FID)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FidAccount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[b"fid", owner_wallet.key().as_ref()]  |  One per wallet, global, token-agnostic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FidAccount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           // Wallet that deployed this FID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management_key: Pubkey,  // Can approve claim operations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signer_key: Pubkey,      // ed25519 key used to sign claims (issuers only)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claim_count: u32,        // Monotonic; used as claim PDA seed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is_issuer: bool,         // true = claim issuer; false = investor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country: u16,            // ISO-3166 numeric country code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Size: ~104 bytes + 8 discriminator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ClaimAccount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[b"claim", fid.key().as_ref(), claim_id.to_le_bytes().as_ref()]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ClaimAccount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fid: Pubkey,             // FID this claim belongs to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claim_id: u32,           // Incremental ID from fid.claim_count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topic: u64,              // 1=KYC, 2=AML, 3=Accreditation, 4=Jurisdiction...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issuer_fid: Pubkey,      // FID of the claim issuer (NOT their wallet)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data_hash: [u8; 32],     // keccak256(off-chain KYC/AML report)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signature: [u8; 64],     // ed25519 over sha256(issuer_fid||holder_fid||topic||data_hash||expires_at)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issued_at: i64,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expires_at: i64,         // 0 = never expires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revoked: bool,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Size: ~202 bytes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Claim Signature Format (CRITICAL)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message signed by the issuer's signer_key MUST be constructed as follows: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let message = sha256(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issuer_fid_pubkey.as_ref()    // 32 bytes - prevents cross-issuer replay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|| holder_fid_pubkey.as_ref() // 32 bytes - prevents cross-holder replay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|| topic.to_le_bytes()        // 8 bytes  - binds to specific claim type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|| data_hash                  // 32 bytes - binds to specific off-chain data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|| expires_at.to_le_bytes()   // 8 bytes  - binds to specific expiry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);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Signature: ed25519_sign(issuer_fid.signer_key, message) -&gt; [u8; 64]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Verification: ed25519_verify(signature, message, issuer_fid.signer_key) == true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AND claim.revoked == false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AND (claim.expires_at == 0 || claim.expires_at &gt; Clock::get().unix_timestamp)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FID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create_fid(is_issuer, country)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Any wallet (signer becomes owner)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One-time per wallet. PDA enforces uniqueness. Emit FidCreated.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set_management_key(new_key)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management_key.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set_signer_key(new_key)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or Management Key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 key rotation. Old claims with old key become INVALID immediately.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add_claim(target_fid, topic, data_hash, sig, expires_at)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 FID owner or 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ClaimAccount PDA. Emit ClaimAdded.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revoke_claim(claim_id)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 FID 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Set revoked=true. Cannot be undone. Emit ClaimRevoked.</w:t>
            </w:r>
          </w:p>
        </w:tc>
      </w:tr>
      <w:tr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remove_claim(claim_id)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owner or Mgmt Key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Close ClaimAccount PDA. Reclaim rent.</w:t>
            </w:r>
          </w:p>
        </w:tc>
      </w:tr>
    </w:tbl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Identity Registry Program (IRP)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IdentityRegistryState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[b"irp_state", token_mint.as_ref()]  |  One per token deployment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IdentityRegistryState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irs_account: Pubkey,       // Points to IRS state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tir_account: Pubkey,       // Points to TIR state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ctr_account: Pubkey,       // Points to CTR state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identity_agents: Vec&lt;Pubkey&gt;,  // Max 10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registered_count: u64,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is_verified() — Full Algorithm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This is called via CPI from Token Program on every transfer, mint, and recovery. It is the most critical instruction in the protocol.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fn is_verified(ctx: Context&lt;IsVerified&gt;, wallet: Pubkey) -&gt; Result&lt;bool&gt;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Step 1: Wallet must be in IRS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let irs_entry = &amp;ctx.accounts.irs_entry; // WalletIdentity PDA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if irs_entry.wallet != wallet { return Ok(false);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let holder_fid = irs_entry.fid;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Step 2: Load required topics from CTR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let required_topics = ctx.accounts.ctr_state.topics.clone();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if required_topics.is_empty() { return Ok(true); } // no topics = open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// Step 3: For each required topic, find a valid claim on holder FID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for topic in &amp;required_topics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let found = verify_claim_for_topic(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holder_fid,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*topic,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&amp;ctx.accounts.tir_state,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&amp;ctx.accounts.claim_accounts, // passed as remaining_accounts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    Clock::get()?.unix_timestamp,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)?;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!found { return Ok(false); }  // Missing valid claim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Ok(true)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fn verify_claim_for_topic(holder_fid, topic, tir, claims, now) -&gt; Result&lt;bool&gt;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for claim_info in claims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let claim: ClaimAccount = Account::try_from(claim_info)?;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claim.fid != holder_fid { continue;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claim.topic != topic { continue;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claim.revoked { continue;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claim.expires_at != 0 &amp;&amp; claim.expires_at &lt; now { continue;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!tir.is_trusted_for_topic(claim.issuer_fid, topic) { continue;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    if verify_claim_signature(&amp;claim) { return Ok(true);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}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Ok(false)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Identity Registry Storage (IRS)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IdentityRegistryStorageState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[b"irs_state", owner.as_ref()]  |  One per issuer (shared across tokens)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IdentityRegistryStorageState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bound_registries: Vec&lt;Pubkey&gt;,   // IRP instances allowed to read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registered_count: u64,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WalletIdentity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[b"wallet_identity", irs_state.key().as_ref(), wallet.key().as_ref()]  |  One per investor per IRS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WalletIdentity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wallet: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fid: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country: u16,   // ISO-3166 numeric. 840=USA, 826=UK, 276=Germany, 586=Pakistan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irs: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Trusted Issuers Registry (TIR)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TrustedIssuersState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[b"tir_state", token_mint.as_ref()]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TrustedIssuersState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issuer_count: u32,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IssuerEntry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[b"issuer_entry", tir.key().as_ref(), issuer_fid.as_ref()]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IssuerEntry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issuer_fid: Pubkey,         // FID PDA of issuer (NOT wallet)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tir: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allowed_topics: Vec&lt;u64&gt;,   // Max 20 topics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is_active: bool,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label: String,              // Max 64 chars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3.7 Claim Topics Registry (CTR)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ClaimTopicsState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[b"ctr_state", token_mint.as_ref()]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ClaimTopicsState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topics: Vec&lt;u64&gt;,   // ALL must be satisfied. Max 20. Order matters for UX.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3.8 Compliance Program (CP)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ComplianceState PDA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Seeds: [b"compliance_state", token_mint.as_ref()]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pub struct ComplianceState {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owner: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token_mint: Pubkey,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modules: Vec&lt;Pubkey&gt;,   // Bound module PDAs/programs. Max 15.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modules_paused: bool,   // Emergency bypass — all modules skip if true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pub bump: u8,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}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Compliance Module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Every module program (or PDA-based module) MUST expose these 4 instructions callable via CPI: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Called BEFORE every transfer. Must return true for transfer to proceed.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fn can_transfer(from: Pubkey, to: Pubkey, amount: u64) -&gt; bool;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Called AFTER successful transfer. Updates module state.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fn transferred(from: Pubkey, to: Pubkey, amount: u64);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Called AFTER successful mint. Updates module state.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fn created(to: Pubkey, amount: u64);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Called AFTER successful burn. Updates module state.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fn destroyed(from: Pubkey, amount: u64);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Cross-Program Invocation (CPI)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Transfer Validation CPI Chain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full CPI chain executed on every transfer() call: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2800"/>
        <w:gridCol w:w="2360"/>
      </w:tblGrid>
      <w:t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CPI To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2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Validates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transfer(to, amount)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Signer is token holder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(self)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TokenState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paused == false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(self)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FrozenWallet[sender]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PDA must NOT exist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(self)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FrozenWallet[receiver]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PDA must NOT exist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(self)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Load PartialFreeze[sender]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amount &lt;= free_balance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IRP Program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is_verified(receiver)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claim chain validation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Program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can_transfer(sender, receiver, amount)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module rules pass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SPL Token-2022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transfer_checked(...)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Execute SPL transfer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Program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transferred(sender, receiver, amount)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 state update</w:t>
            </w:r>
          </w:p>
        </w:tc>
      </w:tr>
      <w:tr>
        <w:tc>
          <w:tcPr>
            <w:tcW w:type="dxa" w:w="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(self)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emit TransferExecuted</w:t>
            </w:r>
          </w:p>
        </w:tc>
        <w:tc>
          <w:tcPr>
            <w:tcW w:type="dxa" w:w="2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On-chain event</w:t>
            </w:r>
          </w:p>
        </w:tc>
      </w:tr>
    </w:tbl>
    <w:p>
      <w:pPr>
        <w:spacing w:after="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CPI Security: Program ID Verification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CRITICAL: Before accepting any CPI response from IRP or CP, the Token Program MUST verify that the calling program's ID matches the stored IDs in TokenState. This prevents a malicious program from impersonating IRP or CP.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Inside Token Program transfer() handler: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require_eq!(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ctx.accounts.irp_program.key(),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ctx.accounts.token_state.identity_registry,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FracksError::InvalidIdentityRegistry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);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require_eq!(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ctx.accounts.cp_program.key(),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ctx.accounts.token_state.compliance,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   FracksError::InvalidComplianceProgram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);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Complete PDA Reference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800"/>
        <w:gridCol w:w="1900"/>
        <w:gridCol w:w="860"/>
      </w:tblGrid>
      <w:t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PDA Type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Seeds</w:t>
            </w:r>
          </w:p>
        </w:tc>
        <w:tc>
          <w:tcPr>
            <w:tcW w:type="dxa" w:w="1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8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Deletable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[b"factory_state"]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Global singleton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TokenDeployment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[b"deployment", issuer, salt]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 suite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[b"token_state",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[b"owner",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AgentRole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[b"agent", mint, agent]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agent 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FrozenWallet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[b"frozen", mint, wallet]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frozen wallet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PartialFreeze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[b"partial_freeze", mint, wallet]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wallet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FidAccount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[b"fid", owner_wallet]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user (global)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ClaimAccount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[b"claim", fid, claim_id_bytes"]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claim per FID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IdentityRegistryState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IRP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[b"irp_state",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IdentityRegistryStorageState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[b"irs_state", owner]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issuer (shared)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WalletIdentity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IRS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[b"wallet_identity", irs, wallet]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investor per IRS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TrustedIssuersState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[b"tir_state",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IssuerEntry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[b"issuer_entry", tir, issuer_fid]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issuer per TIR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ClaimTopicsState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[b"ctr_state",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[b"compliance_state", mint]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ModuleState</w:t>
            </w:r>
          </w:p>
        </w:tc>
        <w:tc>
          <w:tcPr>
            <w:tcW w:type="dxa" w:w="16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</w:t>
            </w:r>
          </w:p>
        </w:tc>
        <w:tc>
          <w:tcPr>
            <w:tcW w:type="dxa" w:w="2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[b"module", compliance, module]</w:t>
            </w:r>
          </w:p>
        </w:tc>
        <w:tc>
          <w:tcPr>
            <w:tcW w:type="dxa" w:w="1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 module per token</w:t>
            </w:r>
          </w:p>
        </w:tc>
        <w:tc>
          <w:tcPr>
            <w:tcW w:type="dxa" w:w="8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Error Code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6260"/>
      </w:tblGrid>
      <w:t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62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NotOwner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Signer is not the OwnerState.owner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WalletNotVerified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is_verified() returned false — missing or invalid claims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6002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WalletFrozen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Sender or receiver has FrozenWallet PDA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6003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TokenPaused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TokenState.paused == true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6004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ComplianceCheckFailed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can_transfer() returned false (module rule violation)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ClaimExpired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Claim.expires_at &lt; current unix timestamp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6006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ClaimRevoked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Claim.revoked == true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6007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IssuerNotTrusted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issuer not in TIR for this topic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InvalidClaimSignature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ed25519 signature verification failed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6009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NotAgent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Signer has no AgentRole PDA for this token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InsufficientBalance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 freeze leaves insufficient transferable balance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DeploymentAlreadyExists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salt already used in factory deployment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6012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FidAlreadyExists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create_fid() called for wallet that already has FID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6013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InvalidRegistryReference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IRP/CP program ID mismatch in CPI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6014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MaxModulesReached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bind_module() exceeds 15 module limit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6015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WalletAlreadyRegistered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register_identity() for already-registered wallet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6016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WalletNotRegistered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Operation on wallet not in IRS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6017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InvalidCountryCode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ISO-3166 country code out of valid range (0-999)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6018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MaxInvestorsReached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MaxInvestorsModule: transfer exceeds max holder count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6019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CountryRestricted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CountryRestrictModule: receiver country blocked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6020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MaxBalanceExceeded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MaxBalanceModule: receiver post-transfer balance too high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6021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LockupActive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LockupModule: tokens still in lockup period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6022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MaxTransferExceeded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MaxTransferModule: transfer amount too large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6023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DailyLimitExceeded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DailyTransferLimitModule: sender daily cap exceeded</w:t>
            </w:r>
          </w:p>
        </w:tc>
      </w:tr>
      <w:tr>
        <w:tc>
          <w:tcPr>
            <w:tcW w:type="dxa" w:w="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6024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SupplyCapExceeded</w:t>
            </w:r>
          </w:p>
        </w:tc>
        <w:tc>
          <w:tcPr>
            <w:tcW w:type="dxa" w:w="62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SupplyCapModule: mint would exceed max_supply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On-Chain Events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 Name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Emitted By</w:t>
            </w:r>
          </w:p>
        </w:tc>
        <w:tc>
          <w:tcPr>
            <w:tcW w:type="dxa" w:w="5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TransferExecuted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from, to, amount,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TransferRejected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from, to, amount, error_code,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TokensMinted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to, amount,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TokensBurned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from, amount,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ForcedTransfer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from, to, amount,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WalletFrozen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WalletUnfrozen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PartialFreeze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wallet, frozen_amount,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TokenRecovery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lost_wallet, new_wallet, amount,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TokenPaused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TokenUnpaused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AgentAdded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AgentRemoved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FidCreated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owner, fid_pubkey, is_issuer, country,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ClaimAdded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fid, claim_id, topic, issuer_fid, expires_at,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ClaimRevoked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fid, claim_id, topic, by_issuer,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IdentityRegistered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IRS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wallet, fid, country,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IdentityRemoved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IRS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wallet, by_agent,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TrustedIssuerAdded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issuer_fid, topics, label,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TrustedIssuerRemoved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issuer_fid,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ClaimTopicAdded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topic_id,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ClaimTopicRemoved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CTR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topic_id,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ModuleBound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module_pubkey,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ModuleUnbound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 Program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module_pubkey, by_owner, timestamp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TokenSuiteDeployed</w:t>
            </w:r>
          </w:p>
        </w:tc>
        <w:tc>
          <w:tcPr>
            <w:tcW w:type="dxa" w:w="18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Factory</w:t>
            </w:r>
          </w:p>
        </w:tc>
        <w:tc>
          <w:tcPr>
            <w:tcW w:type="dxa" w:w="51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issuer, mint, deployment_id, all_component_pubkeys, salt,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Security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Access Control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c>
          <w:tcPr>
            <w:tcW w:type="dxa" w:w="2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Required Check</w:t>
            </w:r>
          </w:p>
        </w:tc>
        <w:tc>
          <w:tcPr>
            <w:tcW w:type="dxa" w:w="4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Owner-only instructions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OwnerState.owner == signer.key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#[account(constraint = owner_state.owner == *signer.key)]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Agent-only instructions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AgentRole PDA must exist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Anchor Account&lt;'info, AgentRole&gt; with seeds + has_one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 Agent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identity_agents list in IRP state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 signer in irp_state.identity_agents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CPI from Token Program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IRP/CP program IDs must match TokenState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require_eq!(irp_program.key(), token_state.identity_registry)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Issuance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issuer_fid.signer_key must sign message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ed25519_dalek verify in instruction handler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FID uniqueness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PDA seed enforces one-per-wallet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[b"fid", owner_wallet] — collision impossible</w:t>
            </w:r>
          </w:p>
        </w:tc>
      </w:tr>
      <w:tr>
        <w:tc>
          <w:tcPr>
            <w:tcW w:type="dxa" w:w="24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Ownership transfer</w:t>
            </w:r>
          </w:p>
        </w:tc>
        <w:tc>
          <w:tcPr>
            <w:tcW w:type="dxa" w:w="22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Two-step via pending_owner</w:t>
            </w:r>
          </w:p>
        </w:tc>
        <w:tc>
          <w:tcPr>
            <w:tcW w:type="dxa" w:w="47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Accept instruction required from new owner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Known Attack Vectors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Attack</w:t>
            </w:r>
          </w:p>
        </w:tc>
        <w:tc>
          <w:tcPr>
            <w:tcW w:type="dxa" w:w="6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Compromised claim issuer signer_key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Issuer rotates signer_key; all old claims immediately invalid. Use HSM for signer_key in production.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Cross-FID claim replay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Claim signature includes both issuer_fid AND holder_fid — claim for FID-A is cryptographically invalid on FID-B.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Expired claim bypass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is_verified() always checks expires_at &gt; Clock::get().unix_timestamp.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Malicious compliance module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Owner must audit modules before binding. Module list is public on-chain. modules_paused emergency flag available.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CPI privilege escalation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Token Program verifies IRP and CP program IDs against TokenState before acting on CPI responses.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PDA seed collision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Solana PDA derivation uses SHA-256 — collision-resistant. Canonical seed ordering enforced.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Registry manipulation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TIR and CTR accept only Owner-signed instructions. Use Squads multisig as Owner.</w:t>
            </w:r>
          </w:p>
        </w:tc>
      </w:tr>
      <w:tr>
        <w:tc>
          <w:tcPr>
            <w:tcW w:type="dxa" w:w="30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key compromise</w:t>
            </w:r>
          </w:p>
        </w:tc>
        <w:tc>
          <w:tcPr>
            <w:tcW w:type="dxa" w:w="6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Agent key operations emit on-chain events for audit. Use multisig for agent role on high-value tokens.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TypeScript SDK Interface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Core SDK Methods</w:t>
      </w:r>
    </w:p>
    <w:p>
      <w:pPr>
        <w:shd w:fill="2B2B3B" w:val="clear"/>
        <w:spacing w:after="0" w:before="8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@fracks/sdk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Factory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sdk.factory.deployTokenSuite(args: DeployTokenSuiteArgs): Promise&lt;TokenDeployment&gt;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FID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sdk.fid.createFid(wallet, isIssuer, country): Promise&lt;Pubkey&gt;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sdk.fid.addClaim(targetFid, topic, dataHash, issuerFid, issuerSignerKey, expiresAt): Promise&lt;Pubkey&gt;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sdk.fid.revokeClaim(fid, claimId):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sdk.fid.setSignerKey(fid, newKey):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IRS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sdk.irs.registerIdentity(wallet, fid, country, irsState):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sdk.irs.removeIdentity(wallet, irsState):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sdk.irs.updateCountry(wallet, newCountry, irsState):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Token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sdk.token.mint(to, amount,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sdk.token.burn(from, amount,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sdk.token.forcedTransfer(from, to, amount,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sdk.token.freezeWallet(wallet,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sdk.token.unfreezeWallet(wallet,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sdk.token.pause(tokenMint):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sdk.token.unpause(tokenMint):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sdk.token.recovery(lostWallet, newWallet, investorFid,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Compliance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sdk.compliance.bindModule(modulePubkey,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sdk.compliance.unbindModule(modulePubkey, tokenMint): Promise&lt;void&gt;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 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// Reads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sdk.registry.isVerified(wallet, tokenMint): Promise&lt;boolean&gt;</w:t>
      </w:r>
    </w:p>
    <w:p>
      <w:pPr>
        <w:shd w:fill="2B2B3B" w:val="clear"/>
        <w:spacing w:after="0" w:before="0"/>
      </w:pPr>
      <w:r>
        <w:rPr>
          <w:rFonts w:ascii="Courier New" w:cs="Courier New" w:eastAsia="Courier New" w:hAnsi="Courier New"/>
          <w:color w:val="A9DC76"/>
          <w:sz w:val="18"/>
          <w:szCs w:val="18"/>
        </w:rPr>
        <w:t xml:space="preserve">sdk.registry.getDeployment(mint): Promise&lt;TokenDeployment&gt;</w:t>
      </w:r>
    </w:p>
    <w:p>
      <w:pPr>
        <w:shd w:fill="2B2B3B" w:val="clear"/>
        <w:spacing w:after="80" w:before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 w:before="200"/>
      </w:pPr>
    </w:p>
    <w:p>
      <w:pPr>
        <w:spacing w:after="0" w:before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FRACKS TRD v1.0  |  BeencoLabs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FRACKS Protocol  —  Technical Requirements Document (TRD)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2026-05-05T17:07:06.049Z</dcterms:created>
  <dcterms:modified xsi:type="dcterms:W3CDTF">2026-05-05T17:07:06.049Z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