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Customization Summary: Mobile Robot URDF Design</w:t>
      </w:r>
    </w:p>
    <w:p>
      <w:pPr>
        <w:pStyle w:val="Heading3"/>
        <w:bidi w:val="0"/>
        <w:jc w:val="left"/>
        <w:rPr/>
      </w:pPr>
      <w:r>
        <w:rPr/>
        <w:t>1. Structural Components (Links)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robot was built with five links forming a </w:t>
      </w:r>
      <w:r>
        <w:rPr>
          <w:rStyle w:val="StrongEmphasis"/>
        </w:rPr>
        <w:t>tricycle-style differential drive</w:t>
      </w:r>
      <w:r>
        <w:rPr/>
        <w:t xml:space="preserve"> structure with an omnidirectional front caster: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Base Link:</w:t>
      </w:r>
      <w:r>
        <w:rPr/>
        <w:t xml:space="preserve"> A blue rectangular prism (</w:t>
      </w:r>
      <w:r>
        <w:rPr>
          <w:rStyle w:val="SourceText"/>
        </w:rPr>
        <w:t>0.4 × 0.3 × 0.1</w:t>
      </w:r>
      <w:r>
        <w:rPr/>
        <w:t xml:space="preserve">) acting as the main chassis.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Left Rear Wheel:</w:t>
      </w:r>
      <w:r>
        <w:rPr/>
        <w:t xml:space="preserve"> A black cylinder (</w:t>
      </w:r>
      <w:r>
        <w:rPr>
          <w:rStyle w:val="SourceText"/>
        </w:rPr>
        <w:t>Radius: 0.1, Length: 0.05</w:t>
      </w:r>
      <w:r>
        <w:rPr/>
        <w:t xml:space="preserve">) positioned on the left side of the chassis for differential drive locomotion.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Right Rear Wheel:</w:t>
      </w:r>
      <w:r>
        <w:rPr/>
        <w:t xml:space="preserve"> A black cylinder (</w:t>
      </w:r>
      <w:r>
        <w:rPr>
          <w:rStyle w:val="SourceText"/>
        </w:rPr>
        <w:t>Radius: 0.1, Length: 0.05</w:t>
      </w:r>
      <w:r>
        <w:rPr/>
        <w:t xml:space="preserve">) positioned on the right side of the chassis for differential drive locomotion.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Front Omnidirectional Wheel:</w:t>
      </w:r>
      <w:r>
        <w:rPr/>
        <w:t xml:space="preserve"> A grey sphere (</w:t>
      </w:r>
      <w:r>
        <w:rPr>
          <w:rStyle w:val="SourceText"/>
        </w:rPr>
        <w:t>Radius: 0.05</w:t>
      </w:r>
      <w:r>
        <w:rPr/>
        <w:t xml:space="preserve">) mounted under the front-center of the chassis, acting as a passive caster wheel for balance and smooth turning.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LiDAR Sensor:</w:t>
      </w:r>
      <w:r>
        <w:rPr/>
        <w:t xml:space="preserve"> A red cylinder (</w:t>
      </w:r>
      <w:r>
        <w:rPr>
          <w:rStyle w:val="SourceText"/>
        </w:rPr>
        <w:t>Radius: 0.05, Length: 0.04</w:t>
      </w:r>
      <w:r>
        <w:rPr/>
        <w:t xml:space="preserve">) mounted at the front-top of the chassis for obstacle detection and environment scanning.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 Joint Configurations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Four joints define the relationship between all links: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Continuous Joints:</w:t>
      </w:r>
      <w:r>
        <w:rPr/>
        <w:t xml:space="preserve"> Applied to </w:t>
      </w:r>
      <w:r>
        <w:rPr>
          <w:rStyle w:val="SourceText"/>
        </w:rPr>
        <w:t>left_wheel_joint</w:t>
      </w:r>
      <w:r>
        <w:rPr/>
        <w:t xml:space="preserve">, </w:t>
      </w:r>
      <w:r>
        <w:rPr>
          <w:rStyle w:val="SourceText"/>
        </w:rPr>
        <w:t>right_wheel_joint</w:t>
      </w:r>
      <w:r>
        <w:rPr/>
        <w:t xml:space="preserve">, and </w:t>
      </w:r>
      <w:r>
        <w:rPr>
          <w:rStyle w:val="SourceText"/>
        </w:rPr>
        <w:t>front_omni_joint</w:t>
      </w:r>
      <w:r>
        <w:rPr/>
        <w:t xml:space="preserve">. These allow infinite rotation around their respective axes — essential for forward, backward, and turning motion in simulation.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Fixed Joint:</w:t>
      </w:r>
      <w:r>
        <w:rPr/>
        <w:t xml:space="preserve"> Applied to </w:t>
      </w:r>
      <w:r>
        <w:rPr>
          <w:rStyle w:val="SourceText"/>
        </w:rPr>
        <w:t>lidar_joint</w:t>
      </w:r>
      <w:r>
        <w:rPr/>
        <w:t xml:space="preserve"> to rigidly attach the LiDAR sensor to the </w:t>
      </w:r>
      <w:r>
        <w:rPr>
          <w:rStyle w:val="SourceText"/>
        </w:rPr>
        <w:t>base_link</w:t>
      </w:r>
      <w:r>
        <w:rPr/>
        <w:t xml:space="preserve">. As a sensor, its position relative to the chassis remains constant at all times.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3. Coordinate Frames &amp; Transformations (TF)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robot's transformation tree was configured with the following precise offsets: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Root Frame:</w:t>
      </w:r>
      <w:r>
        <w:rPr/>
        <w:t xml:space="preserve"> </w:t>
      </w:r>
      <w:r>
        <w:rPr>
          <w:rStyle w:val="SourceText"/>
        </w:rPr>
        <w:t>base_link</w:t>
      </w:r>
      <w:r>
        <w:rPr/>
        <w:t xml:space="preserve"> is set as the fixed frame for the entire system.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Left Wheel Transform:</w:t>
      </w:r>
      <w:r>
        <w:rPr/>
        <w:t xml:space="preserve"> Offset at </w:t>
      </w:r>
      <w:r>
        <w:rPr>
          <w:rStyle w:val="SourceText"/>
        </w:rPr>
        <w:t>[-0.1, 0.175, 0.0]</w:t>
      </w:r>
      <w:r>
        <w:rPr/>
        <w:t xml:space="preserve"> with a </w:t>
      </w:r>
      <w:r>
        <w:rPr>
          <w:rStyle w:val="SourceText"/>
        </w:rPr>
        <w:t>1.57 rad</w:t>
      </w:r>
      <w:r>
        <w:rPr/>
        <w:t xml:space="preserve"> rotation on the X-axis, placing it flush on the left rear side.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Right Wheel Transform:</w:t>
      </w:r>
      <w:r>
        <w:rPr/>
        <w:t xml:space="preserve"> Offset at </w:t>
      </w:r>
      <w:r>
        <w:rPr>
          <w:rStyle w:val="SourceText"/>
        </w:rPr>
        <w:t>[-0.1, -0.175, 0.0]</w:t>
      </w:r>
      <w:r>
        <w:rPr/>
        <w:t xml:space="preserve"> with a </w:t>
      </w:r>
      <w:r>
        <w:rPr>
          <w:rStyle w:val="SourceText"/>
        </w:rPr>
        <w:t>1.57 rad</w:t>
      </w:r>
      <w:r>
        <w:rPr/>
        <w:t xml:space="preserve"> rotation on the X-axis, placing it flush on the right rear side.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Front Omni Wheel Transform:</w:t>
      </w:r>
      <w:r>
        <w:rPr/>
        <w:t xml:space="preserve"> Offset at </w:t>
      </w:r>
      <w:r>
        <w:rPr>
          <w:rStyle w:val="SourceText"/>
        </w:rPr>
        <w:t>[0.15, 0.0, -0.05]</w:t>
      </w:r>
      <w:r>
        <w:rPr/>
        <w:t xml:space="preserve"> — the Z offset of </w:t>
      </w:r>
      <w:r>
        <w:rPr>
          <w:rStyle w:val="SourceText"/>
        </w:rPr>
        <w:t>-0.05</w:t>
      </w:r>
      <w:r>
        <w:rPr/>
        <w:t xml:space="preserve"> compensates for the smaller radius (</w:t>
      </w:r>
      <w:r>
        <w:rPr>
          <w:rStyle w:val="SourceText"/>
        </w:rPr>
        <w:t>0.05</w:t>
      </w:r>
      <w:r>
        <w:rPr/>
        <w:t>) so the wheel bottom touches the same ground plane as the rear wheels (</w:t>
      </w:r>
      <w:r>
        <w:rPr>
          <w:rStyle w:val="SourceText"/>
        </w:rPr>
        <w:t>z = -0.1</w:t>
      </w:r>
      <w:r>
        <w:rPr/>
        <w:t xml:space="preserve">).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LiDAR Sensor Transform:</w:t>
      </w:r>
      <w:r>
        <w:rPr/>
        <w:t xml:space="preserve"> Offset at </w:t>
      </w:r>
      <w:r>
        <w:rPr>
          <w:rStyle w:val="SourceText"/>
        </w:rPr>
        <w:t>[0.15, 0.0, 0.075]</w:t>
      </w:r>
      <w:r>
        <w:rPr/>
        <w:t xml:space="preserve"> with no rotation, placing it flush on the front-top edge of the chassis.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Wheel Orientation:</w:t>
      </w:r>
      <w:r>
        <w:rPr/>
        <w:t xml:space="preserve"> All drive wheel joints are rotated </w:t>
      </w:r>
      <w:r>
        <w:rPr>
          <w:rStyle w:val="SourceText"/>
        </w:rPr>
        <w:t>1.57 radians (90°)</w:t>
      </w:r>
      <w:r>
        <w:rPr/>
        <w:t xml:space="preserve"> on the X-axis so the cylinders are oriented correctly for rolling along the ground.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4. Ground Contact Consistency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All three wheels are precisely aligned to touch the ground at the same Z level (</w:t>
      </w:r>
      <w:r>
        <w:rPr>
          <w:rStyle w:val="SourceText"/>
        </w:rPr>
        <w:t>z = -0.1</w:t>
      </w:r>
      <w:r>
        <w:rPr/>
        <w:t>):</w:t>
      </w:r>
    </w:p>
    <w:tbl>
      <w:tblPr>
        <w:tblW w:w="534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0"/>
        <w:gridCol w:w="824"/>
        <w:gridCol w:w="848"/>
        <w:gridCol w:w="2432"/>
      </w:tblGrid>
      <w:tr>
        <w:trPr>
          <w:tblHeader w:val="true"/>
        </w:trPr>
        <w:tc>
          <w:tcPr>
            <w:tcW w:w="12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Wheel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Radius</w:t>
            </w:r>
          </w:p>
        </w:tc>
        <w:tc>
          <w:tcPr>
            <w:tcW w:w="8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Joint Z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Ground Contact</w:t>
            </w:r>
          </w:p>
        </w:tc>
      </w:tr>
      <w:tr>
        <w:trPr/>
        <w:tc>
          <w:tcPr>
            <w:tcW w:w="1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Left Rear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</w:t>
            </w:r>
          </w:p>
        </w:tc>
        <w:tc>
          <w:tcPr>
            <w:tcW w:w="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0.0 − 0.1 = </w:t>
            </w:r>
            <w:r>
              <w:rPr>
                <w:rStyle w:val="StrongEmphasis"/>
              </w:rPr>
              <w:t>−0.1</w:t>
            </w:r>
            <w:r>
              <w:rPr/>
              <w:t xml:space="preserve"> ✅</w:t>
            </w:r>
          </w:p>
        </w:tc>
      </w:tr>
      <w:tr>
        <w:trPr/>
        <w:tc>
          <w:tcPr>
            <w:tcW w:w="1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Right Rear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</w:t>
            </w:r>
          </w:p>
        </w:tc>
        <w:tc>
          <w:tcPr>
            <w:tcW w:w="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0.0 − 0.1 = </w:t>
            </w:r>
            <w:r>
              <w:rPr>
                <w:rStyle w:val="StrongEmphasis"/>
              </w:rPr>
              <w:t>−0.1</w:t>
            </w:r>
            <w:r>
              <w:rPr/>
              <w:t xml:space="preserve"> ✅</w:t>
            </w:r>
          </w:p>
        </w:tc>
      </w:tr>
      <w:tr>
        <w:trPr/>
        <w:tc>
          <w:tcPr>
            <w:tcW w:w="1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Front Omni</w:t>
            </w:r>
          </w:p>
        </w:tc>
        <w:tc>
          <w:tcPr>
            <w:tcW w:w="8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0.05</w:t>
            </w:r>
          </w:p>
        </w:tc>
        <w:tc>
          <w:tcPr>
            <w:tcW w:w="8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>0.05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−</w:t>
            </w:r>
            <w:r>
              <w:rPr/>
              <w:t xml:space="preserve">0.05 − 0.05 = </w:t>
            </w:r>
            <w:r>
              <w:rPr>
                <w:rStyle w:val="StrongEmphasis"/>
              </w:rPr>
              <w:t>−0.1</w:t>
            </w:r>
            <w:r>
              <w:rPr/>
              <w:t xml:space="preserve"> ✅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 Visualization Performance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RViz Integration:</w:t>
      </w:r>
      <w:r>
        <w:rPr/>
        <w:t xml:space="preserve"> The model correctly renders in RViz with all colors (Blue chassis, Black rear wheels, Grey front caster, Red LiDAR) and geometries visible.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TF Tree Integrity:</w:t>
      </w:r>
      <w:r>
        <w:rPr/>
        <w:t xml:space="preserve"> All four child links (</w:t>
      </w:r>
      <w:r>
        <w:rPr>
          <w:rStyle w:val="SourceText"/>
        </w:rPr>
        <w:t>left_wheel</w:t>
      </w:r>
      <w:r>
        <w:rPr/>
        <w:t xml:space="preserve">, </w:t>
      </w:r>
      <w:r>
        <w:rPr>
          <w:rStyle w:val="SourceText"/>
        </w:rPr>
        <w:t>right_wheel</w:t>
      </w:r>
      <w:r>
        <w:rPr/>
        <w:t xml:space="preserve">, </w:t>
      </w:r>
      <w:r>
        <w:rPr>
          <w:rStyle w:val="SourceText"/>
        </w:rPr>
        <w:t>front_omni_wheel</w:t>
      </w:r>
      <w:r>
        <w:rPr/>
        <w:t xml:space="preserve">, </w:t>
      </w:r>
      <w:r>
        <w:rPr>
          <w:rStyle w:val="SourceText"/>
        </w:rPr>
        <w:t>lidar_sensor</w:t>
      </w:r>
      <w:r>
        <w:rPr/>
        <w:t xml:space="preserve">) are correctly parented to </w:t>
      </w:r>
      <w:r>
        <w:rPr>
          <w:rStyle w:val="SourceText"/>
        </w:rPr>
        <w:t>base_link</w:t>
      </w:r>
      <w:r>
        <w:rPr/>
        <w:t xml:space="preserve">, forming a clean single-root TF tree.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Geometry Validity:</w:t>
      </w:r>
      <w:r>
        <w:rPr/>
        <w:t xml:space="preserve"> The invalid </w:t>
      </w:r>
      <w:r>
        <w:rPr>
          <w:rStyle w:val="SourceText"/>
        </w:rPr>
        <w:t>length</w:t>
      </w:r>
      <w:r>
        <w:rPr/>
        <w:t xml:space="preserve"> attribute was removed from the front omni wheel's </w:t>
      </w:r>
      <w:r>
        <w:rPr>
          <w:rStyle w:val="SourceText"/>
        </w:rPr>
        <w:t>&lt;sphere&gt;</w:t>
      </w:r>
      <w:r>
        <w:rPr/>
        <w:t xml:space="preserve"> geometry, ensuring clean URDF parsing with no warnings.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2</Pages>
  <Words>505</Words>
  <Characters>2619</Characters>
  <CharactersWithSpaces>3083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2026-05-12T11:46:01Z</dcterms:created>
  <dc:creator/>
  <dc:description/>
  <dc:language>en-US</dc:language>
  <cp:lastModifiedBy/>
  <dcterms:modified xsi:type="dcterms:W3CDTF">2026-05-12T11:47:01Z</dcterms:modified>
  <cp:revision>1</cp:revision>
  <dc:subject/>
  <dc:title/>
</cp:coreProperties>
</file>