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9186F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611B1E48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6865A6B1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1EB8BBC7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7C1C735" w14:textId="77777777" w:rsidTr="007A6145">
        <w:trPr>
          <w:jc w:val="center"/>
        </w:trPr>
        <w:tc>
          <w:tcPr>
            <w:tcW w:w="2055" w:type="dxa"/>
          </w:tcPr>
          <w:p w14:paraId="30089537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5451233D" w14:textId="59FDF547" w:rsidR="007A6145" w:rsidRPr="007A6145" w:rsidRDefault="00123DD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123DD5">
              <w:rPr>
                <w:rFonts w:ascii="Verdana" w:hAnsi="Verdana" w:cs="Tahoma"/>
                <w:sz w:val="18"/>
                <w:szCs w:val="18"/>
              </w:rPr>
              <w:t>FONTE REGEN AGRO, UNIPESSOAL LDA</w:t>
            </w:r>
          </w:p>
        </w:tc>
      </w:tr>
      <w:tr w:rsidR="007A6145" w:rsidRPr="007A6145" w14:paraId="62CDE5DF" w14:textId="77777777" w:rsidTr="007A6145">
        <w:trPr>
          <w:jc w:val="center"/>
        </w:trPr>
        <w:tc>
          <w:tcPr>
            <w:tcW w:w="2055" w:type="dxa"/>
          </w:tcPr>
          <w:p w14:paraId="7004133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67632D4E" w14:textId="1888159E" w:rsidR="007A6145" w:rsidRPr="007A6145" w:rsidRDefault="00123DD5" w:rsidP="007A6145">
            <w:pPr>
              <w:rPr>
                <w:rFonts w:ascii="Verdana" w:hAnsi="Verdana" w:cs="Tahoma"/>
                <w:sz w:val="18"/>
                <w:szCs w:val="18"/>
              </w:rPr>
            </w:pPr>
            <w:bookmarkStart w:id="0" w:name="_Hlk127794184"/>
            <w:r w:rsidRPr="00123DD5">
              <w:rPr>
                <w:rFonts w:ascii="Verdana" w:hAnsi="Verdana" w:cs="Tahoma"/>
                <w:sz w:val="18"/>
                <w:szCs w:val="18"/>
              </w:rPr>
              <w:t>10775715</w:t>
            </w:r>
            <w:bookmarkEnd w:id="0"/>
          </w:p>
        </w:tc>
      </w:tr>
      <w:tr w:rsidR="007A6145" w:rsidRPr="007A6145" w14:paraId="6E801AC7" w14:textId="77777777" w:rsidTr="007A6145">
        <w:trPr>
          <w:jc w:val="center"/>
        </w:trPr>
        <w:tc>
          <w:tcPr>
            <w:tcW w:w="2055" w:type="dxa"/>
          </w:tcPr>
          <w:p w14:paraId="0FF8825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4BAE0845" w14:textId="6E320A49" w:rsidR="007A6145" w:rsidRPr="007A6145" w:rsidRDefault="00123DD5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Aquisição e instalação de painéis fotovoltaicos na Fonte das Perdizes</w:t>
            </w:r>
          </w:p>
        </w:tc>
      </w:tr>
    </w:tbl>
    <w:p w14:paraId="43902AB8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0CC3BA60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6D88508E" w14:textId="21874548" w:rsidR="00123DD5" w:rsidRDefault="00123DD5" w:rsidP="0080650D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5D79B1FF" w14:textId="6CD00305" w:rsidR="00123DD5" w:rsidRDefault="00123DD5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</w:t>
      </w:r>
      <w:r w:rsidRPr="00123DD5">
        <w:rPr>
          <w:rFonts w:ascii="Helvetica" w:hAnsi="Helvetica" w:cs="Helvetica"/>
          <w:szCs w:val="20"/>
        </w:rPr>
        <w:t xml:space="preserve">Fonte </w:t>
      </w:r>
      <w:proofErr w:type="spellStart"/>
      <w:r w:rsidRPr="00123DD5">
        <w:rPr>
          <w:rFonts w:ascii="Helvetica" w:hAnsi="Helvetica" w:cs="Helvetica"/>
          <w:szCs w:val="20"/>
        </w:rPr>
        <w:t>Regen</w:t>
      </w:r>
      <w:proofErr w:type="spellEnd"/>
      <w:r w:rsidRPr="00123DD5">
        <w:rPr>
          <w:rFonts w:ascii="Helvetica" w:hAnsi="Helvetica" w:cs="Helvetica"/>
          <w:szCs w:val="20"/>
        </w:rPr>
        <w:t xml:space="preserve"> Agro, Unipessoal </w:t>
      </w:r>
      <w:proofErr w:type="spellStart"/>
      <w:r w:rsidRPr="00123DD5">
        <w:rPr>
          <w:rFonts w:ascii="Helvetica" w:hAnsi="Helvetica" w:cs="Helvetica"/>
          <w:szCs w:val="20"/>
        </w:rPr>
        <w:t>lda</w:t>
      </w:r>
      <w:proofErr w:type="spellEnd"/>
      <w:r w:rsidR="0095166C">
        <w:rPr>
          <w:rFonts w:ascii="Helvetica" w:hAnsi="Helvetica" w:cs="Helvetica"/>
          <w:szCs w:val="20"/>
        </w:rPr>
        <w:t>, NIPC</w:t>
      </w:r>
      <w:r w:rsidR="0095166C" w:rsidRPr="0095166C">
        <w:t xml:space="preserve"> </w:t>
      </w:r>
      <w:r w:rsidR="0095166C" w:rsidRPr="0095166C">
        <w:rPr>
          <w:rFonts w:ascii="Helvetica" w:hAnsi="Helvetica" w:cs="Helvetica"/>
          <w:szCs w:val="20"/>
        </w:rPr>
        <w:t>516828231</w:t>
      </w:r>
      <w:r w:rsidR="0095166C">
        <w:rPr>
          <w:rFonts w:ascii="Helvetica" w:hAnsi="Helvetica" w:cs="Helvetica"/>
          <w:szCs w:val="20"/>
        </w:rPr>
        <w:t xml:space="preserve"> e NIFAP </w:t>
      </w:r>
      <w:r w:rsidR="0095166C" w:rsidRPr="0095166C">
        <w:rPr>
          <w:rFonts w:ascii="Helvetica" w:hAnsi="Helvetica" w:cs="Helvetica"/>
          <w:szCs w:val="20"/>
        </w:rPr>
        <w:t>10775715</w:t>
      </w:r>
      <w:r w:rsidR="0095166C">
        <w:rPr>
          <w:rFonts w:ascii="Helvetica" w:hAnsi="Helvetica" w:cs="Helvetica"/>
          <w:szCs w:val="20"/>
        </w:rPr>
        <w:t xml:space="preserve">, </w:t>
      </w:r>
      <w:r>
        <w:rPr>
          <w:rFonts w:ascii="Helvetica" w:hAnsi="Helvetica" w:cs="Helvetica"/>
          <w:szCs w:val="20"/>
        </w:rPr>
        <w:t>foi criada em julho de 2022 e</w:t>
      </w:r>
      <w:r w:rsidR="008C5137">
        <w:rPr>
          <w:rFonts w:ascii="Helvetica" w:hAnsi="Helvetica" w:cs="Helvetica"/>
          <w:szCs w:val="20"/>
        </w:rPr>
        <w:t xml:space="preserve"> tem os CAE </w:t>
      </w:r>
      <w:r w:rsidR="008C5137" w:rsidRPr="008C5137">
        <w:rPr>
          <w:rFonts w:ascii="Helvetica" w:hAnsi="Helvetica" w:cs="Helvetica"/>
          <w:szCs w:val="20"/>
        </w:rPr>
        <w:tab/>
        <w:t>01290</w:t>
      </w:r>
      <w:r w:rsidR="008C5137">
        <w:rPr>
          <w:rFonts w:ascii="Helvetica" w:hAnsi="Helvetica" w:cs="Helvetica"/>
          <w:szCs w:val="20"/>
        </w:rPr>
        <w:t>-</w:t>
      </w:r>
      <w:r w:rsidR="008C5137">
        <w:rPr>
          <w:rFonts w:ascii="Helvetica" w:hAnsi="Helvetica" w:cs="Helvetica"/>
          <w:color w:val="FF0000"/>
          <w:szCs w:val="20"/>
        </w:rPr>
        <w:t xml:space="preserve"> </w:t>
      </w:r>
      <w:r w:rsidR="008C5137">
        <w:rPr>
          <w:rFonts w:ascii="Helvetica" w:hAnsi="Helvetica" w:cs="Helvetica"/>
          <w:szCs w:val="20"/>
        </w:rPr>
        <w:t xml:space="preserve">Outras culturas permanentes e o </w:t>
      </w:r>
      <w:r w:rsidR="008C5137" w:rsidRPr="008C5137">
        <w:rPr>
          <w:rFonts w:ascii="Helvetica" w:hAnsi="Helvetica" w:cs="Helvetica"/>
          <w:szCs w:val="20"/>
        </w:rPr>
        <w:t>55202</w:t>
      </w:r>
      <w:r w:rsidR="008C5137">
        <w:rPr>
          <w:rFonts w:ascii="Helvetica" w:hAnsi="Helvetica" w:cs="Helvetica"/>
          <w:szCs w:val="20"/>
        </w:rPr>
        <w:t>- Turismo no espaço rural. D</w:t>
      </w:r>
      <w:r>
        <w:rPr>
          <w:rFonts w:ascii="Helvetica" w:hAnsi="Helvetica" w:cs="Helvetica"/>
          <w:szCs w:val="20"/>
        </w:rPr>
        <w:t>edica-se à atividade agrícola</w:t>
      </w:r>
      <w:r w:rsidR="008C5137">
        <w:rPr>
          <w:rFonts w:ascii="Helvetica" w:hAnsi="Helvetica" w:cs="Helvetica"/>
          <w:szCs w:val="20"/>
        </w:rPr>
        <w:t>, nomeadamente,</w:t>
      </w:r>
      <w:r>
        <w:rPr>
          <w:rFonts w:ascii="Helvetica" w:hAnsi="Helvetica" w:cs="Helvetica"/>
          <w:szCs w:val="20"/>
        </w:rPr>
        <w:t xml:space="preserve"> de ervas aromáticas e pomares.</w:t>
      </w:r>
      <w:r w:rsidR="008C5137">
        <w:rPr>
          <w:rFonts w:ascii="Helvetica" w:hAnsi="Helvetica" w:cs="Helvetica"/>
          <w:szCs w:val="20"/>
        </w:rPr>
        <w:t xml:space="preserve"> </w:t>
      </w:r>
    </w:p>
    <w:p w14:paraId="001CEB20" w14:textId="77777777" w:rsidR="008C5137" w:rsidRDefault="008C5137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182F4855" w14:textId="0FE21A0A" w:rsidR="008C5137" w:rsidRDefault="008C5137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A ocupação do solo da exploração</w:t>
      </w:r>
      <w:r w:rsidR="000507F4">
        <w:rPr>
          <w:rFonts w:ascii="Helvetica" w:hAnsi="Helvetica" w:cs="Helvetica"/>
          <w:szCs w:val="20"/>
        </w:rPr>
        <w:t xml:space="preserve"> agrícola</w:t>
      </w:r>
      <w:r>
        <w:rPr>
          <w:rFonts w:ascii="Helvetica" w:hAnsi="Helvetica" w:cs="Helvetica"/>
          <w:szCs w:val="20"/>
        </w:rPr>
        <w:t xml:space="preserve"> segue a distribuição seguidamente apresentada:</w:t>
      </w:r>
    </w:p>
    <w:p w14:paraId="3AC53C28" w14:textId="3BA1A01A" w:rsidR="008C5137" w:rsidRDefault="008C5137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41A527F1" w14:textId="3E98413E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Vias</w:t>
      </w:r>
      <w:r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0,55</w:t>
      </w:r>
      <w:r>
        <w:rPr>
          <w:rFonts w:ascii="Helvetica" w:hAnsi="Helvetica" w:cs="Helvetica"/>
          <w:szCs w:val="20"/>
        </w:rPr>
        <w:t xml:space="preserve">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77FA21CA" w14:textId="700D9C31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Outras Superfícies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0,34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51EF2909" w14:textId="0D0CECE4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Sobreiros destinados à produção de cortiça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1,34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5F06126A" w14:textId="43E8AB8A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Ocupação por classificar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29,82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06FD45AD" w14:textId="17674FE5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Olival</w:t>
      </w:r>
      <w:r w:rsidR="00194C3C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0,28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3D66B72B" w14:textId="1AD66CF9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Culturas Temporárias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16,39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70161ACE" w14:textId="2F1F3DC3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Pastagem Permanente Arbustiva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0,41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61C15183" w14:textId="5C91293F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 xml:space="preserve">Zonas de </w:t>
      </w:r>
      <w:proofErr w:type="spellStart"/>
      <w:r w:rsidRPr="008C5137">
        <w:rPr>
          <w:rFonts w:ascii="Helvetica" w:hAnsi="Helvetica" w:cs="Helvetica"/>
          <w:szCs w:val="20"/>
        </w:rPr>
        <w:t>Protecção</w:t>
      </w:r>
      <w:proofErr w:type="spellEnd"/>
      <w:r w:rsidRPr="008C5137">
        <w:rPr>
          <w:rFonts w:ascii="Helvetica" w:hAnsi="Helvetica" w:cs="Helvetica"/>
          <w:szCs w:val="20"/>
        </w:rPr>
        <w:t xml:space="preserve"> / Conservação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0,01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5060FA09" w14:textId="47E833B2" w:rsidR="008C5137" w:rsidRP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Massas de água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0,01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;</w:t>
      </w:r>
    </w:p>
    <w:p w14:paraId="4287C98E" w14:textId="33BB0CEB" w:rsidR="008C5137" w:rsidRDefault="008C5137" w:rsidP="008C513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8C5137">
        <w:rPr>
          <w:rFonts w:ascii="Helvetica" w:hAnsi="Helvetica" w:cs="Helvetica"/>
          <w:szCs w:val="20"/>
        </w:rPr>
        <w:t>Área social</w:t>
      </w:r>
      <w:r w:rsidR="000507F4">
        <w:rPr>
          <w:rFonts w:ascii="Helvetica" w:hAnsi="Helvetica" w:cs="Helvetica"/>
          <w:szCs w:val="20"/>
        </w:rPr>
        <w:t>:</w:t>
      </w:r>
      <w:r w:rsidRPr="008C5137">
        <w:rPr>
          <w:rFonts w:ascii="Helvetica" w:hAnsi="Helvetica" w:cs="Helvetica"/>
          <w:szCs w:val="20"/>
        </w:rPr>
        <w:t xml:space="preserve"> 0,54 </w:t>
      </w:r>
      <w:proofErr w:type="spellStart"/>
      <w:r>
        <w:rPr>
          <w:rFonts w:ascii="Helvetica" w:hAnsi="Helvetica" w:cs="Helvetica"/>
          <w:szCs w:val="20"/>
        </w:rPr>
        <w:t>ha</w:t>
      </w:r>
      <w:proofErr w:type="spellEnd"/>
      <w:r>
        <w:rPr>
          <w:rFonts w:ascii="Helvetica" w:hAnsi="Helvetica" w:cs="Helvetica"/>
          <w:szCs w:val="20"/>
        </w:rPr>
        <w:t>.</w:t>
      </w:r>
    </w:p>
    <w:p w14:paraId="29EB6F16" w14:textId="56A15661" w:rsidR="003412FE" w:rsidRDefault="003412FE" w:rsidP="003412F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67BAFEB" w14:textId="29817924" w:rsidR="003412FE" w:rsidRDefault="00AA012D" w:rsidP="003412F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A exploração agrícola d</w:t>
      </w:r>
      <w:r w:rsidR="003412FE">
        <w:rPr>
          <w:rFonts w:ascii="Helvetica" w:hAnsi="Helvetica" w:cs="Helvetica"/>
          <w:szCs w:val="20"/>
        </w:rPr>
        <w:t>ispõe de um furo vertical</w:t>
      </w:r>
      <w:r>
        <w:rPr>
          <w:rFonts w:ascii="Helvetica" w:hAnsi="Helvetica" w:cs="Helvetica"/>
          <w:szCs w:val="20"/>
        </w:rPr>
        <w:t>.</w:t>
      </w:r>
    </w:p>
    <w:p w14:paraId="6F679BF9" w14:textId="74D79F5B" w:rsidR="00176953" w:rsidRDefault="00176953" w:rsidP="003412F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F0968A9" w14:textId="560FF6A9" w:rsidR="00176953" w:rsidRPr="003412FE" w:rsidRDefault="00176953" w:rsidP="003412FE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O modo de produção agrícola, apesar de não possuir ainda a certificação, não aplica</w:t>
      </w:r>
      <w:r w:rsidRPr="00176953">
        <w:rPr>
          <w:rFonts w:ascii="Helvetica" w:hAnsi="Helvetica" w:cs="Helvetica"/>
          <w:szCs w:val="20"/>
        </w:rPr>
        <w:t xml:space="preserve"> produtos químicos e </w:t>
      </w:r>
      <w:r>
        <w:rPr>
          <w:rFonts w:ascii="Helvetica" w:hAnsi="Helvetica" w:cs="Helvetica"/>
          <w:szCs w:val="20"/>
        </w:rPr>
        <w:t>tem o</w:t>
      </w:r>
      <w:r w:rsidRPr="00176953">
        <w:rPr>
          <w:rFonts w:ascii="Helvetica" w:hAnsi="Helvetica" w:cs="Helvetica"/>
          <w:szCs w:val="20"/>
        </w:rPr>
        <w:t xml:space="preserve"> objetivo de regeneração do solo.</w:t>
      </w:r>
    </w:p>
    <w:p w14:paraId="593CAAA5" w14:textId="77777777" w:rsidR="0091382C" w:rsidRDefault="0091382C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B6FAE00" w14:textId="7FCA3505" w:rsidR="008C5137" w:rsidRDefault="0091382C" w:rsidP="008C5137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1382C">
        <w:rPr>
          <w:rFonts w:ascii="Helvetica" w:hAnsi="Helvetica" w:cs="Helvetica"/>
          <w:szCs w:val="20"/>
        </w:rPr>
        <w:t xml:space="preserve">A aquisição e instalação do sistema fotovoltaico promove a descarbonização da agricultura, colmatando as necessidades energéticas da atividade do promotor numa perspetiva renovável e evitando custos e consumos energéticos </w:t>
      </w:r>
      <w:r>
        <w:rPr>
          <w:rFonts w:ascii="Helvetica" w:hAnsi="Helvetica" w:cs="Helvetica"/>
          <w:szCs w:val="20"/>
        </w:rPr>
        <w:t>elevados</w:t>
      </w:r>
      <w:r w:rsidRPr="0091382C">
        <w:rPr>
          <w:rFonts w:ascii="Helvetica" w:hAnsi="Helvetica" w:cs="Helvetica"/>
          <w:szCs w:val="20"/>
        </w:rPr>
        <w:t>. Este dado vai contribuir para o funcionamento da exploração agrícola e para os resultados da sua atividade.</w:t>
      </w:r>
    </w:p>
    <w:p w14:paraId="66C19221" w14:textId="77777777" w:rsidR="00F23307" w:rsidRPr="00BF4F7D" w:rsidRDefault="00F23307" w:rsidP="00BF4F7D">
      <w:pPr>
        <w:pStyle w:val="Ttulo"/>
      </w:pPr>
      <w:r w:rsidRPr="00BF4F7D">
        <w:lastRenderedPageBreak/>
        <w:t>Caracte</w:t>
      </w:r>
      <w:r w:rsidR="00C77156">
        <w:t xml:space="preserve">rização da Operação </w:t>
      </w:r>
    </w:p>
    <w:p w14:paraId="170C3972" w14:textId="4B0475B9" w:rsidR="008C5137" w:rsidRDefault="008C5137" w:rsidP="00A7269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0525139A" w14:textId="7A6DA2CE" w:rsidR="008C5137" w:rsidRDefault="008C5137" w:rsidP="00A7269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36782A97" w14:textId="74356C6E" w:rsidR="009B0B86" w:rsidRDefault="00552D5A" w:rsidP="00930621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exploração agrícola possui uma ligação à rede com potência contratada de 34,5 kVA. Segundo os cálculos efetuados pelo técnico da </w:t>
      </w:r>
      <w:r w:rsidRPr="00BD1B2D">
        <w:rPr>
          <w:rFonts w:ascii="Helvetica" w:hAnsi="Helvetica" w:cs="Helvetica"/>
          <w:b/>
          <w:bCs/>
          <w:szCs w:val="20"/>
        </w:rPr>
        <w:t>DGEG Francisco Serrano e Silva, nº DGEG 62117</w:t>
      </w:r>
      <w:r>
        <w:rPr>
          <w:rFonts w:ascii="Helvetica" w:hAnsi="Helvetica" w:cs="Helvetica"/>
          <w:szCs w:val="20"/>
        </w:rPr>
        <w:t xml:space="preserve">, o </w:t>
      </w:r>
      <w:r w:rsidRPr="00BD1B2D">
        <w:rPr>
          <w:rFonts w:ascii="Helvetica" w:hAnsi="Helvetica" w:cs="Helvetica"/>
          <w:b/>
          <w:bCs/>
          <w:szCs w:val="20"/>
        </w:rPr>
        <w:t>consumo anual</w:t>
      </w:r>
      <w:r>
        <w:rPr>
          <w:rFonts w:ascii="Helvetica" w:hAnsi="Helvetica" w:cs="Helvetica"/>
          <w:szCs w:val="20"/>
        </w:rPr>
        <w:t xml:space="preserve"> registado em 2022 </w:t>
      </w:r>
      <w:r w:rsidR="009B0B86">
        <w:rPr>
          <w:rFonts w:ascii="Helvetica" w:hAnsi="Helvetica" w:cs="Helvetica"/>
          <w:szCs w:val="20"/>
        </w:rPr>
        <w:t>foi</w:t>
      </w:r>
      <w:r>
        <w:rPr>
          <w:rFonts w:ascii="Helvetica" w:hAnsi="Helvetica" w:cs="Helvetica"/>
          <w:szCs w:val="20"/>
        </w:rPr>
        <w:t xml:space="preserve"> de </w:t>
      </w:r>
      <w:r w:rsidRPr="00BD1B2D">
        <w:rPr>
          <w:rFonts w:ascii="Helvetica" w:hAnsi="Helvetica" w:cs="Helvetica"/>
          <w:b/>
          <w:bCs/>
          <w:szCs w:val="20"/>
        </w:rPr>
        <w:t>24.763</w:t>
      </w:r>
      <w:r w:rsidR="009B0B86" w:rsidRPr="00BD1B2D">
        <w:rPr>
          <w:rFonts w:ascii="Helvetica" w:hAnsi="Helvetica" w:cs="Helvetica"/>
          <w:b/>
          <w:bCs/>
          <w:szCs w:val="20"/>
        </w:rPr>
        <w:t>,00</w:t>
      </w:r>
      <w:r w:rsidRPr="00BD1B2D">
        <w:rPr>
          <w:rFonts w:ascii="Helvetica" w:hAnsi="Helvetica" w:cs="Helvetica"/>
          <w:b/>
          <w:bCs/>
          <w:szCs w:val="20"/>
        </w:rPr>
        <w:t xml:space="preserve"> kWh</w:t>
      </w:r>
      <w:r w:rsidR="009B0B86">
        <w:rPr>
          <w:rFonts w:ascii="Helvetica" w:hAnsi="Helvetica" w:cs="Helvetica"/>
          <w:szCs w:val="20"/>
        </w:rPr>
        <w:t xml:space="preserve">, tendo sido 59% fora do vazio e 41% no vazio. </w:t>
      </w:r>
    </w:p>
    <w:p w14:paraId="0A2EC51C" w14:textId="77777777" w:rsidR="009B0B86" w:rsidRDefault="009B0B86" w:rsidP="009B0B8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99450F9" w14:textId="28CAD0E5" w:rsidR="00552D5A" w:rsidRDefault="009B0B86" w:rsidP="009B0B8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Assim sendo, diariamente existe um </w:t>
      </w:r>
      <w:r w:rsidRPr="00BD1B2D">
        <w:rPr>
          <w:rFonts w:ascii="Helvetica" w:hAnsi="Helvetica" w:cs="Helvetica"/>
          <w:b/>
          <w:bCs/>
          <w:szCs w:val="20"/>
        </w:rPr>
        <w:t>consumo de 68 kWh</w:t>
      </w:r>
      <w:r>
        <w:rPr>
          <w:rFonts w:ascii="Helvetica" w:hAnsi="Helvetica" w:cs="Helvetica"/>
          <w:szCs w:val="20"/>
        </w:rPr>
        <w:t xml:space="preserve">. Desta forma, pretende-se instalar um sistema fotovoltaico com uma </w:t>
      </w:r>
      <w:r w:rsidRPr="00BD1B2D">
        <w:rPr>
          <w:rFonts w:ascii="Helvetica" w:hAnsi="Helvetica" w:cs="Helvetica"/>
          <w:b/>
          <w:bCs/>
          <w:szCs w:val="20"/>
        </w:rPr>
        <w:t>produção anual de 14.896,00 kWh</w:t>
      </w:r>
      <w:r>
        <w:rPr>
          <w:rFonts w:ascii="Helvetica" w:hAnsi="Helvetica" w:cs="Helvetica"/>
          <w:szCs w:val="20"/>
        </w:rPr>
        <w:t xml:space="preserve">, através de um </w:t>
      </w:r>
      <w:r w:rsidRPr="00BD1B2D">
        <w:rPr>
          <w:rFonts w:ascii="Helvetica" w:hAnsi="Helvetica" w:cs="Helvetica"/>
          <w:b/>
          <w:bCs/>
          <w:szCs w:val="20"/>
        </w:rPr>
        <w:t xml:space="preserve">sistema de 10 </w:t>
      </w:r>
      <w:proofErr w:type="spellStart"/>
      <w:r w:rsidRPr="00BD1B2D">
        <w:rPr>
          <w:rFonts w:ascii="Helvetica" w:hAnsi="Helvetica" w:cs="Helvetica"/>
          <w:b/>
          <w:bCs/>
          <w:szCs w:val="20"/>
        </w:rPr>
        <w:t>kWp</w:t>
      </w:r>
      <w:proofErr w:type="spellEnd"/>
      <w:r>
        <w:rPr>
          <w:rFonts w:ascii="Helvetica" w:hAnsi="Helvetica" w:cs="Helvetica"/>
          <w:szCs w:val="20"/>
        </w:rPr>
        <w:t xml:space="preserve">. Com este sistema fotovoltaico, prevê-se uma </w:t>
      </w:r>
      <w:r w:rsidRPr="00BD1B2D">
        <w:rPr>
          <w:rFonts w:ascii="Helvetica" w:hAnsi="Helvetica" w:cs="Helvetica"/>
          <w:b/>
          <w:bCs/>
          <w:szCs w:val="20"/>
        </w:rPr>
        <w:t>redução do consumo total de 60.15%,</w:t>
      </w:r>
      <w:r>
        <w:rPr>
          <w:rFonts w:ascii="Helvetica" w:hAnsi="Helvetica" w:cs="Helvetica"/>
          <w:szCs w:val="20"/>
        </w:rPr>
        <w:t xml:space="preserve"> face ao ano de referência.</w:t>
      </w:r>
    </w:p>
    <w:p w14:paraId="2EED388F" w14:textId="39C2369F" w:rsidR="009B0B86" w:rsidRDefault="009B0B86" w:rsidP="009B0B8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AB633FF" w14:textId="6F39CB35" w:rsidR="009B0B86" w:rsidRDefault="009B0B86" w:rsidP="009B0B8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Este valor de produção permitirá poupar até </w:t>
      </w:r>
      <w:r w:rsidRPr="00BD1B2D">
        <w:rPr>
          <w:rFonts w:ascii="Helvetica" w:hAnsi="Helvetica" w:cs="Helvetica"/>
          <w:b/>
          <w:bCs/>
          <w:szCs w:val="20"/>
        </w:rPr>
        <w:t>2.74 toneladas de emissão de CO</w:t>
      </w:r>
      <w:r w:rsidRPr="00BD1B2D">
        <w:rPr>
          <w:rFonts w:ascii="Helvetica" w:hAnsi="Helvetica" w:cs="Helvetica"/>
          <w:b/>
          <w:bCs/>
          <w:szCs w:val="20"/>
          <w:vertAlign w:val="subscript"/>
        </w:rPr>
        <w:t>2</w:t>
      </w:r>
      <w:r w:rsidR="00BD1B2D">
        <w:rPr>
          <w:rFonts w:ascii="Helvetica" w:hAnsi="Helvetica" w:cs="Helvetica"/>
          <w:szCs w:val="20"/>
        </w:rPr>
        <w:t xml:space="preserve">, correspondente a </w:t>
      </w:r>
      <w:r w:rsidR="00BD1B2D" w:rsidRPr="00BD1B2D">
        <w:rPr>
          <w:rFonts w:ascii="Helvetica" w:hAnsi="Helvetica" w:cs="Helvetica"/>
          <w:b/>
          <w:bCs/>
          <w:szCs w:val="20"/>
        </w:rPr>
        <w:t>1,28 tep.</w:t>
      </w:r>
    </w:p>
    <w:p w14:paraId="1735A3DF" w14:textId="7FDC5FF9" w:rsidR="00BD1B2D" w:rsidRDefault="00BD1B2D" w:rsidP="009B0B8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1934A0B1" w14:textId="20DB4D1C" w:rsidR="00552D5A" w:rsidRDefault="00BD1B2D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No seguimento do anteriormente exposto, a solução proposta consiste em instalar </w:t>
      </w:r>
      <w:r w:rsidRPr="00BD1B2D">
        <w:rPr>
          <w:rFonts w:ascii="Helvetica" w:hAnsi="Helvetica" w:cs="Helvetica"/>
          <w:b/>
          <w:bCs/>
          <w:szCs w:val="20"/>
        </w:rPr>
        <w:t>23 módulos fotovoltaicos</w:t>
      </w:r>
      <w:r>
        <w:rPr>
          <w:rFonts w:ascii="Helvetica" w:hAnsi="Helvetica" w:cs="Helvetica"/>
          <w:szCs w:val="20"/>
        </w:rPr>
        <w:t xml:space="preserve"> LONGI de </w:t>
      </w:r>
      <w:r w:rsidRPr="00BD1B2D">
        <w:rPr>
          <w:rFonts w:ascii="Helvetica" w:hAnsi="Helvetica" w:cs="Helvetica"/>
          <w:b/>
          <w:bCs/>
          <w:szCs w:val="20"/>
        </w:rPr>
        <w:t xml:space="preserve">450 </w:t>
      </w:r>
      <w:proofErr w:type="spellStart"/>
      <w:r w:rsidRPr="00BD1B2D">
        <w:rPr>
          <w:rFonts w:ascii="Helvetica" w:hAnsi="Helvetica" w:cs="Helvetica"/>
          <w:b/>
          <w:bCs/>
          <w:szCs w:val="20"/>
        </w:rPr>
        <w:t>Wp</w:t>
      </w:r>
      <w:proofErr w:type="spellEnd"/>
      <w:r>
        <w:rPr>
          <w:rFonts w:ascii="Helvetica" w:hAnsi="Helvetica" w:cs="Helvetica"/>
          <w:szCs w:val="20"/>
        </w:rPr>
        <w:t xml:space="preserve"> ou equivalente TIER 1. Será instalado um </w:t>
      </w:r>
      <w:r w:rsidRPr="00BD1B2D">
        <w:rPr>
          <w:rFonts w:ascii="Helvetica" w:hAnsi="Helvetica" w:cs="Helvetica"/>
          <w:b/>
          <w:bCs/>
          <w:szCs w:val="20"/>
        </w:rPr>
        <w:t>inversor</w:t>
      </w:r>
      <w:r>
        <w:rPr>
          <w:rFonts w:ascii="Helvetica" w:hAnsi="Helvetica" w:cs="Helvetica"/>
          <w:szCs w:val="20"/>
        </w:rPr>
        <w:t xml:space="preserve"> HUAWEI </w:t>
      </w:r>
      <w:r w:rsidRPr="00BD1B2D">
        <w:rPr>
          <w:rFonts w:ascii="Helvetica" w:hAnsi="Helvetica" w:cs="Helvetica"/>
          <w:b/>
          <w:bCs/>
          <w:szCs w:val="20"/>
        </w:rPr>
        <w:t>10 kVA</w:t>
      </w:r>
      <w:r>
        <w:rPr>
          <w:rFonts w:ascii="Helvetica" w:hAnsi="Helvetica" w:cs="Helvetica"/>
          <w:szCs w:val="20"/>
        </w:rPr>
        <w:t xml:space="preserve"> ou equivalente.</w:t>
      </w:r>
    </w:p>
    <w:p w14:paraId="5137F6D4" w14:textId="77777777" w:rsidR="00930621" w:rsidRDefault="00930621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9DF1633" w14:textId="6B04FC1A" w:rsidR="00BD1B2D" w:rsidRDefault="00BD1B2D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Serão instaladas as Estruturas para os 23 módulos, Quadros proteções, cablagens e acessórios e serão realizados trabalhos de monitorização, instalação e certificação.</w:t>
      </w:r>
    </w:p>
    <w:p w14:paraId="39487086" w14:textId="2B11A0EB" w:rsidR="00930621" w:rsidRDefault="00930621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5E5721D9" w14:textId="4101A9E4" w:rsidR="00930621" w:rsidRDefault="00930621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A estimativa de </w:t>
      </w:r>
      <w:r w:rsidRPr="00930621">
        <w:rPr>
          <w:rFonts w:ascii="Helvetica" w:hAnsi="Helvetica" w:cs="Helvetica"/>
          <w:b/>
          <w:bCs/>
          <w:szCs w:val="20"/>
        </w:rPr>
        <w:t>produção do sistema fotovoltaico</w:t>
      </w:r>
      <w:r>
        <w:rPr>
          <w:rFonts w:ascii="Helvetica" w:hAnsi="Helvetica" w:cs="Helvetica"/>
          <w:szCs w:val="20"/>
        </w:rPr>
        <w:t xml:space="preserve"> a instalar seguirá, segundo a simulação efetuada, a seguinte distribuição:</w:t>
      </w:r>
    </w:p>
    <w:p w14:paraId="77DF591B" w14:textId="4E6A5360" w:rsidR="00930621" w:rsidRDefault="00930621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00D595F" w14:textId="177C7467" w:rsidR="00930621" w:rsidRDefault="00930621" w:rsidP="00930621">
      <w:pPr>
        <w:autoSpaceDE w:val="0"/>
        <w:autoSpaceDN w:val="0"/>
        <w:adjustRightInd w:val="0"/>
        <w:spacing w:before="0" w:after="0" w:line="360" w:lineRule="auto"/>
        <w:jc w:val="center"/>
        <w:rPr>
          <w:rFonts w:ascii="Helvetica" w:hAnsi="Helvetica" w:cs="Helvetica"/>
          <w:szCs w:val="20"/>
        </w:rPr>
      </w:pPr>
      <w:r>
        <w:rPr>
          <w:noProof/>
        </w:rPr>
        <w:drawing>
          <wp:inline distT="0" distB="0" distL="0" distR="0" wp14:anchorId="1C8A4553" wp14:editId="55A4FA3B">
            <wp:extent cx="4908594" cy="2657475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322" cy="26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7A17" w14:textId="18F75B64" w:rsidR="00BD1B2D" w:rsidRDefault="00BD1B2D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szCs w:val="20"/>
        </w:rPr>
      </w:pPr>
    </w:p>
    <w:p w14:paraId="3E5E441E" w14:textId="413F4FB6" w:rsid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224D8">
        <w:rPr>
          <w:rFonts w:ascii="Helvetica" w:hAnsi="Helvetica" w:cs="Helvetica"/>
          <w:szCs w:val="20"/>
        </w:rPr>
        <w:t xml:space="preserve">As </w:t>
      </w:r>
      <w:r w:rsidRPr="009224D8">
        <w:rPr>
          <w:rFonts w:ascii="Helvetica" w:hAnsi="Helvetica" w:cs="Helvetica"/>
          <w:b/>
          <w:bCs/>
          <w:szCs w:val="20"/>
        </w:rPr>
        <w:t>garantias</w:t>
      </w:r>
      <w:r w:rsidRPr="009224D8">
        <w:rPr>
          <w:rFonts w:ascii="Helvetica" w:hAnsi="Helvetica" w:cs="Helvetica"/>
          <w:szCs w:val="20"/>
        </w:rPr>
        <w:t xml:space="preserve"> do fabricante são: </w:t>
      </w:r>
    </w:p>
    <w:p w14:paraId="34E1DDAC" w14:textId="77777777" w:rsidR="009224D8" w:rsidRP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41680073" w14:textId="5801E02E" w:rsidR="009224D8" w:rsidRP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224D8">
        <w:rPr>
          <w:rFonts w:ascii="Helvetica" w:hAnsi="Helvetica" w:cs="Helvetica"/>
          <w:szCs w:val="20"/>
        </w:rPr>
        <w:t xml:space="preserve">• Módulos: </w:t>
      </w:r>
      <w:r w:rsidRPr="009224D8">
        <w:rPr>
          <w:rFonts w:ascii="Helvetica" w:hAnsi="Helvetica" w:cs="Helvetica"/>
          <w:b/>
          <w:bCs/>
          <w:szCs w:val="20"/>
        </w:rPr>
        <w:t>12 anos</w:t>
      </w:r>
      <w:r w:rsidRPr="009224D8">
        <w:rPr>
          <w:rFonts w:ascii="Helvetica" w:hAnsi="Helvetica" w:cs="Helvetica"/>
          <w:szCs w:val="20"/>
        </w:rPr>
        <w:t xml:space="preserve"> contra defeitos de fabrico e </w:t>
      </w:r>
      <w:r w:rsidRPr="009224D8">
        <w:rPr>
          <w:rFonts w:ascii="Helvetica" w:hAnsi="Helvetica" w:cs="Helvetica"/>
          <w:b/>
          <w:bCs/>
          <w:szCs w:val="20"/>
        </w:rPr>
        <w:t>25 anos</w:t>
      </w:r>
      <w:r w:rsidRPr="009224D8">
        <w:rPr>
          <w:rFonts w:ascii="Helvetica" w:hAnsi="Helvetica" w:cs="Helvetica"/>
          <w:szCs w:val="20"/>
        </w:rPr>
        <w:t xml:space="preserve"> de performance</w:t>
      </w:r>
      <w:r w:rsidRPr="009224D8">
        <w:rPr>
          <w:rFonts w:ascii="Helvetica" w:hAnsi="Helvetica" w:cs="Helvetica"/>
          <w:b/>
          <w:bCs/>
          <w:szCs w:val="20"/>
        </w:rPr>
        <w:t xml:space="preserve"> superior a 84,8%</w:t>
      </w:r>
      <w:r>
        <w:rPr>
          <w:rFonts w:ascii="Helvetica" w:hAnsi="Helvetica" w:cs="Helvetica"/>
          <w:b/>
          <w:bCs/>
          <w:szCs w:val="20"/>
        </w:rPr>
        <w:t>;</w:t>
      </w:r>
      <w:r w:rsidRPr="009224D8">
        <w:rPr>
          <w:rFonts w:ascii="Helvetica" w:hAnsi="Helvetica" w:cs="Helvetica"/>
          <w:szCs w:val="20"/>
        </w:rPr>
        <w:t xml:space="preserve"> </w:t>
      </w:r>
    </w:p>
    <w:p w14:paraId="4DE6158A" w14:textId="5B02369A" w:rsidR="009224D8" w:rsidRP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224D8">
        <w:rPr>
          <w:rFonts w:ascii="Helvetica" w:hAnsi="Helvetica" w:cs="Helvetica"/>
          <w:szCs w:val="20"/>
        </w:rPr>
        <w:t xml:space="preserve">• Inversores: </w:t>
      </w:r>
      <w:r w:rsidRPr="009224D8">
        <w:rPr>
          <w:rFonts w:ascii="Helvetica" w:hAnsi="Helvetica" w:cs="Helvetica"/>
          <w:b/>
          <w:bCs/>
          <w:szCs w:val="20"/>
        </w:rPr>
        <w:t>5 anos</w:t>
      </w:r>
      <w:r w:rsidRPr="009224D8">
        <w:rPr>
          <w:rFonts w:ascii="Helvetica" w:hAnsi="Helvetica" w:cs="Helvetica"/>
          <w:szCs w:val="20"/>
        </w:rPr>
        <w:t xml:space="preserve"> contra defeitos de fabrico, </w:t>
      </w:r>
      <w:r w:rsidRPr="009224D8">
        <w:rPr>
          <w:rFonts w:ascii="Helvetica" w:hAnsi="Helvetica" w:cs="Helvetica"/>
          <w:b/>
          <w:bCs/>
          <w:szCs w:val="20"/>
        </w:rPr>
        <w:t>extensível a 10 anos</w:t>
      </w:r>
      <w:r>
        <w:rPr>
          <w:rFonts w:ascii="Helvetica" w:hAnsi="Helvetica" w:cs="Helvetica"/>
          <w:szCs w:val="20"/>
        </w:rPr>
        <w:t>;</w:t>
      </w:r>
      <w:r w:rsidRPr="009224D8">
        <w:rPr>
          <w:rFonts w:ascii="Helvetica" w:hAnsi="Helvetica" w:cs="Helvetica"/>
          <w:szCs w:val="20"/>
        </w:rPr>
        <w:t xml:space="preserve"> </w:t>
      </w:r>
    </w:p>
    <w:p w14:paraId="0ED54034" w14:textId="77777777" w:rsidR="009224D8" w:rsidRP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224D8">
        <w:rPr>
          <w:rFonts w:ascii="Helvetica" w:hAnsi="Helvetica" w:cs="Helvetica"/>
          <w:szCs w:val="20"/>
        </w:rPr>
        <w:t xml:space="preserve">• Estrutura: </w:t>
      </w:r>
      <w:r w:rsidRPr="009224D8">
        <w:rPr>
          <w:rFonts w:ascii="Helvetica" w:hAnsi="Helvetica" w:cs="Helvetica"/>
          <w:b/>
          <w:bCs/>
          <w:szCs w:val="20"/>
        </w:rPr>
        <w:t>20 anos</w:t>
      </w:r>
      <w:r w:rsidRPr="009224D8">
        <w:rPr>
          <w:rFonts w:ascii="Helvetica" w:hAnsi="Helvetica" w:cs="Helvetica"/>
          <w:szCs w:val="20"/>
        </w:rPr>
        <w:t xml:space="preserve"> e resistente a ventos até 150 km/h </w:t>
      </w:r>
    </w:p>
    <w:p w14:paraId="260CC20A" w14:textId="77777777" w:rsidR="009224D8" w:rsidRPr="009224D8" w:rsidRDefault="009224D8" w:rsidP="009224D8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9224D8">
        <w:rPr>
          <w:rFonts w:ascii="Helvetica" w:hAnsi="Helvetica" w:cs="Helvetica"/>
          <w:szCs w:val="20"/>
        </w:rPr>
        <w:t xml:space="preserve">• Restante Material Elétrico: </w:t>
      </w:r>
      <w:r w:rsidRPr="009224D8">
        <w:rPr>
          <w:rFonts w:ascii="Helvetica" w:hAnsi="Helvetica" w:cs="Helvetica"/>
          <w:b/>
          <w:bCs/>
          <w:szCs w:val="20"/>
        </w:rPr>
        <w:t>3 anos</w:t>
      </w:r>
      <w:r w:rsidRPr="009224D8">
        <w:rPr>
          <w:rFonts w:ascii="Helvetica" w:hAnsi="Helvetica" w:cs="Helvetica"/>
          <w:szCs w:val="20"/>
        </w:rPr>
        <w:t xml:space="preserve"> </w:t>
      </w:r>
    </w:p>
    <w:p w14:paraId="6479D49B" w14:textId="30DE30E0" w:rsidR="009224D8" w:rsidRDefault="009224D8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szCs w:val="20"/>
        </w:rPr>
      </w:pPr>
    </w:p>
    <w:p w14:paraId="5705D0CC" w14:textId="77777777" w:rsidR="009224D8" w:rsidRPr="00552D5A" w:rsidRDefault="009224D8" w:rsidP="00BD1B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b/>
          <w:bCs/>
          <w:szCs w:val="20"/>
        </w:rPr>
      </w:pPr>
    </w:p>
    <w:p w14:paraId="46D538F2" w14:textId="77777777" w:rsidR="007864E4" w:rsidRDefault="007864E4" w:rsidP="007864E4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7CF67D9E" w14:textId="77777777" w:rsidR="007864E4" w:rsidRDefault="007864E4" w:rsidP="007864E4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173E1135" w14:textId="77777777" w:rsidR="007864E4" w:rsidRDefault="007864E4" w:rsidP="007864E4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4326ED01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475F1588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5C9D7E7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4B6C760F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 20 + 0,35 * 15 + 0,10 * 20 + 0,05 * 0 = 17,25</w:t>
      </w:r>
    </w:p>
    <w:p w14:paraId="1AF9FFAF" w14:textId="77777777" w:rsidR="007864E4" w:rsidRDefault="007864E4" w:rsidP="007864E4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</w:p>
    <w:p w14:paraId="03D29513" w14:textId="62C1EBB5" w:rsidR="007864E4" w:rsidRPr="001C6F37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</w:t>
      </w:r>
      <w:r>
        <w:rPr>
          <w:rFonts w:ascii="Verdana" w:hAnsi="Verdana" w:cs="Tahoma"/>
          <w:sz w:val="18"/>
          <w:szCs w:val="18"/>
        </w:rPr>
        <w:t xml:space="preserve"> </w:t>
      </w:r>
      <w:r w:rsidRPr="007864E4">
        <w:rPr>
          <w:rFonts w:ascii="Verdana" w:hAnsi="Verdana" w:cs="Tahoma"/>
          <w:b/>
          <w:bCs/>
          <w:sz w:val="18"/>
          <w:szCs w:val="18"/>
        </w:rPr>
        <w:t>17,25</w:t>
      </w:r>
      <w:r w:rsidRPr="001C6F37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40ADABBB" w14:textId="77777777" w:rsidR="007864E4" w:rsidRPr="002B7E79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1A1F6C1" w14:textId="77777777" w:rsidR="007864E4" w:rsidRDefault="007864E4" w:rsidP="007864E4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1D843171" w14:textId="77777777" w:rsidR="007864E4" w:rsidRDefault="007864E4" w:rsidP="007864E4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3698208" w14:textId="3262479F" w:rsidR="007864E4" w:rsidRPr="002D325D" w:rsidRDefault="007864E4" w:rsidP="007864E4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no concelho de Grândola que consta no </w:t>
      </w:r>
      <w:r w:rsidRPr="00EE5C73">
        <w:rPr>
          <w:rFonts w:ascii="Helvetica" w:hAnsi="Helvetica" w:cs="Helvetica"/>
          <w:szCs w:val="20"/>
        </w:rPr>
        <w:t>Anexo III da RCM n</w:t>
      </w:r>
      <w:r>
        <w:rPr>
          <w:rFonts w:ascii="Helvetica" w:hAnsi="Helvetica" w:cs="Helvetica"/>
          <w:szCs w:val="20"/>
        </w:rPr>
        <w:t>º</w:t>
      </w:r>
      <w:r w:rsidRPr="00EE5C73">
        <w:rPr>
          <w:rFonts w:ascii="Helvetica" w:hAnsi="Helvetica" w:cs="Helvetica"/>
          <w:szCs w:val="20"/>
        </w:rPr>
        <w:t xml:space="preserve"> 72/2016</w:t>
      </w:r>
      <w:r>
        <w:rPr>
          <w:rFonts w:ascii="Helvetica" w:hAnsi="Helvetica" w:cs="Helvetica"/>
          <w:szCs w:val="20"/>
        </w:rPr>
        <w:t>.</w:t>
      </w:r>
    </w:p>
    <w:p w14:paraId="31AE5FC6" w14:textId="77777777" w:rsidR="007864E4" w:rsidRPr="00D63243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>
        <w:rPr>
          <w:rFonts w:ascii="Verdana" w:hAnsi="Verdana" w:cs="Tahoma"/>
          <w:sz w:val="18"/>
          <w:szCs w:val="18"/>
        </w:rPr>
        <w:t>2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099CF3F1" w14:textId="77777777" w:rsidR="007864E4" w:rsidRDefault="007864E4" w:rsidP="007864E4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65472330" w14:textId="77777777" w:rsidR="007864E4" w:rsidRDefault="007864E4" w:rsidP="007864E4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751DE2F1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16983715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6885DA19" w14:textId="77777777" w:rsidR="007864E4" w:rsidRPr="00D63243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20CD722" w14:textId="77777777" w:rsidR="007864E4" w:rsidRDefault="007864E4" w:rsidP="007864E4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1A61C53" w14:textId="3070CFB9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 xml:space="preserve">s painéis fotovoltaicos serão instalados </w:t>
      </w:r>
      <w:r>
        <w:rPr>
          <w:rFonts w:ascii="Verdana" w:hAnsi="Verdana" w:cs="Tahoma"/>
          <w:sz w:val="18"/>
          <w:szCs w:val="18"/>
        </w:rPr>
        <w:t>na cobertura de um edifício de apoio à exploração.</w:t>
      </w:r>
    </w:p>
    <w:p w14:paraId="0C99886D" w14:textId="77777777" w:rsidR="007864E4" w:rsidRPr="00D63243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79138334" w14:textId="77777777" w:rsidR="007864E4" w:rsidRPr="00D63243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C9D5846" w14:textId="77777777" w:rsidR="007864E4" w:rsidRDefault="007864E4" w:rsidP="007864E4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lastRenderedPageBreak/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3B507555" w14:textId="77777777" w:rsidR="007864E4" w:rsidRPr="00D63243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18B21A1E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03A0BB62" w14:textId="77777777" w:rsidR="007864E4" w:rsidRDefault="007864E4" w:rsidP="007864E4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84140D8" w14:textId="77777777" w:rsidR="007864E4" w:rsidRDefault="007864E4" w:rsidP="007864E4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0A6178B0" w14:textId="77777777" w:rsidR="007864E4" w:rsidRDefault="007864E4" w:rsidP="007864E4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585F9FB9" w14:textId="77777777" w:rsidR="007864E4" w:rsidRDefault="007864E4" w:rsidP="007864E4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677F675A" w14:textId="77777777" w:rsidR="007864E4" w:rsidRDefault="007864E4" w:rsidP="007864E4">
      <w:pPr>
        <w:spacing w:line="360" w:lineRule="auto"/>
        <w:rPr>
          <w:rFonts w:ascii="Verdana" w:hAnsi="Verdana"/>
          <w:sz w:val="18"/>
          <w:szCs w:val="20"/>
        </w:rPr>
      </w:pPr>
    </w:p>
    <w:p w14:paraId="1DACDE29" w14:textId="77777777" w:rsidR="007864E4" w:rsidRPr="00E32F51" w:rsidRDefault="007864E4" w:rsidP="007864E4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Taxa Base de </w:t>
      </w: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condicionantes, uma vez que a exploração é na zona do Alentejo, logo é uma zona menos desenvolvida. Também é considerada parte integrante da lista das z</w:t>
      </w:r>
      <w:r w:rsidRPr="003C7239">
        <w:rPr>
          <w:rFonts w:ascii="Verdana" w:hAnsi="Verdana"/>
          <w:color w:val="000000"/>
          <w:sz w:val="18"/>
          <w:szCs w:val="18"/>
          <w:shd w:val="clear" w:color="auto" w:fill="FFFFFF"/>
        </w:rPr>
        <w:t>onas, que não as de montanha, sujeitas a condicionantes naturais significativas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0BD3850B" w14:textId="77777777" w:rsidR="007864E4" w:rsidRPr="00C45166" w:rsidRDefault="007864E4" w:rsidP="007864E4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 xml:space="preserve">10 </w:t>
      </w:r>
      <w:proofErr w:type="spellStart"/>
      <w:r>
        <w:rPr>
          <w:rFonts w:ascii="Verdana" w:hAnsi="Verdana"/>
          <w:b/>
          <w:sz w:val="18"/>
          <w:szCs w:val="18"/>
          <w:bdr w:val="none" w:sz="0" w:space="0" w:color="auto" w:frame="1"/>
        </w:rPr>
        <w:t>p.p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Vulneráveis.</w:t>
      </w:r>
    </w:p>
    <w:p w14:paraId="5B0BAAF3" w14:textId="1DA7BB9D" w:rsidR="008C5137" w:rsidRPr="008C5137" w:rsidRDefault="008C5137" w:rsidP="007864E4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sectPr w:rsidR="008C5137" w:rsidRPr="008C5137" w:rsidSect="00016FE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72BB0" w14:textId="77777777" w:rsidR="00C04FA4" w:rsidRDefault="00C04FA4" w:rsidP="00F06FBC">
      <w:pPr>
        <w:spacing w:before="0" w:after="0"/>
      </w:pPr>
      <w:r>
        <w:separator/>
      </w:r>
    </w:p>
  </w:endnote>
  <w:endnote w:type="continuationSeparator" w:id="0">
    <w:p w14:paraId="0F8F2AB2" w14:textId="77777777" w:rsidR="00C04FA4" w:rsidRDefault="00C04FA4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E20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24817F" wp14:editId="2E88CD97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18AA" w14:textId="77777777" w:rsidR="00C04FA4" w:rsidRDefault="00C04FA4" w:rsidP="00F06FBC">
      <w:pPr>
        <w:spacing w:before="0" w:after="0"/>
      </w:pPr>
      <w:r>
        <w:separator/>
      </w:r>
    </w:p>
  </w:footnote>
  <w:footnote w:type="continuationSeparator" w:id="0">
    <w:p w14:paraId="514C8849" w14:textId="77777777" w:rsidR="00C04FA4" w:rsidRDefault="00C04FA4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4A62E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16C632" wp14:editId="1CBE7164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110BB4E" wp14:editId="09EE7F1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1D8E9ACE" wp14:editId="02D59793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9061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F93666E"/>
    <w:multiLevelType w:val="hybridMultilevel"/>
    <w:tmpl w:val="91607D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875897274">
    <w:abstractNumId w:val="5"/>
  </w:num>
  <w:num w:numId="2" w16cid:durableId="945385861">
    <w:abstractNumId w:val="5"/>
  </w:num>
  <w:num w:numId="3" w16cid:durableId="2099205123">
    <w:abstractNumId w:val="5"/>
  </w:num>
  <w:num w:numId="4" w16cid:durableId="377049107">
    <w:abstractNumId w:val="5"/>
  </w:num>
  <w:num w:numId="5" w16cid:durableId="1612780330">
    <w:abstractNumId w:val="5"/>
  </w:num>
  <w:num w:numId="6" w16cid:durableId="667825676">
    <w:abstractNumId w:val="5"/>
  </w:num>
  <w:num w:numId="7" w16cid:durableId="162281926">
    <w:abstractNumId w:val="5"/>
  </w:num>
  <w:num w:numId="8" w16cid:durableId="952130057">
    <w:abstractNumId w:val="5"/>
  </w:num>
  <w:num w:numId="9" w16cid:durableId="858549169">
    <w:abstractNumId w:val="0"/>
  </w:num>
  <w:num w:numId="10" w16cid:durableId="642581770">
    <w:abstractNumId w:val="0"/>
  </w:num>
  <w:num w:numId="11" w16cid:durableId="2089686689">
    <w:abstractNumId w:val="3"/>
  </w:num>
  <w:num w:numId="12" w16cid:durableId="16120111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1363365">
    <w:abstractNumId w:val="3"/>
    <w:lvlOverride w:ilvl="0">
      <w:startOverride w:val="10"/>
    </w:lvlOverride>
  </w:num>
  <w:num w:numId="14" w16cid:durableId="1594900324">
    <w:abstractNumId w:val="2"/>
  </w:num>
  <w:num w:numId="15" w16cid:durableId="1623876690">
    <w:abstractNumId w:val="1"/>
  </w:num>
  <w:num w:numId="16" w16cid:durableId="814416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507F4"/>
    <w:rsid w:val="00053014"/>
    <w:rsid w:val="00053AB8"/>
    <w:rsid w:val="00064C74"/>
    <w:rsid w:val="001200B9"/>
    <w:rsid w:val="00123DD5"/>
    <w:rsid w:val="00176953"/>
    <w:rsid w:val="00194C3C"/>
    <w:rsid w:val="001A2922"/>
    <w:rsid w:val="00217D99"/>
    <w:rsid w:val="0025736E"/>
    <w:rsid w:val="00285A9F"/>
    <w:rsid w:val="003412FE"/>
    <w:rsid w:val="00370A7C"/>
    <w:rsid w:val="00396699"/>
    <w:rsid w:val="004018AF"/>
    <w:rsid w:val="004B5C37"/>
    <w:rsid w:val="004F4645"/>
    <w:rsid w:val="00533878"/>
    <w:rsid w:val="00552D5A"/>
    <w:rsid w:val="0055738D"/>
    <w:rsid w:val="005752BA"/>
    <w:rsid w:val="005B42E7"/>
    <w:rsid w:val="005F76CA"/>
    <w:rsid w:val="0061341E"/>
    <w:rsid w:val="00665755"/>
    <w:rsid w:val="00683D69"/>
    <w:rsid w:val="00684173"/>
    <w:rsid w:val="00687A08"/>
    <w:rsid w:val="006D34DB"/>
    <w:rsid w:val="00780B02"/>
    <w:rsid w:val="007864E4"/>
    <w:rsid w:val="007A6145"/>
    <w:rsid w:val="00803B2C"/>
    <w:rsid w:val="0080650D"/>
    <w:rsid w:val="008844E1"/>
    <w:rsid w:val="008954B6"/>
    <w:rsid w:val="008C5137"/>
    <w:rsid w:val="0091382C"/>
    <w:rsid w:val="009224D8"/>
    <w:rsid w:val="00930621"/>
    <w:rsid w:val="009338EC"/>
    <w:rsid w:val="0095166C"/>
    <w:rsid w:val="00986629"/>
    <w:rsid w:val="00992656"/>
    <w:rsid w:val="009A1258"/>
    <w:rsid w:val="009B0B86"/>
    <w:rsid w:val="00A03D51"/>
    <w:rsid w:val="00A72699"/>
    <w:rsid w:val="00AA012D"/>
    <w:rsid w:val="00AD3D9C"/>
    <w:rsid w:val="00AD5684"/>
    <w:rsid w:val="00B012CF"/>
    <w:rsid w:val="00BB54BA"/>
    <w:rsid w:val="00BD1B2D"/>
    <w:rsid w:val="00BF4F7D"/>
    <w:rsid w:val="00C04FA4"/>
    <w:rsid w:val="00C415A4"/>
    <w:rsid w:val="00C77156"/>
    <w:rsid w:val="00CD7B65"/>
    <w:rsid w:val="00D20A88"/>
    <w:rsid w:val="00DA4ABB"/>
    <w:rsid w:val="00DC613E"/>
    <w:rsid w:val="00DD22E9"/>
    <w:rsid w:val="00DD7913"/>
    <w:rsid w:val="00DD7B94"/>
    <w:rsid w:val="00E7765D"/>
    <w:rsid w:val="00F06FBC"/>
    <w:rsid w:val="00F07351"/>
    <w:rsid w:val="00F16AF8"/>
    <w:rsid w:val="00F17852"/>
    <w:rsid w:val="00F23307"/>
    <w:rsid w:val="00F27230"/>
    <w:rsid w:val="00F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C3224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paragraph" w:customStyle="1" w:styleId="Default">
    <w:name w:val="Default"/>
    <w:rsid w:val="009224D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725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TURNAROUND CONSULTING</cp:lastModifiedBy>
  <cp:revision>16</cp:revision>
  <cp:lastPrinted>2023-02-24T14:07:00Z</cp:lastPrinted>
  <dcterms:created xsi:type="dcterms:W3CDTF">2021-05-13T15:56:00Z</dcterms:created>
  <dcterms:modified xsi:type="dcterms:W3CDTF">2023-02-24T14:07:00Z</dcterms:modified>
</cp:coreProperties>
</file>