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>{{</w:t>
      </w:r>
      <w:proofErr w:type="spellStart"/>
      <w:r>
        <w:t>approved_company_name</w:t>
      </w:r>
      <w:proofErr w:type="spellEnd"/>
      <w:r>
        <w:t>}}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>{{</w:t>
            </w:r>
            <w:proofErr w:type="spellStart"/>
            <w:r w:rsidR="00232066">
              <w:rPr>
                <w:sz w:val="20"/>
              </w:rPr>
              <w:t>approved_company_name</w:t>
            </w:r>
            <w:proofErr w:type="spellEnd"/>
            <w:r w:rsidR="00232066">
              <w:rPr>
                <w:sz w:val="20"/>
              </w:rPr>
              <w:t>}}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>Name: Kester            NRIC/Passport No.: 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