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465" w:rsidRPr="00D90465" w:rsidRDefault="00D90465" w:rsidP="00D90465">
      <w:pPr>
        <w:shd w:val="clear" w:color="auto" w:fill="FFFFFF"/>
        <w:spacing w:before="225" w:after="113" w:line="240" w:lineRule="auto"/>
        <w:outlineLvl w:val="0"/>
        <w:rPr>
          <w:rFonts w:ascii="Bookman Old Style" w:eastAsia="Times New Roman" w:hAnsi="Bookman Old Style" w:cstheme="minorHAnsi"/>
          <w:kern w:val="36"/>
          <w:sz w:val="20"/>
          <w:szCs w:val="20"/>
        </w:rPr>
      </w:pPr>
      <w:r w:rsidRPr="00D90465">
        <w:rPr>
          <w:rFonts w:ascii="Bookman Old Style" w:eastAsia="Times New Roman" w:hAnsi="Bookman Old Style" w:cstheme="minorHAnsi"/>
          <w:kern w:val="36"/>
          <w:sz w:val="28"/>
          <w:szCs w:val="28"/>
        </w:rPr>
        <w:t>Disclaimer</w:t>
      </w:r>
      <w:r w:rsidRPr="00D90465">
        <w:rPr>
          <w:rFonts w:ascii="Bookman Old Style" w:eastAsia="Times New Roman" w:hAnsi="Bookman Old Style" w:cstheme="minorHAnsi"/>
          <w:kern w:val="36"/>
          <w:sz w:val="20"/>
          <w:szCs w:val="20"/>
        </w:rPr>
        <w:t xml:space="preserve"> </w:t>
      </w:r>
    </w:p>
    <w:p w:rsidR="00282455" w:rsidRPr="00D90465" w:rsidRDefault="00D90465" w:rsidP="00D90465">
      <w:pPr>
        <w:rPr>
          <w:rFonts w:ascii="Bookman Old Style" w:hAnsi="Bookman Old Style" w:cstheme="minorHAnsi"/>
          <w:sz w:val="24"/>
          <w:szCs w:val="24"/>
          <w:shd w:val="clear" w:color="auto" w:fill="FFFFFF"/>
        </w:rPr>
      </w:pPr>
      <w:r w:rsidRPr="00D90465">
        <w:rPr>
          <w:rFonts w:ascii="Bookman Old Style" w:hAnsi="Bookman Old Style" w:cstheme="minorHAnsi"/>
          <w:sz w:val="24"/>
          <w:szCs w:val="24"/>
          <w:shd w:val="clear" w:color="auto" w:fill="FFFFFF"/>
        </w:rPr>
        <w:t>Sidza.com does not take the responsibility of how the information provided by this website is used or the consequence of its use. While we have made every effort to ensure the accuracy and authenticity of the information presented in this site, sidza.com cannot be held liable for any errors or inconsistencies</w:t>
      </w:r>
      <w:r w:rsidRPr="00D90465">
        <w:rPr>
          <w:rFonts w:ascii="Bookman Old Style" w:hAnsi="Bookman Old Style" w:cstheme="minorHAnsi"/>
          <w:sz w:val="24"/>
          <w:szCs w:val="24"/>
          <w:shd w:val="clear" w:color="auto" w:fill="FFFFFF"/>
        </w:rPr>
        <w:t>.</w:t>
      </w:r>
    </w:p>
    <w:p w:rsidR="00D90465" w:rsidRPr="00D90465" w:rsidRDefault="00D90465" w:rsidP="00D90465">
      <w:pPr>
        <w:pStyle w:val="Heading2"/>
        <w:shd w:val="clear" w:color="auto" w:fill="FFFFFF"/>
        <w:spacing w:before="0" w:after="264"/>
        <w:rPr>
          <w:rFonts w:ascii="Bookman Old Style" w:eastAsia="Times New Roman" w:hAnsi="Bookman Old Style" w:cstheme="minorHAnsi"/>
          <w:color w:val="auto"/>
          <w:sz w:val="24"/>
          <w:szCs w:val="24"/>
        </w:rPr>
      </w:pPr>
      <w:r w:rsidRPr="00D90465">
        <w:rPr>
          <w:rFonts w:ascii="Bookman Old Style" w:hAnsi="Bookman Old Style" w:cstheme="minorHAnsi"/>
          <w:color w:val="auto"/>
          <w:sz w:val="32"/>
          <w:szCs w:val="28"/>
          <w:shd w:val="clear" w:color="auto" w:fill="FFFFFF"/>
        </w:rPr>
        <w:t>Terms and conditions.</w:t>
      </w:r>
      <w:r w:rsidRPr="00D90465">
        <w:rPr>
          <w:rFonts w:ascii="Bookman Old Style" w:hAnsi="Bookman Old Style" w:cstheme="minorHAnsi"/>
          <w:color w:val="auto"/>
          <w:sz w:val="16"/>
          <w:szCs w:val="16"/>
          <w:shd w:val="clear" w:color="auto" w:fill="FFFFFF"/>
        </w:rPr>
        <w:br/>
      </w:r>
      <w:r w:rsidRPr="00D90465">
        <w:rPr>
          <w:rFonts w:ascii="Bookman Old Style" w:eastAsia="Times New Roman" w:hAnsi="Bookman Old Style" w:cstheme="minorHAnsi"/>
          <w:color w:val="auto"/>
          <w:sz w:val="24"/>
          <w:szCs w:val="24"/>
        </w:rPr>
        <w:t>These terms and conditions apply to your use of sidza.com and by accessing this Website, You agree to be bound by the terms and conditions set out below.</w:t>
      </w:r>
    </w:p>
    <w:p w:rsidR="00D90465" w:rsidRPr="00D90465" w:rsidRDefault="00D90465" w:rsidP="00D90465">
      <w:pPr>
        <w:rPr>
          <w:rFonts w:ascii="Bookman Old Style" w:hAnsi="Bookman Old Style" w:cstheme="minorHAnsi"/>
          <w:sz w:val="24"/>
          <w:szCs w:val="24"/>
          <w:shd w:val="clear" w:color="auto" w:fill="FFFFFF"/>
        </w:rPr>
      </w:pPr>
      <w:r w:rsidRPr="00D90465">
        <w:rPr>
          <w:rFonts w:ascii="Bookman Old Style" w:hAnsi="Bookman Old Style" w:cstheme="minorHAnsi"/>
          <w:sz w:val="24"/>
          <w:szCs w:val="24"/>
          <w:shd w:val="clear" w:color="auto" w:fill="FFFFFF"/>
        </w:rPr>
        <w:t>1. You must be of 13 years or above to register as a member of sidza.com or use this Site.</w:t>
      </w:r>
    </w:p>
    <w:p w:rsidR="00D90465" w:rsidRPr="00D90465" w:rsidRDefault="00D90465" w:rsidP="00D90465">
      <w:pPr>
        <w:rPr>
          <w:rFonts w:ascii="Bookman Old Style" w:hAnsi="Bookman Old Style" w:cstheme="minorHAnsi"/>
          <w:sz w:val="24"/>
          <w:szCs w:val="24"/>
          <w:shd w:val="clear" w:color="auto" w:fill="FFFFFF"/>
        </w:rPr>
      </w:pPr>
      <w:r w:rsidRPr="00D90465">
        <w:rPr>
          <w:rFonts w:ascii="Bookman Old Style" w:hAnsi="Bookman Old Style" w:cstheme="minorHAnsi"/>
          <w:sz w:val="24"/>
          <w:szCs w:val="24"/>
          <w:shd w:val="clear" w:color="auto" w:fill="FFFFFF"/>
        </w:rPr>
        <w:t>2. Sidza.com provides you with access to a rich collection of online resources.</w:t>
      </w:r>
    </w:p>
    <w:p w:rsidR="00D90465" w:rsidRPr="00D90465" w:rsidRDefault="00D90465" w:rsidP="00D90465">
      <w:pPr>
        <w:rPr>
          <w:rFonts w:ascii="Bookman Old Style" w:hAnsi="Bookman Old Style" w:cstheme="minorHAnsi"/>
          <w:sz w:val="24"/>
          <w:szCs w:val="24"/>
          <w:shd w:val="clear" w:color="auto" w:fill="FFFFFF"/>
        </w:rPr>
      </w:pPr>
      <w:r w:rsidRPr="00D90465">
        <w:rPr>
          <w:rFonts w:ascii="Bookman Old Style" w:hAnsi="Bookman Old Style" w:cstheme="minorHAnsi"/>
          <w:sz w:val="24"/>
          <w:szCs w:val="24"/>
          <w:shd w:val="clear" w:color="auto" w:fill="FFFFFF"/>
        </w:rPr>
        <w:t>3. We will do our best to make your experience an awesome with sidza.com. However, we cannot always foresee or anticipate technical or other difficulties. These difficulties may result in loss of data, personalization settings or other service interruptions. Hence you agree the service will be provided as it is.</w:t>
      </w:r>
    </w:p>
    <w:p w:rsidR="00D90465" w:rsidRPr="00D90465" w:rsidRDefault="00D90465" w:rsidP="00D90465">
      <w:pPr>
        <w:rPr>
          <w:rFonts w:ascii="Bookman Old Style" w:hAnsi="Bookman Old Style" w:cstheme="minorHAnsi"/>
          <w:sz w:val="24"/>
          <w:szCs w:val="24"/>
          <w:shd w:val="clear" w:color="auto" w:fill="FFFFFF"/>
        </w:rPr>
      </w:pPr>
      <w:r w:rsidRPr="00D90465">
        <w:rPr>
          <w:rFonts w:ascii="Bookman Old Style" w:hAnsi="Bookman Old Style" w:cstheme="minorHAnsi"/>
          <w:sz w:val="24"/>
          <w:szCs w:val="24"/>
          <w:shd w:val="clear" w:color="auto" w:fill="FFFFFF"/>
        </w:rPr>
        <w:t>4.</w:t>
      </w:r>
      <w:r w:rsidRPr="00D90465">
        <w:rPr>
          <w:rStyle w:val="Heading1Char"/>
          <w:rFonts w:ascii="Bookman Old Style" w:eastAsiaTheme="minorEastAsia" w:hAnsi="Bookman Old Style" w:cstheme="minorHAnsi"/>
          <w:sz w:val="24"/>
          <w:szCs w:val="24"/>
          <w:shd w:val="clear" w:color="auto" w:fill="FFFFFF"/>
        </w:rPr>
        <w:t xml:space="preserve"> </w:t>
      </w:r>
      <w:r w:rsidRPr="00D90465">
        <w:rPr>
          <w:rStyle w:val="apple-converted-space"/>
          <w:rFonts w:ascii="Bookman Old Style" w:hAnsi="Bookman Old Style" w:cstheme="minorHAnsi"/>
          <w:sz w:val="24"/>
          <w:szCs w:val="24"/>
          <w:shd w:val="clear" w:color="auto" w:fill="FFFFFF"/>
        </w:rPr>
        <w:t> </w:t>
      </w:r>
      <w:r w:rsidRPr="00D90465">
        <w:rPr>
          <w:rFonts w:ascii="Bookman Old Style" w:hAnsi="Bookman Old Style" w:cstheme="minorHAnsi"/>
          <w:sz w:val="24"/>
          <w:szCs w:val="24"/>
          <w:shd w:val="clear" w:color="auto" w:fill="FFFFFF"/>
        </w:rPr>
        <w:t>Sidza.com reserves the right to change or discontinue, temporarily or permanently, the Service at any time without notice. You agree that sidza.com will not be liable to you or any third party for any modification or discontinuance of the Service.</w:t>
      </w:r>
    </w:p>
    <w:p w:rsidR="00D90465" w:rsidRPr="0014669B" w:rsidRDefault="00D90465" w:rsidP="00D90465">
      <w:pPr>
        <w:rPr>
          <w:rFonts w:cstheme="minorHAnsi"/>
          <w:b/>
          <w:bCs/>
          <w:sz w:val="24"/>
          <w:szCs w:val="24"/>
        </w:rPr>
      </w:pPr>
      <w:r w:rsidRPr="00D90465">
        <w:rPr>
          <w:rFonts w:ascii="Bookman Old Style" w:hAnsi="Bookman Old Style" w:cstheme="minorHAnsi"/>
          <w:sz w:val="24"/>
          <w:szCs w:val="24"/>
          <w:shd w:val="clear" w:color="auto" w:fill="FFFFFF"/>
        </w:rPr>
        <w:t>5.</w:t>
      </w:r>
      <w:r w:rsidRPr="00D90465">
        <w:rPr>
          <w:rFonts w:ascii="Bookman Old Style" w:hAnsi="Bookman Old Style" w:cstheme="minorHAnsi"/>
          <w:sz w:val="24"/>
          <w:szCs w:val="24"/>
        </w:rPr>
        <w:t xml:space="preserve"> Sidza.com does not warrant that the website or user content, or any other information offered on the website will be uninterrupted, or free of errors.</w:t>
      </w:r>
      <w:r w:rsidRPr="0014669B">
        <w:rPr>
          <w:rFonts w:cstheme="minorHAnsi"/>
          <w:b/>
          <w:bCs/>
          <w:sz w:val="24"/>
          <w:szCs w:val="24"/>
        </w:rPr>
        <w:t xml:space="preserve"> </w:t>
      </w:r>
      <w:bookmarkStart w:id="0" w:name="_GoBack"/>
      <w:bookmarkEnd w:id="0"/>
    </w:p>
    <w:p w:rsidR="00D90465" w:rsidRDefault="00D90465" w:rsidP="00D90465"/>
    <w:sectPr w:rsidR="00D9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465"/>
    <w:rsid w:val="00282455"/>
    <w:rsid w:val="00D904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570D0-ED34-439A-96BC-C0FAB4D3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465"/>
    <w:pPr>
      <w:spacing w:after="200" w:line="276" w:lineRule="auto"/>
    </w:pPr>
    <w:rPr>
      <w:rFonts w:eastAsiaTheme="minorEastAsia"/>
    </w:rPr>
  </w:style>
  <w:style w:type="paragraph" w:styleId="Heading1">
    <w:name w:val="heading 1"/>
    <w:basedOn w:val="Normal"/>
    <w:link w:val="Heading1Char"/>
    <w:uiPriority w:val="9"/>
    <w:qFormat/>
    <w:rsid w:val="00D904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04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4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9046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D90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207</Words>
  <Characters>1186</Characters>
  <Application>Microsoft Office Word</Application>
  <DocSecurity>0</DocSecurity>
  <Lines>9</Lines>
  <Paragraphs>2</Paragraphs>
  <ScaleCrop>false</ScaleCrop>
  <Company>Education</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Leyakat Ali</dc:creator>
  <cp:keywords/>
  <dc:description/>
  <cp:lastModifiedBy>Leyakat Ali</cp:lastModifiedBy>
  <cp:revision>1</cp:revision>
  <dcterms:created xsi:type="dcterms:W3CDTF">2017-06-17T09:37:00Z</dcterms:created>
  <dcterms:modified xsi:type="dcterms:W3CDTF">2017-06-17T09:40:00Z</dcterms:modified>
</cp:coreProperties>
</file>