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F978" w14:textId="77777777" w:rsidR="00302D80" w:rsidRDefault="00302D80" w:rsidP="00302D80">
      <w:pPr>
        <w:pStyle w:val="Title"/>
        <w:jc w:val="center"/>
        <w:rPr>
          <w:lang w:val="en-US"/>
        </w:rPr>
      </w:pPr>
      <w:r>
        <w:rPr>
          <w:lang w:val="en-US"/>
        </w:rPr>
        <w:t>EK</w:t>
      </w:r>
    </w:p>
    <w:p w14:paraId="70995213" w14:textId="77777777" w:rsidR="00302D80" w:rsidRDefault="00302D80" w:rsidP="00302D80">
      <w:pPr>
        <w:pStyle w:val="Heading2"/>
      </w:pPr>
      <w:r>
        <w:t>Lapsed Campaign Automation + YF</w:t>
      </w:r>
    </w:p>
    <w:p w14:paraId="44EE88CE" w14:textId="1842ACC0" w:rsidR="00302D80" w:rsidRPr="00CA3FB0" w:rsidRDefault="00302D80" w:rsidP="00302D80">
      <w:pPr>
        <w:pStyle w:val="Heading1"/>
        <w:rPr>
          <w:b/>
          <w:bCs/>
          <w:sz w:val="24"/>
          <w:szCs w:val="24"/>
        </w:rPr>
      </w:pPr>
      <w:r w:rsidRPr="00CA3FB0">
        <w:rPr>
          <w:b/>
          <w:bCs/>
          <w:sz w:val="24"/>
          <w:szCs w:val="24"/>
        </w:rPr>
        <w:t>1. Introduction:</w:t>
      </w:r>
      <w:r w:rsidR="005A483A">
        <w:rPr>
          <w:b/>
          <w:bCs/>
          <w:sz w:val="24"/>
          <w:szCs w:val="24"/>
        </w:rPr>
        <w:t xml:space="preserve"> </w:t>
      </w:r>
    </w:p>
    <w:p w14:paraId="0E0321E1" w14:textId="77777777" w:rsidR="00302D80" w:rsidRPr="00B9035F" w:rsidRDefault="00302D80" w:rsidP="00302D80">
      <w:pPr>
        <w:rPr>
          <w:rFonts w:cs="Arial"/>
          <w:lang w:val="en-US"/>
        </w:rPr>
      </w:pPr>
      <w:r w:rsidRPr="5BBD867F">
        <w:rPr>
          <w:rFonts w:cs="Arial"/>
          <w:lang w:val="en-US"/>
        </w:rPr>
        <w:t>The Lapsed Automation Campaign is designed to re-engage Lapsed users on EarnKaro by assigning them a Profit Target and nudging them through various communication touchpoints.</w:t>
      </w:r>
    </w:p>
    <w:p w14:paraId="29375C74" w14:textId="77777777" w:rsidR="00302D80" w:rsidRDefault="00302D80" w:rsidP="00302D80">
      <w:pPr>
        <w:rPr>
          <w:rFonts w:cs="Arial"/>
        </w:rPr>
      </w:pPr>
      <w:r w:rsidRPr="65AA5F41">
        <w:rPr>
          <w:rFonts w:cs="Arial"/>
        </w:rPr>
        <w:t>Furthermore, Profit Targets for each user segment are fixed at the beginning of each month based on the data team’s analysis. The first communication nudge goes out on the first of every month. Users are segmented based on their potential commission, and their journey is determined accordingly.</w:t>
      </w:r>
    </w:p>
    <w:p w14:paraId="4BE28BF5" w14:textId="77777777" w:rsidR="00302D80" w:rsidRDefault="00302D80" w:rsidP="00302D80">
      <w:pPr>
        <w:pStyle w:val="Heading1"/>
        <w:rPr>
          <w:b/>
          <w:bCs/>
          <w:sz w:val="24"/>
          <w:szCs w:val="24"/>
        </w:rPr>
      </w:pPr>
      <w:r w:rsidRPr="000D4BB8">
        <w:rPr>
          <w:b/>
          <w:bCs/>
          <w:sz w:val="24"/>
          <w:szCs w:val="24"/>
        </w:rPr>
        <w:t>2. Entry &amp; Exit Points for the Campaign</w:t>
      </w:r>
    </w:p>
    <w:p w14:paraId="4D200A39" w14:textId="77777777" w:rsidR="00302D80" w:rsidRPr="000D4BB8" w:rsidRDefault="00302D80" w:rsidP="00302D80">
      <w:pPr>
        <w:pStyle w:val="ListParagraph"/>
        <w:numPr>
          <w:ilvl w:val="0"/>
          <w:numId w:val="4"/>
        </w:numPr>
        <w:rPr>
          <w:b/>
          <w:bCs/>
        </w:rPr>
      </w:pPr>
      <w:r w:rsidRPr="000D4BB8">
        <w:rPr>
          <w:b/>
          <w:bCs/>
        </w:rPr>
        <w:t>Entry Criteria</w:t>
      </w:r>
    </w:p>
    <w:p w14:paraId="61350CD7" w14:textId="77777777" w:rsidR="00302D80" w:rsidRDefault="00302D80" w:rsidP="00302D80">
      <w:pPr>
        <w:pStyle w:val="ListParagraph"/>
        <w:numPr>
          <w:ilvl w:val="0"/>
          <w:numId w:val="5"/>
        </w:numPr>
      </w:pPr>
      <w:r w:rsidRPr="65AA5F41">
        <w:t xml:space="preserve">Users are classified as "Lapsed" if they haven’t transacted in the past </w:t>
      </w:r>
      <w:r w:rsidRPr="65AA5F41">
        <w:rPr>
          <w:b/>
          <w:bCs/>
        </w:rPr>
        <w:t>30 days</w:t>
      </w:r>
      <w:r w:rsidRPr="65AA5F41">
        <w:t>.</w:t>
      </w:r>
    </w:p>
    <w:p w14:paraId="4B3A6FAB" w14:textId="77777777" w:rsidR="00302D80" w:rsidRDefault="00302D80" w:rsidP="00302D80">
      <w:pPr>
        <w:pStyle w:val="ListParagraph"/>
        <w:numPr>
          <w:ilvl w:val="0"/>
          <w:numId w:val="5"/>
        </w:numPr>
      </w:pPr>
      <w:r w:rsidRPr="000D4BB8">
        <w:t xml:space="preserve">They must have a </w:t>
      </w:r>
      <w:r w:rsidRPr="000D4BB8">
        <w:rPr>
          <w:b/>
          <w:bCs/>
        </w:rPr>
        <w:t>valid Profit Target</w:t>
      </w:r>
      <w:r w:rsidRPr="000D4BB8">
        <w:t xml:space="preserve"> assigned by the Data Team at the start of the month.</w:t>
      </w:r>
    </w:p>
    <w:p w14:paraId="1BDACB9D" w14:textId="77777777" w:rsidR="00302D80" w:rsidRDefault="00302D80" w:rsidP="00302D80">
      <w:pPr>
        <w:pStyle w:val="ListParagraph"/>
        <w:numPr>
          <w:ilvl w:val="0"/>
          <w:numId w:val="5"/>
        </w:numPr>
      </w:pPr>
      <w:r w:rsidRPr="65AA5F41">
        <w:t xml:space="preserve">Users are segmented based on their </w:t>
      </w:r>
      <w:r w:rsidRPr="65AA5F41">
        <w:rPr>
          <w:b/>
          <w:bCs/>
        </w:rPr>
        <w:t>potential commission</w:t>
      </w:r>
      <w:r w:rsidRPr="65AA5F41">
        <w:t xml:space="preserve"> to determine the type of messaging (WhatsApp, SMS, or AN).</w:t>
      </w:r>
    </w:p>
    <w:p w14:paraId="33C20D5E" w14:textId="77777777" w:rsidR="00302D80" w:rsidRDefault="00302D80" w:rsidP="00302D80">
      <w:pPr>
        <w:pStyle w:val="ListParagraph"/>
        <w:numPr>
          <w:ilvl w:val="0"/>
          <w:numId w:val="4"/>
        </w:numPr>
        <w:rPr>
          <w:b/>
          <w:bCs/>
        </w:rPr>
      </w:pPr>
      <w:r w:rsidRPr="000D4BB8">
        <w:rPr>
          <w:b/>
          <w:bCs/>
        </w:rPr>
        <w:t>Exit Criteria:</w:t>
      </w:r>
    </w:p>
    <w:p w14:paraId="3687A5FE" w14:textId="77777777" w:rsidR="00302D80" w:rsidRDefault="00302D80" w:rsidP="00302D80">
      <w:pPr>
        <w:pStyle w:val="ListParagraph"/>
        <w:numPr>
          <w:ilvl w:val="0"/>
          <w:numId w:val="6"/>
        </w:numPr>
      </w:pPr>
      <w:r w:rsidRPr="000D4BB8">
        <w:t xml:space="preserve">If a user </w:t>
      </w:r>
      <w:r>
        <w:rPr>
          <w:b/>
          <w:bCs/>
        </w:rPr>
        <w:t>gets 1</w:t>
      </w:r>
      <w:r w:rsidRPr="000D4BB8">
        <w:rPr>
          <w:b/>
          <w:bCs/>
        </w:rPr>
        <w:t xml:space="preserve"> transaction</w:t>
      </w:r>
      <w:r w:rsidRPr="000D4BB8">
        <w:t>, they enter the goal-based progression journey (1-80%, 80%, 100%, etc.).</w:t>
      </w:r>
    </w:p>
    <w:p w14:paraId="0CF7C8C2" w14:textId="77777777" w:rsidR="00302D80" w:rsidRDefault="00302D80" w:rsidP="00302D80">
      <w:pPr>
        <w:pStyle w:val="ListParagraph"/>
        <w:numPr>
          <w:ilvl w:val="0"/>
          <w:numId w:val="6"/>
        </w:numPr>
      </w:pPr>
      <w:r w:rsidRPr="000D4BB8">
        <w:t xml:space="preserve">If no transaction occurs within </w:t>
      </w:r>
      <w:r w:rsidRPr="000D4BB8">
        <w:rPr>
          <w:b/>
          <w:bCs/>
        </w:rPr>
        <w:t>15 days</w:t>
      </w:r>
      <w:r w:rsidRPr="000D4BB8">
        <w:t xml:space="preserve">, </w:t>
      </w:r>
      <w:r>
        <w:t>a user</w:t>
      </w:r>
      <w:r w:rsidRPr="000D4BB8">
        <w:t xml:space="preserve"> exit</w:t>
      </w:r>
      <w:r>
        <w:t>s</w:t>
      </w:r>
      <w:r w:rsidRPr="000D4BB8">
        <w:t xml:space="preserve"> the reactivation journey.</w:t>
      </w:r>
    </w:p>
    <w:p w14:paraId="18DD78E5" w14:textId="77777777" w:rsidR="00302D80" w:rsidRDefault="00302D80" w:rsidP="00302D80">
      <w:pPr>
        <w:pStyle w:val="ListParagraph"/>
        <w:numPr>
          <w:ilvl w:val="0"/>
          <w:numId w:val="6"/>
        </w:numPr>
      </w:pPr>
      <w:r w:rsidRPr="000D4BB8">
        <w:t xml:space="preserve">After exiting, they continue receiving </w:t>
      </w:r>
      <w:r w:rsidRPr="000D4BB8">
        <w:rPr>
          <w:b/>
          <w:bCs/>
        </w:rPr>
        <w:t xml:space="preserve">BAU </w:t>
      </w:r>
      <w:r>
        <w:rPr>
          <w:b/>
          <w:bCs/>
        </w:rPr>
        <w:t xml:space="preserve">AN’s </w:t>
      </w:r>
      <w:r w:rsidRPr="000D4BB8">
        <w:t>but are not re-enrolled in the campaign.</w:t>
      </w:r>
    </w:p>
    <w:p w14:paraId="0373A86F" w14:textId="77777777" w:rsidR="00302D80" w:rsidRPr="000D4BB8" w:rsidRDefault="00302D80" w:rsidP="00302D80">
      <w:pPr>
        <w:pStyle w:val="ListParagraph"/>
        <w:numPr>
          <w:ilvl w:val="0"/>
          <w:numId w:val="6"/>
        </w:numPr>
      </w:pPr>
      <w:r w:rsidRPr="000D4BB8">
        <w:t xml:space="preserve">Users who exceed </w:t>
      </w:r>
      <w:r w:rsidRPr="000D4BB8">
        <w:rPr>
          <w:b/>
          <w:bCs/>
        </w:rPr>
        <w:t>100% of their Profit Target</w:t>
      </w:r>
      <w:r w:rsidRPr="000D4BB8">
        <w:t xml:space="preserve"> will receive a final </w:t>
      </w:r>
      <w:r w:rsidRPr="000D4BB8">
        <w:rPr>
          <w:b/>
          <w:bCs/>
        </w:rPr>
        <w:t>"You’ve unlocked 10% extra"</w:t>
      </w:r>
      <w:r w:rsidRPr="000D4BB8">
        <w:t xml:space="preserve"> message before being removed from further nudges.</w:t>
      </w:r>
    </w:p>
    <w:p w14:paraId="0711697E" w14:textId="77777777" w:rsidR="00302D80" w:rsidRDefault="00302D80" w:rsidP="00302D80">
      <w:pPr>
        <w:pStyle w:val="ListParagraph"/>
        <w:ind w:left="1080"/>
      </w:pPr>
    </w:p>
    <w:p w14:paraId="4208BEF8" w14:textId="77777777" w:rsidR="00302D80" w:rsidRDefault="00302D80" w:rsidP="00302D80">
      <w:pPr>
        <w:pStyle w:val="ListParagraph"/>
        <w:ind w:left="1080"/>
      </w:pPr>
    </w:p>
    <w:p w14:paraId="649312C6" w14:textId="77777777" w:rsidR="00302D80" w:rsidRPr="00CA3FB0" w:rsidRDefault="00302D80" w:rsidP="00302D80">
      <w:pPr>
        <w:pStyle w:val="Heading1"/>
        <w:rPr>
          <w:b/>
          <w:bCs/>
          <w:sz w:val="24"/>
          <w:szCs w:val="24"/>
        </w:rPr>
      </w:pPr>
      <w:r>
        <w:rPr>
          <w:b/>
          <w:bCs/>
          <w:sz w:val="24"/>
          <w:szCs w:val="24"/>
        </w:rPr>
        <w:t>3</w:t>
      </w:r>
      <w:r w:rsidRPr="00CA3FB0">
        <w:rPr>
          <w:b/>
          <w:bCs/>
          <w:sz w:val="24"/>
          <w:szCs w:val="24"/>
        </w:rPr>
        <w:t>. Some Important Logics:</w:t>
      </w:r>
    </w:p>
    <w:p w14:paraId="7944183C" w14:textId="77777777" w:rsidR="00302D80" w:rsidRPr="00B9035F" w:rsidRDefault="00302D80" w:rsidP="00302D80">
      <w:pPr>
        <w:pStyle w:val="ListParagraph"/>
        <w:numPr>
          <w:ilvl w:val="0"/>
          <w:numId w:val="1"/>
        </w:numPr>
        <w:spacing w:before="100" w:beforeAutospacing="1" w:after="100" w:afterAutospacing="1" w:line="240" w:lineRule="auto"/>
        <w:rPr>
          <w:rFonts w:eastAsia="Times New Roman" w:cs="Arial"/>
          <w:kern w:val="0"/>
          <w:lang w:val="en-US" w:eastAsia="en-GB"/>
          <w14:ligatures w14:val="none"/>
        </w:rPr>
      </w:pPr>
      <w:r w:rsidRPr="5BBD867F">
        <w:rPr>
          <w:rFonts w:eastAsia="Times New Roman" w:cs="Arial"/>
          <w:kern w:val="0"/>
          <w:lang w:val="en-US" w:eastAsia="en-GB"/>
          <w14:ligatures w14:val="none"/>
        </w:rPr>
        <w:t>Initially, to begin - If a user does not have the EarnKaro App and their potential commission is greater than ₹2000, they will be prompted via WhatsApp to download the App. If their potential commission is less than ₹2000, they will receive an SMS instead.</w:t>
      </w:r>
    </w:p>
    <w:p w14:paraId="44629BA0" w14:textId="77777777" w:rsidR="00302D80" w:rsidRPr="00B9035F" w:rsidRDefault="00302D80" w:rsidP="00302D80">
      <w:pPr>
        <w:pStyle w:val="ListParagraph"/>
        <w:numPr>
          <w:ilvl w:val="0"/>
          <w:numId w:val="1"/>
        </w:numPr>
        <w:spacing w:before="100" w:beforeAutospacing="1" w:after="100" w:afterAutospacing="1" w:line="240" w:lineRule="auto"/>
        <w:rPr>
          <w:rFonts w:eastAsia="Times New Roman" w:cs="Arial"/>
          <w:kern w:val="0"/>
          <w:lang w:eastAsia="en-GB"/>
          <w14:ligatures w14:val="none"/>
        </w:rPr>
      </w:pPr>
      <w:r w:rsidRPr="00B9035F">
        <w:rPr>
          <w:rFonts w:eastAsia="Times New Roman" w:cs="Arial"/>
          <w:kern w:val="0"/>
          <w:lang w:eastAsia="en-GB"/>
          <w14:ligatures w14:val="none"/>
        </w:rPr>
        <w:t>Users who have the App and a potential commission above ₹2000 enter the WhatsApp journey, while others are placed in the App Notification journey.</w:t>
      </w:r>
    </w:p>
    <w:p w14:paraId="15F91D46" w14:textId="77777777" w:rsidR="00302D80" w:rsidRPr="00B9035F" w:rsidRDefault="00302D80" w:rsidP="00302D80">
      <w:pPr>
        <w:pStyle w:val="ListParagraph"/>
        <w:numPr>
          <w:ilvl w:val="0"/>
          <w:numId w:val="1"/>
        </w:numPr>
        <w:rPr>
          <w:rFonts w:cs="Arial"/>
        </w:rPr>
      </w:pPr>
      <w:r w:rsidRPr="00B9035F">
        <w:rPr>
          <w:rFonts w:cs="Arial"/>
        </w:rPr>
        <w:t xml:space="preserve">There are various touchpoints in this journey for a user who gets reactivated. Some of the important ones are – </w:t>
      </w:r>
    </w:p>
    <w:p w14:paraId="10E4B93C" w14:textId="77777777" w:rsidR="00302D80" w:rsidRPr="00B9035F" w:rsidRDefault="00302D80" w:rsidP="00302D80">
      <w:pPr>
        <w:pStyle w:val="ListParagraph"/>
        <w:numPr>
          <w:ilvl w:val="0"/>
          <w:numId w:val="2"/>
        </w:numPr>
        <w:rPr>
          <w:rFonts w:cs="Arial"/>
        </w:rPr>
      </w:pPr>
      <w:r w:rsidRPr="00B9035F">
        <w:rPr>
          <w:rFonts w:cs="Arial"/>
        </w:rPr>
        <w:t>Goal Met (1-80%) = Reach 80% to unlock a special bonus.</w:t>
      </w:r>
    </w:p>
    <w:p w14:paraId="31A2EC1E" w14:textId="77777777" w:rsidR="00302D80" w:rsidRPr="00B9035F" w:rsidRDefault="00302D80" w:rsidP="00302D80">
      <w:pPr>
        <w:pStyle w:val="ListParagraph"/>
        <w:numPr>
          <w:ilvl w:val="0"/>
          <w:numId w:val="2"/>
        </w:numPr>
        <w:rPr>
          <w:rFonts w:cs="Arial"/>
        </w:rPr>
      </w:pPr>
      <w:r w:rsidRPr="00B9035F">
        <w:rPr>
          <w:rFonts w:cs="Arial"/>
        </w:rPr>
        <w:t>Goal Met (80%) = extra bonus Profit unlocked + 10% extra profit on all earnings above 100% Profit Target achievement unlocked.</w:t>
      </w:r>
    </w:p>
    <w:p w14:paraId="52491303" w14:textId="77777777" w:rsidR="00302D80" w:rsidRPr="00B9035F" w:rsidRDefault="00302D80" w:rsidP="00302D80">
      <w:pPr>
        <w:pStyle w:val="ListParagraph"/>
        <w:numPr>
          <w:ilvl w:val="0"/>
          <w:numId w:val="2"/>
        </w:numPr>
        <w:rPr>
          <w:rFonts w:cs="Arial"/>
        </w:rPr>
      </w:pPr>
      <w:r w:rsidRPr="00B9035F">
        <w:rPr>
          <w:rFonts w:cs="Arial"/>
        </w:rPr>
        <w:t>Goal Met (100%) = Now every order you get will help you earn 10% extra Profit</w:t>
      </w:r>
    </w:p>
    <w:p w14:paraId="586B4B4E" w14:textId="58F4EF0E" w:rsidR="00302D80" w:rsidRPr="00B9035F" w:rsidRDefault="00302D80" w:rsidP="00302D80">
      <w:pPr>
        <w:pStyle w:val="ListParagraph"/>
        <w:numPr>
          <w:ilvl w:val="0"/>
          <w:numId w:val="2"/>
        </w:numPr>
        <w:rPr>
          <w:rFonts w:cs="Arial"/>
          <w:lang w:val="en-US"/>
        </w:rPr>
      </w:pPr>
      <w:r w:rsidRPr="5BBD867F">
        <w:rPr>
          <w:rFonts w:cs="Arial"/>
          <w:lang w:val="en-US"/>
        </w:rPr>
        <w:t xml:space="preserve">Goal Met (&gt;100%) = Great </w:t>
      </w:r>
      <w:r w:rsidR="00BF60E5" w:rsidRPr="5BBD867F">
        <w:rPr>
          <w:rFonts w:cs="Arial"/>
          <w:lang w:val="en-US"/>
        </w:rPr>
        <w:t>earnings</w:t>
      </w:r>
      <w:r w:rsidRPr="5BBD867F">
        <w:rPr>
          <w:rFonts w:cs="Arial"/>
          <w:lang w:val="en-US"/>
        </w:rPr>
        <w:t xml:space="preserve">! You have </w:t>
      </w:r>
      <w:proofErr w:type="spellStart"/>
      <w:r w:rsidRPr="5BBD867F">
        <w:rPr>
          <w:rFonts w:cs="Arial"/>
          <w:lang w:val="en-US"/>
        </w:rPr>
        <w:t>xyz</w:t>
      </w:r>
      <w:proofErr w:type="spellEnd"/>
      <w:r w:rsidRPr="5BBD867F">
        <w:rPr>
          <w:rFonts w:cs="Arial"/>
          <w:lang w:val="en-US"/>
        </w:rPr>
        <w:t xml:space="preserve"> days left.</w:t>
      </w:r>
    </w:p>
    <w:p w14:paraId="2734DAC9" w14:textId="77777777" w:rsidR="00302D80" w:rsidRPr="00B9035F" w:rsidRDefault="00302D80" w:rsidP="00302D80">
      <w:pPr>
        <w:pStyle w:val="ListParagraph"/>
        <w:numPr>
          <w:ilvl w:val="0"/>
          <w:numId w:val="2"/>
        </w:numPr>
        <w:spacing w:before="100" w:beforeAutospacing="1" w:after="100" w:afterAutospacing="1" w:line="240" w:lineRule="auto"/>
        <w:rPr>
          <w:rFonts w:eastAsia="Times New Roman" w:cs="Arial"/>
          <w:kern w:val="0"/>
          <w:lang w:val="en-US" w:eastAsia="en-GB"/>
          <w14:ligatures w14:val="none"/>
        </w:rPr>
      </w:pPr>
      <w:r w:rsidRPr="5BBD867F">
        <w:rPr>
          <w:rFonts w:eastAsia="Times New Roman" w:cs="Arial"/>
          <w:kern w:val="0"/>
          <w:lang w:val="en-US" w:eastAsia="en-GB"/>
          <w14:ligatures w14:val="none"/>
        </w:rPr>
        <w:lastRenderedPageBreak/>
        <w:t>The potential commission bucket determines the bonus profit users receive:</w:t>
      </w:r>
    </w:p>
    <w:p w14:paraId="31BA16A1" w14:textId="77777777" w:rsidR="00302D80" w:rsidRDefault="00302D80" w:rsidP="00302D80">
      <w:pPr>
        <w:pStyle w:val="ListParagraph"/>
        <w:spacing w:beforeAutospacing="1" w:afterAutospacing="1" w:line="240" w:lineRule="auto"/>
        <w:ind w:left="1080"/>
        <w:rPr>
          <w:rFonts w:eastAsia="Times New Roman" w:cs="Arial"/>
          <w:lang w:val="en-US" w:eastAsia="en-GB"/>
        </w:rPr>
      </w:pPr>
    </w:p>
    <w:p w14:paraId="4B02EE83" w14:textId="77777777" w:rsidR="00302D80" w:rsidRDefault="00302D80" w:rsidP="00302D80">
      <w:pPr>
        <w:pStyle w:val="ListParagraph"/>
        <w:spacing w:beforeAutospacing="1" w:afterAutospacing="1" w:line="240" w:lineRule="auto"/>
        <w:ind w:left="1080"/>
        <w:rPr>
          <w:rFonts w:eastAsia="Times New Roman" w:cs="Arial"/>
          <w:lang w:val="en-US" w:eastAsia="en-GB"/>
        </w:rPr>
      </w:pPr>
    </w:p>
    <w:p w14:paraId="4A84F121" w14:textId="77777777" w:rsidR="00302D80" w:rsidRDefault="00302D80" w:rsidP="00302D80">
      <w:pPr>
        <w:pStyle w:val="ListParagraph"/>
        <w:spacing w:beforeAutospacing="1" w:afterAutospacing="1" w:line="240" w:lineRule="auto"/>
        <w:ind w:left="1080"/>
        <w:rPr>
          <w:rFonts w:eastAsia="Times New Roman" w:cs="Arial"/>
          <w:lang w:val="en-US" w:eastAsia="en-GB"/>
        </w:rPr>
      </w:pPr>
    </w:p>
    <w:tbl>
      <w:tblPr>
        <w:tblStyle w:val="TableGrid"/>
        <w:tblW w:w="0" w:type="auto"/>
        <w:tblLook w:val="04A0" w:firstRow="1" w:lastRow="0" w:firstColumn="1" w:lastColumn="0" w:noHBand="0" w:noVBand="1"/>
      </w:tblPr>
      <w:tblGrid>
        <w:gridCol w:w="1485"/>
        <w:gridCol w:w="1254"/>
        <w:gridCol w:w="1254"/>
        <w:gridCol w:w="1254"/>
        <w:gridCol w:w="1254"/>
        <w:gridCol w:w="1254"/>
        <w:gridCol w:w="1261"/>
      </w:tblGrid>
      <w:tr w:rsidR="00302D80" w:rsidRPr="00B9035F" w14:paraId="5725D369" w14:textId="77777777" w:rsidTr="00D523F8">
        <w:tc>
          <w:tcPr>
            <w:tcW w:w="1485" w:type="dxa"/>
          </w:tcPr>
          <w:p w14:paraId="69235B26" w14:textId="77777777" w:rsidR="00302D80" w:rsidRPr="00B9035F" w:rsidRDefault="00302D80" w:rsidP="00D523F8">
            <w:pPr>
              <w:rPr>
                <w:rFonts w:cs="Arial"/>
                <w:b/>
                <w:bCs/>
              </w:rPr>
            </w:pPr>
            <w:r w:rsidRPr="00B9035F">
              <w:rPr>
                <w:rFonts w:cs="Arial"/>
                <w:b/>
                <w:bCs/>
              </w:rPr>
              <w:t xml:space="preserve">Pot Commission </w:t>
            </w:r>
          </w:p>
        </w:tc>
        <w:tc>
          <w:tcPr>
            <w:tcW w:w="1254" w:type="dxa"/>
          </w:tcPr>
          <w:p w14:paraId="0C6CAAAF" w14:textId="77777777" w:rsidR="00302D80" w:rsidRPr="00B9035F" w:rsidRDefault="00302D80" w:rsidP="00D523F8">
            <w:pPr>
              <w:rPr>
                <w:rFonts w:cs="Arial"/>
                <w:b/>
                <w:bCs/>
              </w:rPr>
            </w:pPr>
            <w:r w:rsidRPr="00B9035F">
              <w:rPr>
                <w:rFonts w:cs="Arial"/>
                <w:b/>
                <w:bCs/>
              </w:rPr>
              <w:t>2k – 5k</w:t>
            </w:r>
          </w:p>
        </w:tc>
        <w:tc>
          <w:tcPr>
            <w:tcW w:w="1254" w:type="dxa"/>
          </w:tcPr>
          <w:p w14:paraId="3FDCA1F0" w14:textId="77777777" w:rsidR="00302D80" w:rsidRPr="00B9035F" w:rsidRDefault="00302D80" w:rsidP="00D523F8">
            <w:pPr>
              <w:rPr>
                <w:rFonts w:cs="Arial"/>
                <w:b/>
                <w:bCs/>
              </w:rPr>
            </w:pPr>
            <w:r w:rsidRPr="00B9035F">
              <w:rPr>
                <w:rFonts w:cs="Arial"/>
                <w:b/>
                <w:bCs/>
              </w:rPr>
              <w:t>5k – 10k</w:t>
            </w:r>
          </w:p>
        </w:tc>
        <w:tc>
          <w:tcPr>
            <w:tcW w:w="1254" w:type="dxa"/>
          </w:tcPr>
          <w:p w14:paraId="0E3D4E08" w14:textId="77777777" w:rsidR="00302D80" w:rsidRPr="00B9035F" w:rsidRDefault="00302D80" w:rsidP="00D523F8">
            <w:pPr>
              <w:rPr>
                <w:rFonts w:cs="Arial"/>
                <w:b/>
                <w:bCs/>
              </w:rPr>
            </w:pPr>
            <w:r w:rsidRPr="00B9035F">
              <w:rPr>
                <w:rFonts w:cs="Arial"/>
                <w:b/>
                <w:bCs/>
              </w:rPr>
              <w:t>10k-25k</w:t>
            </w:r>
          </w:p>
        </w:tc>
        <w:tc>
          <w:tcPr>
            <w:tcW w:w="1254" w:type="dxa"/>
          </w:tcPr>
          <w:p w14:paraId="60E73437" w14:textId="77777777" w:rsidR="00302D80" w:rsidRPr="00B9035F" w:rsidRDefault="00302D80" w:rsidP="00D523F8">
            <w:pPr>
              <w:rPr>
                <w:rFonts w:cs="Arial"/>
                <w:b/>
                <w:bCs/>
              </w:rPr>
            </w:pPr>
            <w:r w:rsidRPr="00B9035F">
              <w:rPr>
                <w:rFonts w:cs="Arial"/>
                <w:b/>
                <w:bCs/>
              </w:rPr>
              <w:t>25k-50k</w:t>
            </w:r>
          </w:p>
        </w:tc>
        <w:tc>
          <w:tcPr>
            <w:tcW w:w="1254" w:type="dxa"/>
          </w:tcPr>
          <w:p w14:paraId="20CAFB5F" w14:textId="77777777" w:rsidR="00302D80" w:rsidRPr="00B9035F" w:rsidRDefault="00302D80" w:rsidP="00D523F8">
            <w:pPr>
              <w:rPr>
                <w:rFonts w:cs="Arial"/>
                <w:b/>
                <w:bCs/>
              </w:rPr>
            </w:pPr>
            <w:r w:rsidRPr="00B9035F">
              <w:rPr>
                <w:rFonts w:cs="Arial"/>
                <w:b/>
                <w:bCs/>
              </w:rPr>
              <w:t>1l-2l</w:t>
            </w:r>
          </w:p>
        </w:tc>
        <w:tc>
          <w:tcPr>
            <w:tcW w:w="1261" w:type="dxa"/>
          </w:tcPr>
          <w:p w14:paraId="261A39BD" w14:textId="77777777" w:rsidR="00302D80" w:rsidRPr="00B9035F" w:rsidRDefault="00302D80" w:rsidP="00D523F8">
            <w:pPr>
              <w:rPr>
                <w:rFonts w:cs="Arial"/>
                <w:b/>
                <w:bCs/>
              </w:rPr>
            </w:pPr>
            <w:r w:rsidRPr="00B9035F">
              <w:rPr>
                <w:rFonts w:cs="Arial"/>
                <w:b/>
                <w:bCs/>
              </w:rPr>
              <w:t>2l &amp; plus</w:t>
            </w:r>
          </w:p>
        </w:tc>
      </w:tr>
      <w:tr w:rsidR="00302D80" w:rsidRPr="00B9035F" w14:paraId="346BB3CE" w14:textId="77777777" w:rsidTr="00D523F8">
        <w:trPr>
          <w:trHeight w:val="561"/>
        </w:trPr>
        <w:tc>
          <w:tcPr>
            <w:tcW w:w="1485" w:type="dxa"/>
          </w:tcPr>
          <w:p w14:paraId="612C557C" w14:textId="77777777" w:rsidR="00302D80" w:rsidRPr="00B9035F" w:rsidRDefault="00302D80" w:rsidP="00D523F8">
            <w:pPr>
              <w:rPr>
                <w:rFonts w:cs="Arial"/>
                <w:b/>
                <w:bCs/>
              </w:rPr>
            </w:pPr>
            <w:r w:rsidRPr="00B9035F">
              <w:rPr>
                <w:rFonts w:cs="Arial"/>
                <w:b/>
                <w:bCs/>
              </w:rPr>
              <w:t>Bonus Profit to Be Given</w:t>
            </w:r>
          </w:p>
        </w:tc>
        <w:tc>
          <w:tcPr>
            <w:tcW w:w="1254" w:type="dxa"/>
          </w:tcPr>
          <w:p w14:paraId="7CD856ED" w14:textId="77777777" w:rsidR="00302D80" w:rsidRPr="00B9035F" w:rsidRDefault="00302D80" w:rsidP="00D523F8">
            <w:pPr>
              <w:rPr>
                <w:rFonts w:cs="Arial"/>
              </w:rPr>
            </w:pPr>
            <w:r w:rsidRPr="00B9035F">
              <w:rPr>
                <w:rFonts w:cs="Arial"/>
              </w:rPr>
              <w:t>₹100</w:t>
            </w:r>
          </w:p>
        </w:tc>
        <w:tc>
          <w:tcPr>
            <w:tcW w:w="1254" w:type="dxa"/>
          </w:tcPr>
          <w:p w14:paraId="128BBCFC" w14:textId="77777777" w:rsidR="00302D80" w:rsidRPr="00B9035F" w:rsidRDefault="00302D80" w:rsidP="00D523F8">
            <w:pPr>
              <w:rPr>
                <w:rFonts w:cs="Arial"/>
              </w:rPr>
            </w:pPr>
            <w:r w:rsidRPr="00B9035F">
              <w:rPr>
                <w:rFonts w:cs="Arial"/>
              </w:rPr>
              <w:t>₹250</w:t>
            </w:r>
          </w:p>
        </w:tc>
        <w:tc>
          <w:tcPr>
            <w:tcW w:w="1254" w:type="dxa"/>
          </w:tcPr>
          <w:p w14:paraId="15DDBED4" w14:textId="77777777" w:rsidR="00302D80" w:rsidRPr="00B9035F" w:rsidRDefault="00302D80" w:rsidP="00D523F8">
            <w:pPr>
              <w:rPr>
                <w:rFonts w:cs="Arial"/>
              </w:rPr>
            </w:pPr>
            <w:r w:rsidRPr="00B9035F">
              <w:rPr>
                <w:rFonts w:cs="Arial"/>
              </w:rPr>
              <w:t>₹500</w:t>
            </w:r>
          </w:p>
        </w:tc>
        <w:tc>
          <w:tcPr>
            <w:tcW w:w="1254" w:type="dxa"/>
          </w:tcPr>
          <w:p w14:paraId="76EE9617" w14:textId="77777777" w:rsidR="00302D80" w:rsidRPr="00B9035F" w:rsidRDefault="00302D80" w:rsidP="00D523F8">
            <w:pPr>
              <w:rPr>
                <w:rFonts w:cs="Arial"/>
              </w:rPr>
            </w:pPr>
            <w:r w:rsidRPr="00B9035F">
              <w:rPr>
                <w:rFonts w:cs="Arial"/>
              </w:rPr>
              <w:t>₹500</w:t>
            </w:r>
          </w:p>
        </w:tc>
        <w:tc>
          <w:tcPr>
            <w:tcW w:w="1254" w:type="dxa"/>
          </w:tcPr>
          <w:p w14:paraId="3A00F0B5" w14:textId="77777777" w:rsidR="00302D80" w:rsidRPr="00B9035F" w:rsidRDefault="00302D80" w:rsidP="00D523F8">
            <w:pPr>
              <w:rPr>
                <w:rFonts w:cs="Arial"/>
              </w:rPr>
            </w:pPr>
            <w:r w:rsidRPr="00B9035F">
              <w:rPr>
                <w:rFonts w:cs="Arial"/>
              </w:rPr>
              <w:t>₹500</w:t>
            </w:r>
          </w:p>
        </w:tc>
        <w:tc>
          <w:tcPr>
            <w:tcW w:w="1261" w:type="dxa"/>
          </w:tcPr>
          <w:p w14:paraId="511F2F70" w14:textId="77777777" w:rsidR="00302D80" w:rsidRPr="00B9035F" w:rsidRDefault="00302D80" w:rsidP="00D523F8">
            <w:pPr>
              <w:rPr>
                <w:rFonts w:cs="Arial"/>
              </w:rPr>
            </w:pPr>
            <w:r w:rsidRPr="00B9035F">
              <w:rPr>
                <w:rFonts w:cs="Arial"/>
              </w:rPr>
              <w:t>₹1000</w:t>
            </w:r>
          </w:p>
        </w:tc>
      </w:tr>
    </w:tbl>
    <w:p w14:paraId="22DDB0B1" w14:textId="77777777" w:rsidR="00302D80" w:rsidRPr="00B9035F" w:rsidRDefault="00302D80" w:rsidP="00302D80">
      <w:pPr>
        <w:rPr>
          <w:rFonts w:cs="Arial"/>
        </w:rPr>
      </w:pPr>
    </w:p>
    <w:p w14:paraId="2DD03B63" w14:textId="77777777" w:rsidR="00302D80" w:rsidRPr="00B9035F" w:rsidRDefault="00302D80" w:rsidP="00302D80">
      <w:pPr>
        <w:pStyle w:val="ListParagraph"/>
        <w:numPr>
          <w:ilvl w:val="0"/>
          <w:numId w:val="1"/>
        </w:numPr>
        <w:rPr>
          <w:rFonts w:cs="Arial"/>
        </w:rPr>
      </w:pPr>
      <w:r w:rsidRPr="00B9035F">
        <w:rPr>
          <w:rFonts w:cs="Arial"/>
        </w:rPr>
        <w:t>For those who do not get reactivated, the touchpoints include:</w:t>
      </w:r>
    </w:p>
    <w:p w14:paraId="28830A93" w14:textId="77777777" w:rsidR="00302D80" w:rsidRPr="00B9035F" w:rsidRDefault="00302D80" w:rsidP="00302D80">
      <w:pPr>
        <w:pStyle w:val="ListParagraph"/>
        <w:numPr>
          <w:ilvl w:val="0"/>
          <w:numId w:val="3"/>
        </w:numPr>
        <w:rPr>
          <w:rFonts w:cs="Arial"/>
        </w:rPr>
      </w:pPr>
      <w:r w:rsidRPr="186D86DD">
        <w:rPr>
          <w:rFonts w:cs="Arial"/>
        </w:rPr>
        <w:t>On Day 7 of a user not getting reactivated, they receive a special task prompting them to get a transaction within the next three days i.e. (day 7), day 8, day 9 &amp; day 10 &amp; earn certain bonus amount.</w:t>
      </w:r>
    </w:p>
    <w:tbl>
      <w:tblPr>
        <w:tblStyle w:val="TableGrid"/>
        <w:tblW w:w="0" w:type="auto"/>
        <w:tblInd w:w="2547" w:type="dxa"/>
        <w:tblLook w:val="04A0" w:firstRow="1" w:lastRow="0" w:firstColumn="1" w:lastColumn="0" w:noHBand="0" w:noVBand="1"/>
      </w:tblPr>
      <w:tblGrid>
        <w:gridCol w:w="1961"/>
        <w:gridCol w:w="1724"/>
      </w:tblGrid>
      <w:tr w:rsidR="00302D80" w:rsidRPr="00B9035F" w14:paraId="221B2EE1" w14:textId="77777777" w:rsidTr="00D523F8">
        <w:tc>
          <w:tcPr>
            <w:tcW w:w="1961" w:type="dxa"/>
          </w:tcPr>
          <w:p w14:paraId="4639796D" w14:textId="77777777" w:rsidR="00302D80" w:rsidRPr="00B9035F" w:rsidRDefault="00302D80" w:rsidP="00D523F8">
            <w:pPr>
              <w:rPr>
                <w:rFonts w:cs="Arial"/>
                <w:b/>
                <w:bCs/>
              </w:rPr>
            </w:pPr>
            <w:r w:rsidRPr="74EE1007">
              <w:rPr>
                <w:rFonts w:cs="Arial"/>
                <w:b/>
                <w:bCs/>
              </w:rPr>
              <w:t>Pot Commission</w:t>
            </w:r>
          </w:p>
        </w:tc>
        <w:tc>
          <w:tcPr>
            <w:tcW w:w="1724" w:type="dxa"/>
          </w:tcPr>
          <w:p w14:paraId="25F42424" w14:textId="77777777" w:rsidR="00302D80" w:rsidRPr="00B9035F" w:rsidRDefault="00302D80" w:rsidP="00D523F8">
            <w:pPr>
              <w:rPr>
                <w:rFonts w:cs="Arial"/>
                <w:b/>
                <w:bCs/>
              </w:rPr>
            </w:pPr>
            <w:r w:rsidRPr="00B9035F">
              <w:rPr>
                <w:rFonts w:cs="Arial"/>
                <w:b/>
                <w:bCs/>
              </w:rPr>
              <w:t>Bonus Amount</w:t>
            </w:r>
          </w:p>
        </w:tc>
      </w:tr>
      <w:tr w:rsidR="00302D80" w:rsidRPr="00B9035F" w14:paraId="02CBC0AA" w14:textId="77777777" w:rsidTr="00D523F8">
        <w:tc>
          <w:tcPr>
            <w:tcW w:w="1961" w:type="dxa"/>
          </w:tcPr>
          <w:p w14:paraId="07E23141" w14:textId="77777777" w:rsidR="00302D80" w:rsidRPr="00B9035F" w:rsidRDefault="00302D80" w:rsidP="00D523F8">
            <w:r w:rsidRPr="74EE1007">
              <w:rPr>
                <w:rFonts w:cs="Arial"/>
              </w:rPr>
              <w:t>2L &amp; Plus</w:t>
            </w:r>
          </w:p>
        </w:tc>
        <w:tc>
          <w:tcPr>
            <w:tcW w:w="1724" w:type="dxa"/>
          </w:tcPr>
          <w:p w14:paraId="0B8830FB" w14:textId="77777777" w:rsidR="00302D80" w:rsidRPr="00B9035F" w:rsidRDefault="00302D80" w:rsidP="00D523F8">
            <w:pPr>
              <w:rPr>
                <w:rFonts w:cs="Arial"/>
              </w:rPr>
            </w:pPr>
            <w:r w:rsidRPr="00B9035F">
              <w:rPr>
                <w:rFonts w:cs="Arial"/>
              </w:rPr>
              <w:t>₹50</w:t>
            </w:r>
          </w:p>
        </w:tc>
      </w:tr>
      <w:tr w:rsidR="00302D80" w:rsidRPr="00B9035F" w14:paraId="49F71DE7" w14:textId="77777777" w:rsidTr="00D523F8">
        <w:tc>
          <w:tcPr>
            <w:tcW w:w="1961" w:type="dxa"/>
          </w:tcPr>
          <w:p w14:paraId="5DAAE511" w14:textId="77777777" w:rsidR="00302D80" w:rsidRPr="00B9035F" w:rsidRDefault="00302D80" w:rsidP="00D523F8">
            <w:pPr>
              <w:rPr>
                <w:rFonts w:cs="Arial"/>
              </w:rPr>
            </w:pPr>
            <w:r w:rsidRPr="74EE1007">
              <w:rPr>
                <w:rFonts w:cs="Arial"/>
              </w:rPr>
              <w:t>1L - 2L</w:t>
            </w:r>
          </w:p>
        </w:tc>
        <w:tc>
          <w:tcPr>
            <w:tcW w:w="1724" w:type="dxa"/>
          </w:tcPr>
          <w:p w14:paraId="00229692" w14:textId="77777777" w:rsidR="00302D80" w:rsidRPr="00B9035F" w:rsidRDefault="00302D80" w:rsidP="00D523F8">
            <w:pPr>
              <w:rPr>
                <w:rFonts w:cs="Arial"/>
              </w:rPr>
            </w:pPr>
            <w:r w:rsidRPr="00B9035F">
              <w:rPr>
                <w:rFonts w:cs="Arial"/>
              </w:rPr>
              <w:t>₹50</w:t>
            </w:r>
          </w:p>
        </w:tc>
      </w:tr>
      <w:tr w:rsidR="00302D80" w:rsidRPr="00B9035F" w14:paraId="38BB3E2B" w14:textId="77777777" w:rsidTr="00D523F8">
        <w:tc>
          <w:tcPr>
            <w:tcW w:w="1961" w:type="dxa"/>
          </w:tcPr>
          <w:p w14:paraId="28430FF8" w14:textId="77777777" w:rsidR="00302D80" w:rsidRPr="00B9035F" w:rsidRDefault="00302D80" w:rsidP="00D523F8">
            <w:pPr>
              <w:rPr>
                <w:rFonts w:cs="Arial"/>
              </w:rPr>
            </w:pPr>
            <w:r w:rsidRPr="74EE1007">
              <w:rPr>
                <w:rFonts w:cs="Arial"/>
              </w:rPr>
              <w:t>25k - 50k</w:t>
            </w:r>
          </w:p>
        </w:tc>
        <w:tc>
          <w:tcPr>
            <w:tcW w:w="1724" w:type="dxa"/>
          </w:tcPr>
          <w:p w14:paraId="2FC87848" w14:textId="77777777" w:rsidR="00302D80" w:rsidRPr="00B9035F" w:rsidRDefault="00302D80" w:rsidP="00D523F8">
            <w:pPr>
              <w:rPr>
                <w:rFonts w:cs="Arial"/>
              </w:rPr>
            </w:pPr>
            <w:r w:rsidRPr="00B9035F">
              <w:rPr>
                <w:rFonts w:cs="Arial"/>
              </w:rPr>
              <w:t>₹30</w:t>
            </w:r>
          </w:p>
        </w:tc>
      </w:tr>
      <w:tr w:rsidR="00302D80" w14:paraId="7F86B576" w14:textId="77777777" w:rsidTr="00D523F8">
        <w:trPr>
          <w:trHeight w:val="300"/>
        </w:trPr>
        <w:tc>
          <w:tcPr>
            <w:tcW w:w="1961" w:type="dxa"/>
          </w:tcPr>
          <w:p w14:paraId="024CD390" w14:textId="77777777" w:rsidR="00302D80" w:rsidRDefault="00302D80" w:rsidP="00D523F8">
            <w:pPr>
              <w:rPr>
                <w:rFonts w:cs="Arial"/>
              </w:rPr>
            </w:pPr>
            <w:r w:rsidRPr="74EE1007">
              <w:rPr>
                <w:rFonts w:cs="Arial"/>
              </w:rPr>
              <w:t>10k-25k</w:t>
            </w:r>
          </w:p>
        </w:tc>
        <w:tc>
          <w:tcPr>
            <w:tcW w:w="1724" w:type="dxa"/>
          </w:tcPr>
          <w:p w14:paraId="585CE9EB" w14:textId="77777777" w:rsidR="00302D80" w:rsidRDefault="00302D80" w:rsidP="00D523F8">
            <w:pPr>
              <w:rPr>
                <w:rFonts w:cs="Arial"/>
              </w:rPr>
            </w:pPr>
            <w:r w:rsidRPr="74EE1007">
              <w:rPr>
                <w:rFonts w:cs="Arial"/>
              </w:rPr>
              <w:t>₹20</w:t>
            </w:r>
          </w:p>
        </w:tc>
      </w:tr>
      <w:tr w:rsidR="00302D80" w:rsidRPr="00B9035F" w14:paraId="6623B501" w14:textId="77777777" w:rsidTr="00D523F8">
        <w:tc>
          <w:tcPr>
            <w:tcW w:w="1961" w:type="dxa"/>
          </w:tcPr>
          <w:p w14:paraId="6DEC5F95" w14:textId="77777777" w:rsidR="00302D80" w:rsidRPr="00B9035F" w:rsidRDefault="00302D80" w:rsidP="00D523F8">
            <w:pPr>
              <w:rPr>
                <w:rFonts w:cs="Arial"/>
              </w:rPr>
            </w:pPr>
            <w:r w:rsidRPr="74EE1007">
              <w:rPr>
                <w:rFonts w:cs="Arial"/>
              </w:rPr>
              <w:t xml:space="preserve"> 5k- 10k</w:t>
            </w:r>
          </w:p>
        </w:tc>
        <w:tc>
          <w:tcPr>
            <w:tcW w:w="1724" w:type="dxa"/>
          </w:tcPr>
          <w:p w14:paraId="201BD0BD" w14:textId="77777777" w:rsidR="00302D80" w:rsidRPr="00B9035F" w:rsidRDefault="00302D80" w:rsidP="00D523F8">
            <w:pPr>
              <w:rPr>
                <w:rFonts w:cs="Arial"/>
              </w:rPr>
            </w:pPr>
            <w:r w:rsidRPr="00B9035F">
              <w:rPr>
                <w:rFonts w:cs="Arial"/>
              </w:rPr>
              <w:t>₹20</w:t>
            </w:r>
          </w:p>
        </w:tc>
      </w:tr>
      <w:tr w:rsidR="00302D80" w:rsidRPr="00B9035F" w14:paraId="53D495D3" w14:textId="77777777" w:rsidTr="00D523F8">
        <w:tc>
          <w:tcPr>
            <w:tcW w:w="1961" w:type="dxa"/>
          </w:tcPr>
          <w:p w14:paraId="02E3D91C" w14:textId="77777777" w:rsidR="00302D80" w:rsidRPr="00B9035F" w:rsidRDefault="00302D80" w:rsidP="00D523F8">
            <w:pPr>
              <w:rPr>
                <w:rFonts w:cs="Arial"/>
              </w:rPr>
            </w:pPr>
            <w:r w:rsidRPr="74EE1007">
              <w:rPr>
                <w:rFonts w:cs="Arial"/>
              </w:rPr>
              <w:t xml:space="preserve"> 2k-5k</w:t>
            </w:r>
          </w:p>
        </w:tc>
        <w:tc>
          <w:tcPr>
            <w:tcW w:w="1724" w:type="dxa"/>
          </w:tcPr>
          <w:p w14:paraId="7A0CB04E" w14:textId="77777777" w:rsidR="00302D80" w:rsidRPr="00B9035F" w:rsidRDefault="00302D80" w:rsidP="00D523F8">
            <w:pPr>
              <w:rPr>
                <w:rFonts w:cs="Arial"/>
              </w:rPr>
            </w:pPr>
            <w:r w:rsidRPr="00B9035F">
              <w:rPr>
                <w:rFonts w:cs="Arial"/>
              </w:rPr>
              <w:t>₹10</w:t>
            </w:r>
          </w:p>
        </w:tc>
      </w:tr>
    </w:tbl>
    <w:p w14:paraId="1D84A961" w14:textId="77777777" w:rsidR="00302D80" w:rsidRPr="00B9035F" w:rsidRDefault="00302D80" w:rsidP="00302D80">
      <w:pPr>
        <w:pStyle w:val="ListParagraph"/>
        <w:rPr>
          <w:rFonts w:cs="Arial"/>
        </w:rPr>
      </w:pPr>
    </w:p>
    <w:p w14:paraId="0562AD08" w14:textId="77777777" w:rsidR="00302D80" w:rsidRDefault="00302D80" w:rsidP="00302D80">
      <w:pPr>
        <w:pStyle w:val="ListParagraph"/>
        <w:numPr>
          <w:ilvl w:val="0"/>
          <w:numId w:val="1"/>
        </w:numPr>
        <w:rPr>
          <w:rFonts w:cs="Arial"/>
        </w:rPr>
      </w:pPr>
      <w:r w:rsidRPr="00B9035F">
        <w:rPr>
          <w:rFonts w:cs="Arial"/>
        </w:rPr>
        <w:t xml:space="preserve">If a user does not reactivate within </w:t>
      </w:r>
      <w:r w:rsidRPr="00B9035F">
        <w:rPr>
          <w:rFonts w:cs="Arial"/>
          <w:b/>
          <w:bCs/>
        </w:rPr>
        <w:t>15 days</w:t>
      </w:r>
      <w:r w:rsidRPr="00B9035F">
        <w:rPr>
          <w:rFonts w:cs="Arial"/>
        </w:rPr>
        <w:t>, they exit the reactivation journey, as they would not have enough time to reach 80% and join the other journey. After exiting, they will start receiving daily app notifications along with other base communications as part of the BAU strategy, but they will not restart the lapsed journey.</w:t>
      </w:r>
    </w:p>
    <w:p w14:paraId="3594C7A0" w14:textId="77777777" w:rsidR="00302D80" w:rsidRDefault="00302D80" w:rsidP="00302D80">
      <w:pPr>
        <w:rPr>
          <w:rFonts w:cs="Arial"/>
        </w:rPr>
      </w:pPr>
    </w:p>
    <w:tbl>
      <w:tblPr>
        <w:tblStyle w:val="TableGrid"/>
        <w:tblW w:w="0" w:type="auto"/>
        <w:tblLook w:val="04A0" w:firstRow="1" w:lastRow="0" w:firstColumn="1" w:lastColumn="0" w:noHBand="0" w:noVBand="1"/>
      </w:tblPr>
      <w:tblGrid>
        <w:gridCol w:w="1467"/>
        <w:gridCol w:w="1374"/>
        <w:gridCol w:w="1820"/>
        <w:gridCol w:w="1884"/>
        <w:gridCol w:w="1607"/>
      </w:tblGrid>
      <w:tr w:rsidR="00054AA0" w:rsidRPr="008916BD" w14:paraId="2BADE9CF" w14:textId="77777777" w:rsidTr="00054AA0">
        <w:trPr>
          <w:trHeight w:val="300"/>
        </w:trPr>
        <w:tc>
          <w:tcPr>
            <w:tcW w:w="1467" w:type="dxa"/>
            <w:noWrap/>
            <w:hideMark/>
          </w:tcPr>
          <w:p w14:paraId="27BB160D" w14:textId="77777777" w:rsidR="00054AA0" w:rsidRPr="008916BD" w:rsidRDefault="00054AA0" w:rsidP="00D523F8">
            <w:pPr>
              <w:rPr>
                <w:rFonts w:cs="Arial"/>
              </w:rPr>
            </w:pPr>
          </w:p>
        </w:tc>
        <w:tc>
          <w:tcPr>
            <w:tcW w:w="3194" w:type="dxa"/>
            <w:gridSpan w:val="2"/>
            <w:noWrap/>
            <w:hideMark/>
          </w:tcPr>
          <w:p w14:paraId="5829FED1" w14:textId="77777777" w:rsidR="00054AA0" w:rsidRPr="008916BD" w:rsidRDefault="00054AA0" w:rsidP="00D523F8">
            <w:pPr>
              <w:rPr>
                <w:rFonts w:cs="Arial"/>
                <w:b/>
                <w:bCs/>
              </w:rPr>
            </w:pPr>
            <w:r w:rsidRPr="008916BD">
              <w:rPr>
                <w:rFonts w:cs="Arial"/>
                <w:b/>
                <w:bCs/>
              </w:rPr>
              <w:t>10% Activation</w:t>
            </w:r>
          </w:p>
        </w:tc>
        <w:tc>
          <w:tcPr>
            <w:tcW w:w="1884" w:type="dxa"/>
            <w:noWrap/>
            <w:hideMark/>
          </w:tcPr>
          <w:p w14:paraId="5E21864B" w14:textId="77777777" w:rsidR="00054AA0" w:rsidRPr="008916BD" w:rsidRDefault="00054AA0" w:rsidP="00D523F8">
            <w:pPr>
              <w:rPr>
                <w:rFonts w:cs="Arial"/>
                <w:b/>
                <w:bCs/>
              </w:rPr>
            </w:pPr>
          </w:p>
        </w:tc>
        <w:tc>
          <w:tcPr>
            <w:tcW w:w="1607" w:type="dxa"/>
            <w:noWrap/>
            <w:hideMark/>
          </w:tcPr>
          <w:p w14:paraId="4729DA71" w14:textId="77777777" w:rsidR="00054AA0" w:rsidRPr="008916BD" w:rsidRDefault="00054AA0" w:rsidP="00D523F8">
            <w:pPr>
              <w:rPr>
                <w:rFonts w:cs="Arial"/>
              </w:rPr>
            </w:pPr>
          </w:p>
        </w:tc>
      </w:tr>
      <w:tr w:rsidR="00054AA0" w:rsidRPr="008916BD" w14:paraId="5AE499DC" w14:textId="77777777" w:rsidTr="00054AA0">
        <w:trPr>
          <w:trHeight w:val="300"/>
        </w:trPr>
        <w:tc>
          <w:tcPr>
            <w:tcW w:w="1467" w:type="dxa"/>
            <w:noWrap/>
            <w:hideMark/>
          </w:tcPr>
          <w:p w14:paraId="49EF6BFC" w14:textId="77777777" w:rsidR="00054AA0" w:rsidRPr="008916BD" w:rsidRDefault="00054AA0" w:rsidP="00D523F8">
            <w:pPr>
              <w:rPr>
                <w:rFonts w:cs="Arial"/>
              </w:rPr>
            </w:pPr>
          </w:p>
        </w:tc>
        <w:tc>
          <w:tcPr>
            <w:tcW w:w="1374" w:type="dxa"/>
            <w:noWrap/>
            <w:hideMark/>
          </w:tcPr>
          <w:p w14:paraId="2689D3D3" w14:textId="77777777" w:rsidR="00054AA0" w:rsidRPr="008916BD" w:rsidRDefault="00054AA0" w:rsidP="00D523F8">
            <w:pPr>
              <w:rPr>
                <w:rFonts w:cs="Arial"/>
              </w:rPr>
            </w:pPr>
            <w:r w:rsidRPr="008916BD">
              <w:rPr>
                <w:rFonts w:cs="Arial"/>
              </w:rPr>
              <w:t>1858</w:t>
            </w:r>
          </w:p>
        </w:tc>
        <w:tc>
          <w:tcPr>
            <w:tcW w:w="1820" w:type="dxa"/>
            <w:noWrap/>
            <w:hideMark/>
          </w:tcPr>
          <w:p w14:paraId="10900EB6" w14:textId="77777777" w:rsidR="00054AA0" w:rsidRPr="008916BD" w:rsidRDefault="00054AA0" w:rsidP="00D523F8">
            <w:pPr>
              <w:rPr>
                <w:rFonts w:cs="Arial"/>
              </w:rPr>
            </w:pPr>
          </w:p>
        </w:tc>
        <w:tc>
          <w:tcPr>
            <w:tcW w:w="1884" w:type="dxa"/>
            <w:noWrap/>
            <w:hideMark/>
          </w:tcPr>
          <w:p w14:paraId="01911EEB" w14:textId="77777777" w:rsidR="00054AA0" w:rsidRPr="008916BD" w:rsidRDefault="00054AA0" w:rsidP="00D523F8">
            <w:pPr>
              <w:rPr>
                <w:rFonts w:cs="Arial"/>
              </w:rPr>
            </w:pPr>
          </w:p>
        </w:tc>
        <w:tc>
          <w:tcPr>
            <w:tcW w:w="1607" w:type="dxa"/>
            <w:noWrap/>
            <w:hideMark/>
          </w:tcPr>
          <w:p w14:paraId="375BE172" w14:textId="77777777" w:rsidR="00054AA0" w:rsidRPr="008916BD" w:rsidRDefault="00054AA0" w:rsidP="00D523F8">
            <w:pPr>
              <w:rPr>
                <w:rFonts w:cs="Arial"/>
              </w:rPr>
            </w:pPr>
          </w:p>
        </w:tc>
      </w:tr>
      <w:tr w:rsidR="00054AA0" w:rsidRPr="008916BD" w14:paraId="7E53F54E" w14:textId="77777777" w:rsidTr="00054AA0">
        <w:trPr>
          <w:gridAfter w:val="4"/>
          <w:wAfter w:w="6685" w:type="dxa"/>
          <w:trHeight w:val="300"/>
        </w:trPr>
        <w:tc>
          <w:tcPr>
            <w:tcW w:w="1467" w:type="dxa"/>
            <w:noWrap/>
            <w:hideMark/>
          </w:tcPr>
          <w:p w14:paraId="0EEF668A" w14:textId="77777777" w:rsidR="00054AA0" w:rsidRPr="008916BD" w:rsidRDefault="00054AA0" w:rsidP="00D523F8">
            <w:pPr>
              <w:rPr>
                <w:rFonts w:cs="Arial"/>
                <w:b/>
                <w:bCs/>
              </w:rPr>
            </w:pPr>
            <w:r w:rsidRPr="008916BD">
              <w:rPr>
                <w:rFonts w:cs="Arial"/>
                <w:b/>
                <w:bCs/>
              </w:rPr>
              <w:t>Average</w:t>
            </w:r>
          </w:p>
        </w:tc>
      </w:tr>
      <w:tr w:rsidR="00054AA0" w:rsidRPr="008916BD" w14:paraId="6C8E7709" w14:textId="77777777" w:rsidTr="00054AA0">
        <w:trPr>
          <w:trHeight w:val="300"/>
        </w:trPr>
        <w:tc>
          <w:tcPr>
            <w:tcW w:w="1467" w:type="dxa"/>
            <w:noWrap/>
            <w:hideMark/>
          </w:tcPr>
          <w:p w14:paraId="75F6A4CC" w14:textId="263CE294" w:rsidR="00054AA0" w:rsidRPr="008916BD" w:rsidRDefault="00054AA0" w:rsidP="00D523F8">
            <w:pPr>
              <w:rPr>
                <w:rFonts w:cs="Arial"/>
                <w:b/>
                <w:bCs/>
              </w:rPr>
            </w:pPr>
            <w:r w:rsidRPr="008916BD">
              <w:rPr>
                <w:rFonts w:cs="Arial"/>
                <w:b/>
                <w:bCs/>
              </w:rPr>
              <w:t>pot buckets</w:t>
            </w:r>
          </w:p>
        </w:tc>
        <w:tc>
          <w:tcPr>
            <w:tcW w:w="1374" w:type="dxa"/>
            <w:noWrap/>
            <w:hideMark/>
          </w:tcPr>
          <w:p w14:paraId="02CF62C3" w14:textId="77777777" w:rsidR="00054AA0" w:rsidRPr="008916BD" w:rsidRDefault="00054AA0" w:rsidP="00D523F8">
            <w:pPr>
              <w:rPr>
                <w:rFonts w:cs="Arial"/>
                <w:b/>
                <w:bCs/>
              </w:rPr>
            </w:pPr>
            <w:r w:rsidRPr="008916BD">
              <w:rPr>
                <w:rFonts w:cs="Arial"/>
                <w:b/>
                <w:bCs/>
              </w:rPr>
              <w:t>2% Activation</w:t>
            </w:r>
          </w:p>
        </w:tc>
        <w:tc>
          <w:tcPr>
            <w:tcW w:w="1820" w:type="dxa"/>
            <w:noWrap/>
            <w:hideMark/>
          </w:tcPr>
          <w:p w14:paraId="690C8A96" w14:textId="77777777" w:rsidR="00054AA0" w:rsidRPr="008916BD" w:rsidRDefault="00054AA0" w:rsidP="00D523F8">
            <w:pPr>
              <w:rPr>
                <w:rFonts w:cs="Arial"/>
                <w:b/>
                <w:bCs/>
              </w:rPr>
            </w:pPr>
            <w:r w:rsidRPr="008916BD">
              <w:rPr>
                <w:rFonts w:cs="Arial"/>
                <w:b/>
                <w:bCs/>
              </w:rPr>
              <w:t>ACPU</w:t>
            </w:r>
          </w:p>
        </w:tc>
        <w:tc>
          <w:tcPr>
            <w:tcW w:w="1884" w:type="dxa"/>
            <w:noWrap/>
            <w:hideMark/>
          </w:tcPr>
          <w:p w14:paraId="212D7BBB" w14:textId="77777777" w:rsidR="00054AA0" w:rsidRPr="008916BD" w:rsidRDefault="00054AA0" w:rsidP="00D523F8">
            <w:pPr>
              <w:rPr>
                <w:rFonts w:cs="Arial"/>
                <w:b/>
                <w:bCs/>
              </w:rPr>
            </w:pPr>
            <w:r w:rsidRPr="008916BD">
              <w:rPr>
                <w:rFonts w:cs="Arial"/>
                <w:b/>
                <w:bCs/>
              </w:rPr>
              <w:t>Incremental CMSN</w:t>
            </w:r>
          </w:p>
        </w:tc>
        <w:tc>
          <w:tcPr>
            <w:tcW w:w="1607" w:type="dxa"/>
            <w:noWrap/>
            <w:hideMark/>
          </w:tcPr>
          <w:p w14:paraId="68F07A3D" w14:textId="77777777" w:rsidR="00054AA0" w:rsidRPr="008916BD" w:rsidRDefault="00054AA0" w:rsidP="00D523F8">
            <w:pPr>
              <w:rPr>
                <w:rFonts w:cs="Arial"/>
                <w:b/>
                <w:bCs/>
              </w:rPr>
            </w:pPr>
            <w:r w:rsidRPr="008916BD">
              <w:rPr>
                <w:rFonts w:cs="Arial"/>
                <w:b/>
                <w:bCs/>
              </w:rPr>
              <w:t>Incremental GM</w:t>
            </w:r>
          </w:p>
        </w:tc>
      </w:tr>
      <w:tr w:rsidR="00054AA0" w:rsidRPr="008916BD" w14:paraId="3799ED40" w14:textId="77777777" w:rsidTr="00054AA0">
        <w:trPr>
          <w:trHeight w:val="300"/>
        </w:trPr>
        <w:tc>
          <w:tcPr>
            <w:tcW w:w="1467" w:type="dxa"/>
            <w:noWrap/>
            <w:hideMark/>
          </w:tcPr>
          <w:p w14:paraId="30797E4B" w14:textId="77777777" w:rsidR="00054AA0" w:rsidRPr="008916BD" w:rsidRDefault="00054AA0" w:rsidP="00D523F8">
            <w:pPr>
              <w:rPr>
                <w:rFonts w:cs="Arial"/>
              </w:rPr>
            </w:pPr>
            <w:r w:rsidRPr="008916BD">
              <w:rPr>
                <w:rFonts w:cs="Arial"/>
              </w:rPr>
              <w:t>a.0-1k</w:t>
            </w:r>
          </w:p>
        </w:tc>
        <w:tc>
          <w:tcPr>
            <w:tcW w:w="1374" w:type="dxa"/>
            <w:noWrap/>
            <w:hideMark/>
          </w:tcPr>
          <w:p w14:paraId="49C6E51D" w14:textId="77777777" w:rsidR="00054AA0" w:rsidRPr="008916BD" w:rsidRDefault="00054AA0" w:rsidP="00D523F8">
            <w:pPr>
              <w:rPr>
                <w:rFonts w:cs="Arial"/>
              </w:rPr>
            </w:pPr>
            <w:r w:rsidRPr="008916BD">
              <w:rPr>
                <w:rFonts w:cs="Arial"/>
              </w:rPr>
              <w:t xml:space="preserve">                     244 </w:t>
            </w:r>
          </w:p>
        </w:tc>
        <w:tc>
          <w:tcPr>
            <w:tcW w:w="1820" w:type="dxa"/>
            <w:noWrap/>
            <w:hideMark/>
          </w:tcPr>
          <w:p w14:paraId="6E5057D5" w14:textId="77777777" w:rsidR="00054AA0" w:rsidRPr="008916BD" w:rsidRDefault="00054AA0" w:rsidP="00D523F8">
            <w:pPr>
              <w:rPr>
                <w:rFonts w:cs="Arial"/>
              </w:rPr>
            </w:pPr>
            <w:r w:rsidRPr="008916BD">
              <w:rPr>
                <w:rFonts w:cs="Arial"/>
              </w:rPr>
              <w:t xml:space="preserve">                               200 </w:t>
            </w:r>
          </w:p>
        </w:tc>
        <w:tc>
          <w:tcPr>
            <w:tcW w:w="1884" w:type="dxa"/>
            <w:noWrap/>
            <w:hideMark/>
          </w:tcPr>
          <w:p w14:paraId="1B467F77" w14:textId="77777777" w:rsidR="00054AA0" w:rsidRPr="008916BD" w:rsidRDefault="00054AA0" w:rsidP="00D523F8">
            <w:pPr>
              <w:rPr>
                <w:rFonts w:cs="Arial"/>
              </w:rPr>
            </w:pPr>
            <w:r w:rsidRPr="008916BD">
              <w:rPr>
                <w:rFonts w:cs="Arial"/>
              </w:rPr>
              <w:t xml:space="preserve">                          48,800 </w:t>
            </w:r>
          </w:p>
        </w:tc>
        <w:tc>
          <w:tcPr>
            <w:tcW w:w="1607" w:type="dxa"/>
            <w:noWrap/>
            <w:hideMark/>
          </w:tcPr>
          <w:p w14:paraId="7A94C015" w14:textId="77777777" w:rsidR="00054AA0" w:rsidRPr="008916BD" w:rsidRDefault="00054AA0" w:rsidP="00D523F8">
            <w:pPr>
              <w:rPr>
                <w:rFonts w:cs="Arial"/>
              </w:rPr>
            </w:pPr>
            <w:r w:rsidRPr="008916BD">
              <w:rPr>
                <w:rFonts w:cs="Arial"/>
              </w:rPr>
              <w:t xml:space="preserve">                      9,760 </w:t>
            </w:r>
          </w:p>
        </w:tc>
      </w:tr>
      <w:tr w:rsidR="00054AA0" w:rsidRPr="008916BD" w14:paraId="6C362293" w14:textId="77777777" w:rsidTr="00054AA0">
        <w:trPr>
          <w:trHeight w:val="300"/>
        </w:trPr>
        <w:tc>
          <w:tcPr>
            <w:tcW w:w="1467" w:type="dxa"/>
            <w:noWrap/>
            <w:hideMark/>
          </w:tcPr>
          <w:p w14:paraId="272F8166" w14:textId="77777777" w:rsidR="00054AA0" w:rsidRPr="008916BD" w:rsidRDefault="00054AA0" w:rsidP="00D523F8">
            <w:pPr>
              <w:rPr>
                <w:rFonts w:cs="Arial"/>
              </w:rPr>
            </w:pPr>
            <w:r w:rsidRPr="008916BD">
              <w:rPr>
                <w:rFonts w:cs="Arial"/>
              </w:rPr>
              <w:t>b.1k-2k</w:t>
            </w:r>
          </w:p>
        </w:tc>
        <w:tc>
          <w:tcPr>
            <w:tcW w:w="1374" w:type="dxa"/>
            <w:noWrap/>
            <w:hideMark/>
          </w:tcPr>
          <w:p w14:paraId="355BF89E" w14:textId="77777777" w:rsidR="00054AA0" w:rsidRPr="008916BD" w:rsidRDefault="00054AA0" w:rsidP="00D523F8">
            <w:pPr>
              <w:rPr>
                <w:rFonts w:cs="Arial"/>
              </w:rPr>
            </w:pPr>
            <w:r w:rsidRPr="008916BD">
              <w:rPr>
                <w:rFonts w:cs="Arial"/>
              </w:rPr>
              <w:t xml:space="preserve">                       22 </w:t>
            </w:r>
          </w:p>
        </w:tc>
        <w:tc>
          <w:tcPr>
            <w:tcW w:w="1820" w:type="dxa"/>
            <w:noWrap/>
            <w:hideMark/>
          </w:tcPr>
          <w:p w14:paraId="245D8E88" w14:textId="77777777" w:rsidR="00054AA0" w:rsidRPr="008916BD" w:rsidRDefault="00054AA0" w:rsidP="00D523F8">
            <w:pPr>
              <w:rPr>
                <w:rFonts w:cs="Arial"/>
              </w:rPr>
            </w:pPr>
            <w:r w:rsidRPr="008916BD">
              <w:rPr>
                <w:rFonts w:cs="Arial"/>
              </w:rPr>
              <w:t xml:space="preserve">                               900 </w:t>
            </w:r>
          </w:p>
        </w:tc>
        <w:tc>
          <w:tcPr>
            <w:tcW w:w="1884" w:type="dxa"/>
            <w:noWrap/>
            <w:hideMark/>
          </w:tcPr>
          <w:p w14:paraId="3431B5AC" w14:textId="77777777" w:rsidR="00054AA0" w:rsidRPr="008916BD" w:rsidRDefault="00054AA0" w:rsidP="00D523F8">
            <w:pPr>
              <w:rPr>
                <w:rFonts w:cs="Arial"/>
              </w:rPr>
            </w:pPr>
            <w:r w:rsidRPr="008916BD">
              <w:rPr>
                <w:rFonts w:cs="Arial"/>
              </w:rPr>
              <w:t xml:space="preserve">                          19,800 </w:t>
            </w:r>
          </w:p>
        </w:tc>
        <w:tc>
          <w:tcPr>
            <w:tcW w:w="1607" w:type="dxa"/>
            <w:noWrap/>
            <w:hideMark/>
          </w:tcPr>
          <w:p w14:paraId="72135F26" w14:textId="77777777" w:rsidR="00054AA0" w:rsidRPr="008916BD" w:rsidRDefault="00054AA0" w:rsidP="00D523F8">
            <w:pPr>
              <w:rPr>
                <w:rFonts w:cs="Arial"/>
              </w:rPr>
            </w:pPr>
            <w:r w:rsidRPr="008916BD">
              <w:rPr>
                <w:rFonts w:cs="Arial"/>
              </w:rPr>
              <w:t xml:space="preserve">                      3,960 </w:t>
            </w:r>
          </w:p>
        </w:tc>
      </w:tr>
      <w:tr w:rsidR="00054AA0" w:rsidRPr="008916BD" w14:paraId="7416241E" w14:textId="77777777" w:rsidTr="00054AA0">
        <w:trPr>
          <w:trHeight w:val="300"/>
        </w:trPr>
        <w:tc>
          <w:tcPr>
            <w:tcW w:w="1467" w:type="dxa"/>
            <w:noWrap/>
            <w:hideMark/>
          </w:tcPr>
          <w:p w14:paraId="73D93F49" w14:textId="77777777" w:rsidR="00054AA0" w:rsidRPr="008916BD" w:rsidRDefault="00054AA0" w:rsidP="00D523F8">
            <w:pPr>
              <w:rPr>
                <w:rFonts w:cs="Arial"/>
              </w:rPr>
            </w:pPr>
            <w:r w:rsidRPr="008916BD">
              <w:rPr>
                <w:rFonts w:cs="Arial"/>
              </w:rPr>
              <w:t>c.2k-5k</w:t>
            </w:r>
          </w:p>
        </w:tc>
        <w:tc>
          <w:tcPr>
            <w:tcW w:w="1374" w:type="dxa"/>
            <w:noWrap/>
            <w:hideMark/>
          </w:tcPr>
          <w:p w14:paraId="58400C98" w14:textId="77777777" w:rsidR="00054AA0" w:rsidRPr="008916BD" w:rsidRDefault="00054AA0" w:rsidP="00D523F8">
            <w:pPr>
              <w:rPr>
                <w:rFonts w:cs="Arial"/>
              </w:rPr>
            </w:pPr>
            <w:r w:rsidRPr="008916BD">
              <w:rPr>
                <w:rFonts w:cs="Arial"/>
              </w:rPr>
              <w:t xml:space="preserve">                       22 </w:t>
            </w:r>
          </w:p>
        </w:tc>
        <w:tc>
          <w:tcPr>
            <w:tcW w:w="1820" w:type="dxa"/>
            <w:noWrap/>
            <w:hideMark/>
          </w:tcPr>
          <w:p w14:paraId="2C300899" w14:textId="77777777" w:rsidR="00054AA0" w:rsidRPr="008916BD" w:rsidRDefault="00054AA0" w:rsidP="00D523F8">
            <w:pPr>
              <w:rPr>
                <w:rFonts w:cs="Arial"/>
              </w:rPr>
            </w:pPr>
            <w:r w:rsidRPr="008916BD">
              <w:rPr>
                <w:rFonts w:cs="Arial"/>
              </w:rPr>
              <w:t xml:space="preserve">                           2,000 </w:t>
            </w:r>
          </w:p>
        </w:tc>
        <w:tc>
          <w:tcPr>
            <w:tcW w:w="1884" w:type="dxa"/>
            <w:noWrap/>
            <w:hideMark/>
          </w:tcPr>
          <w:p w14:paraId="49C6A634" w14:textId="77777777" w:rsidR="00054AA0" w:rsidRPr="008916BD" w:rsidRDefault="00054AA0" w:rsidP="00D523F8">
            <w:pPr>
              <w:rPr>
                <w:rFonts w:cs="Arial"/>
              </w:rPr>
            </w:pPr>
            <w:r w:rsidRPr="008916BD">
              <w:rPr>
                <w:rFonts w:cs="Arial"/>
              </w:rPr>
              <w:t xml:space="preserve">                          44,000 </w:t>
            </w:r>
          </w:p>
        </w:tc>
        <w:tc>
          <w:tcPr>
            <w:tcW w:w="1607" w:type="dxa"/>
            <w:noWrap/>
            <w:hideMark/>
          </w:tcPr>
          <w:p w14:paraId="64E303D0" w14:textId="77777777" w:rsidR="00054AA0" w:rsidRPr="008916BD" w:rsidRDefault="00054AA0" w:rsidP="00D523F8">
            <w:pPr>
              <w:rPr>
                <w:rFonts w:cs="Arial"/>
              </w:rPr>
            </w:pPr>
            <w:r w:rsidRPr="008916BD">
              <w:rPr>
                <w:rFonts w:cs="Arial"/>
              </w:rPr>
              <w:t xml:space="preserve">                      8,800 </w:t>
            </w:r>
          </w:p>
        </w:tc>
      </w:tr>
      <w:tr w:rsidR="00054AA0" w:rsidRPr="008916BD" w14:paraId="4EFF8ABB" w14:textId="77777777" w:rsidTr="00054AA0">
        <w:trPr>
          <w:trHeight w:val="300"/>
        </w:trPr>
        <w:tc>
          <w:tcPr>
            <w:tcW w:w="1467" w:type="dxa"/>
            <w:noWrap/>
            <w:hideMark/>
          </w:tcPr>
          <w:p w14:paraId="10747FC6" w14:textId="77777777" w:rsidR="00054AA0" w:rsidRPr="008916BD" w:rsidRDefault="00054AA0" w:rsidP="00D523F8">
            <w:pPr>
              <w:rPr>
                <w:rFonts w:cs="Arial"/>
              </w:rPr>
            </w:pPr>
            <w:r w:rsidRPr="008916BD">
              <w:rPr>
                <w:rFonts w:cs="Arial"/>
              </w:rPr>
              <w:t>d.5k-10k</w:t>
            </w:r>
          </w:p>
        </w:tc>
        <w:tc>
          <w:tcPr>
            <w:tcW w:w="1374" w:type="dxa"/>
            <w:noWrap/>
            <w:hideMark/>
          </w:tcPr>
          <w:p w14:paraId="7168665D" w14:textId="77777777" w:rsidR="00054AA0" w:rsidRPr="008916BD" w:rsidRDefault="00054AA0" w:rsidP="00D523F8">
            <w:pPr>
              <w:rPr>
                <w:rFonts w:cs="Arial"/>
              </w:rPr>
            </w:pPr>
            <w:r w:rsidRPr="008916BD">
              <w:rPr>
                <w:rFonts w:cs="Arial"/>
              </w:rPr>
              <w:t xml:space="preserve">                       10 </w:t>
            </w:r>
          </w:p>
        </w:tc>
        <w:tc>
          <w:tcPr>
            <w:tcW w:w="1820" w:type="dxa"/>
            <w:noWrap/>
            <w:hideMark/>
          </w:tcPr>
          <w:p w14:paraId="4D2C00AF" w14:textId="77777777" w:rsidR="00054AA0" w:rsidRPr="008916BD" w:rsidRDefault="00054AA0" w:rsidP="00D523F8">
            <w:pPr>
              <w:rPr>
                <w:rFonts w:cs="Arial"/>
              </w:rPr>
            </w:pPr>
            <w:r w:rsidRPr="008916BD">
              <w:rPr>
                <w:rFonts w:cs="Arial"/>
              </w:rPr>
              <w:t xml:space="preserve">                           4,200 </w:t>
            </w:r>
          </w:p>
        </w:tc>
        <w:tc>
          <w:tcPr>
            <w:tcW w:w="1884" w:type="dxa"/>
            <w:noWrap/>
            <w:hideMark/>
          </w:tcPr>
          <w:p w14:paraId="2C232001" w14:textId="77777777" w:rsidR="00054AA0" w:rsidRPr="008916BD" w:rsidRDefault="00054AA0" w:rsidP="00D523F8">
            <w:pPr>
              <w:rPr>
                <w:rFonts w:cs="Arial"/>
              </w:rPr>
            </w:pPr>
            <w:r w:rsidRPr="008916BD">
              <w:rPr>
                <w:rFonts w:cs="Arial"/>
              </w:rPr>
              <w:t xml:space="preserve">                          42,000 </w:t>
            </w:r>
          </w:p>
        </w:tc>
        <w:tc>
          <w:tcPr>
            <w:tcW w:w="1607" w:type="dxa"/>
            <w:noWrap/>
            <w:hideMark/>
          </w:tcPr>
          <w:p w14:paraId="5A8F8574" w14:textId="77777777" w:rsidR="00054AA0" w:rsidRPr="008916BD" w:rsidRDefault="00054AA0" w:rsidP="00D523F8">
            <w:pPr>
              <w:rPr>
                <w:rFonts w:cs="Arial"/>
              </w:rPr>
            </w:pPr>
            <w:r w:rsidRPr="008916BD">
              <w:rPr>
                <w:rFonts w:cs="Arial"/>
              </w:rPr>
              <w:t xml:space="preserve">                      8,400 </w:t>
            </w:r>
          </w:p>
        </w:tc>
      </w:tr>
      <w:tr w:rsidR="00054AA0" w:rsidRPr="008916BD" w14:paraId="1611EF4E" w14:textId="77777777" w:rsidTr="00054AA0">
        <w:trPr>
          <w:trHeight w:val="300"/>
        </w:trPr>
        <w:tc>
          <w:tcPr>
            <w:tcW w:w="1467" w:type="dxa"/>
            <w:noWrap/>
            <w:hideMark/>
          </w:tcPr>
          <w:p w14:paraId="3C7A0EBC" w14:textId="77777777" w:rsidR="00054AA0" w:rsidRPr="008916BD" w:rsidRDefault="00054AA0" w:rsidP="00D523F8">
            <w:pPr>
              <w:rPr>
                <w:rFonts w:cs="Arial"/>
              </w:rPr>
            </w:pPr>
            <w:r w:rsidRPr="008916BD">
              <w:rPr>
                <w:rFonts w:cs="Arial"/>
              </w:rPr>
              <w:t>e.10k-25k</w:t>
            </w:r>
          </w:p>
        </w:tc>
        <w:tc>
          <w:tcPr>
            <w:tcW w:w="1374" w:type="dxa"/>
            <w:noWrap/>
            <w:hideMark/>
          </w:tcPr>
          <w:p w14:paraId="1B3EAE6C" w14:textId="77777777" w:rsidR="00054AA0" w:rsidRPr="008916BD" w:rsidRDefault="00054AA0" w:rsidP="00D523F8">
            <w:pPr>
              <w:rPr>
                <w:rFonts w:cs="Arial"/>
              </w:rPr>
            </w:pPr>
            <w:r w:rsidRPr="008916BD">
              <w:rPr>
                <w:rFonts w:cs="Arial"/>
              </w:rPr>
              <w:t xml:space="preserve">                         8 </w:t>
            </w:r>
          </w:p>
        </w:tc>
        <w:tc>
          <w:tcPr>
            <w:tcW w:w="1820" w:type="dxa"/>
            <w:noWrap/>
            <w:hideMark/>
          </w:tcPr>
          <w:p w14:paraId="4EB6278C" w14:textId="77777777" w:rsidR="00054AA0" w:rsidRPr="008916BD" w:rsidRDefault="00054AA0" w:rsidP="00D523F8">
            <w:pPr>
              <w:rPr>
                <w:rFonts w:cs="Arial"/>
              </w:rPr>
            </w:pPr>
            <w:r w:rsidRPr="008916BD">
              <w:rPr>
                <w:rFonts w:cs="Arial"/>
              </w:rPr>
              <w:t xml:space="preserve">                           9,000 </w:t>
            </w:r>
          </w:p>
        </w:tc>
        <w:tc>
          <w:tcPr>
            <w:tcW w:w="1884" w:type="dxa"/>
            <w:noWrap/>
            <w:hideMark/>
          </w:tcPr>
          <w:p w14:paraId="3D17F62F" w14:textId="77777777" w:rsidR="00054AA0" w:rsidRPr="008916BD" w:rsidRDefault="00054AA0" w:rsidP="00D523F8">
            <w:pPr>
              <w:rPr>
                <w:rFonts w:cs="Arial"/>
              </w:rPr>
            </w:pPr>
            <w:r w:rsidRPr="008916BD">
              <w:rPr>
                <w:rFonts w:cs="Arial"/>
              </w:rPr>
              <w:t xml:space="preserve">                          72,000 </w:t>
            </w:r>
          </w:p>
        </w:tc>
        <w:tc>
          <w:tcPr>
            <w:tcW w:w="1607" w:type="dxa"/>
            <w:noWrap/>
            <w:hideMark/>
          </w:tcPr>
          <w:p w14:paraId="5B4C381F" w14:textId="77777777" w:rsidR="00054AA0" w:rsidRPr="008916BD" w:rsidRDefault="00054AA0" w:rsidP="00D523F8">
            <w:pPr>
              <w:rPr>
                <w:rFonts w:cs="Arial"/>
              </w:rPr>
            </w:pPr>
            <w:r w:rsidRPr="008916BD">
              <w:rPr>
                <w:rFonts w:cs="Arial"/>
              </w:rPr>
              <w:t xml:space="preserve">                    14,400 </w:t>
            </w:r>
          </w:p>
        </w:tc>
      </w:tr>
      <w:tr w:rsidR="00054AA0" w:rsidRPr="008916BD" w14:paraId="19DB56E8" w14:textId="77777777" w:rsidTr="00054AA0">
        <w:trPr>
          <w:trHeight w:val="300"/>
        </w:trPr>
        <w:tc>
          <w:tcPr>
            <w:tcW w:w="1467" w:type="dxa"/>
            <w:noWrap/>
            <w:hideMark/>
          </w:tcPr>
          <w:p w14:paraId="49164858" w14:textId="77777777" w:rsidR="00054AA0" w:rsidRPr="008916BD" w:rsidRDefault="00054AA0" w:rsidP="00D523F8">
            <w:pPr>
              <w:rPr>
                <w:rFonts w:cs="Arial"/>
              </w:rPr>
            </w:pPr>
            <w:r w:rsidRPr="008916BD">
              <w:rPr>
                <w:rFonts w:cs="Arial"/>
              </w:rPr>
              <w:t>f.25k-50k</w:t>
            </w:r>
          </w:p>
        </w:tc>
        <w:tc>
          <w:tcPr>
            <w:tcW w:w="1374" w:type="dxa"/>
            <w:noWrap/>
            <w:hideMark/>
          </w:tcPr>
          <w:p w14:paraId="6049F09A" w14:textId="77777777" w:rsidR="00054AA0" w:rsidRPr="008916BD" w:rsidRDefault="00054AA0" w:rsidP="00D523F8">
            <w:pPr>
              <w:rPr>
                <w:rFonts w:cs="Arial"/>
              </w:rPr>
            </w:pPr>
            <w:r w:rsidRPr="008916BD">
              <w:rPr>
                <w:rFonts w:cs="Arial"/>
              </w:rPr>
              <w:t xml:space="preserve">                         4 </w:t>
            </w:r>
          </w:p>
        </w:tc>
        <w:tc>
          <w:tcPr>
            <w:tcW w:w="1820" w:type="dxa"/>
            <w:noWrap/>
            <w:hideMark/>
          </w:tcPr>
          <w:p w14:paraId="0FA01D30" w14:textId="77777777" w:rsidR="00054AA0" w:rsidRPr="008916BD" w:rsidRDefault="00054AA0" w:rsidP="00D523F8">
            <w:pPr>
              <w:rPr>
                <w:rFonts w:cs="Arial"/>
              </w:rPr>
            </w:pPr>
            <w:r w:rsidRPr="008916BD">
              <w:rPr>
                <w:rFonts w:cs="Arial"/>
              </w:rPr>
              <w:t xml:space="preserve">                         16,700 </w:t>
            </w:r>
          </w:p>
        </w:tc>
        <w:tc>
          <w:tcPr>
            <w:tcW w:w="1884" w:type="dxa"/>
            <w:noWrap/>
            <w:hideMark/>
          </w:tcPr>
          <w:p w14:paraId="0C8C7ABB" w14:textId="77777777" w:rsidR="00054AA0" w:rsidRPr="008916BD" w:rsidRDefault="00054AA0" w:rsidP="00D523F8">
            <w:pPr>
              <w:rPr>
                <w:rFonts w:cs="Arial"/>
              </w:rPr>
            </w:pPr>
            <w:r w:rsidRPr="008916BD">
              <w:rPr>
                <w:rFonts w:cs="Arial"/>
              </w:rPr>
              <w:t xml:space="preserve">                          66,800 </w:t>
            </w:r>
          </w:p>
        </w:tc>
        <w:tc>
          <w:tcPr>
            <w:tcW w:w="1607" w:type="dxa"/>
            <w:noWrap/>
            <w:hideMark/>
          </w:tcPr>
          <w:p w14:paraId="044D0592" w14:textId="77777777" w:rsidR="00054AA0" w:rsidRPr="008916BD" w:rsidRDefault="00054AA0" w:rsidP="00D523F8">
            <w:pPr>
              <w:rPr>
                <w:rFonts w:cs="Arial"/>
              </w:rPr>
            </w:pPr>
            <w:r w:rsidRPr="008916BD">
              <w:rPr>
                <w:rFonts w:cs="Arial"/>
              </w:rPr>
              <w:t xml:space="preserve">                    13,360 </w:t>
            </w:r>
          </w:p>
        </w:tc>
      </w:tr>
      <w:tr w:rsidR="00054AA0" w:rsidRPr="008916BD" w14:paraId="699ED56E" w14:textId="77777777" w:rsidTr="00054AA0">
        <w:trPr>
          <w:trHeight w:val="300"/>
        </w:trPr>
        <w:tc>
          <w:tcPr>
            <w:tcW w:w="1467" w:type="dxa"/>
            <w:noWrap/>
            <w:hideMark/>
          </w:tcPr>
          <w:p w14:paraId="0EA1C3D9" w14:textId="77777777" w:rsidR="00054AA0" w:rsidRPr="008916BD" w:rsidRDefault="00054AA0" w:rsidP="00D523F8">
            <w:pPr>
              <w:rPr>
                <w:rFonts w:cs="Arial"/>
              </w:rPr>
            </w:pPr>
            <w:r w:rsidRPr="008916BD">
              <w:rPr>
                <w:rFonts w:cs="Arial"/>
              </w:rPr>
              <w:t>g.50k-1L</w:t>
            </w:r>
          </w:p>
        </w:tc>
        <w:tc>
          <w:tcPr>
            <w:tcW w:w="1374" w:type="dxa"/>
            <w:noWrap/>
            <w:hideMark/>
          </w:tcPr>
          <w:p w14:paraId="17703FA4" w14:textId="77777777" w:rsidR="00054AA0" w:rsidRPr="008916BD" w:rsidRDefault="00054AA0" w:rsidP="00D523F8">
            <w:pPr>
              <w:rPr>
                <w:rFonts w:cs="Arial"/>
              </w:rPr>
            </w:pPr>
            <w:r w:rsidRPr="008916BD">
              <w:rPr>
                <w:rFonts w:cs="Arial"/>
              </w:rPr>
              <w:t xml:space="preserve">                         2 </w:t>
            </w:r>
          </w:p>
        </w:tc>
        <w:tc>
          <w:tcPr>
            <w:tcW w:w="1820" w:type="dxa"/>
            <w:noWrap/>
            <w:hideMark/>
          </w:tcPr>
          <w:p w14:paraId="48463E96" w14:textId="77777777" w:rsidR="00054AA0" w:rsidRPr="008916BD" w:rsidRDefault="00054AA0" w:rsidP="00D523F8">
            <w:pPr>
              <w:rPr>
                <w:rFonts w:cs="Arial"/>
              </w:rPr>
            </w:pPr>
            <w:r w:rsidRPr="008916BD">
              <w:rPr>
                <w:rFonts w:cs="Arial"/>
              </w:rPr>
              <w:t xml:space="preserve">                         32,500 </w:t>
            </w:r>
          </w:p>
        </w:tc>
        <w:tc>
          <w:tcPr>
            <w:tcW w:w="1884" w:type="dxa"/>
            <w:noWrap/>
            <w:hideMark/>
          </w:tcPr>
          <w:p w14:paraId="49DBC952" w14:textId="77777777" w:rsidR="00054AA0" w:rsidRPr="008916BD" w:rsidRDefault="00054AA0" w:rsidP="00D523F8">
            <w:pPr>
              <w:rPr>
                <w:rFonts w:cs="Arial"/>
              </w:rPr>
            </w:pPr>
            <w:r w:rsidRPr="008916BD">
              <w:rPr>
                <w:rFonts w:cs="Arial"/>
              </w:rPr>
              <w:t xml:space="preserve">                          65,000 </w:t>
            </w:r>
          </w:p>
        </w:tc>
        <w:tc>
          <w:tcPr>
            <w:tcW w:w="1607" w:type="dxa"/>
            <w:noWrap/>
            <w:hideMark/>
          </w:tcPr>
          <w:p w14:paraId="0FC73DE9" w14:textId="77777777" w:rsidR="00054AA0" w:rsidRPr="008916BD" w:rsidRDefault="00054AA0" w:rsidP="00D523F8">
            <w:pPr>
              <w:rPr>
                <w:rFonts w:cs="Arial"/>
              </w:rPr>
            </w:pPr>
            <w:r w:rsidRPr="008916BD">
              <w:rPr>
                <w:rFonts w:cs="Arial"/>
              </w:rPr>
              <w:t xml:space="preserve">                    13,000 </w:t>
            </w:r>
          </w:p>
        </w:tc>
      </w:tr>
      <w:tr w:rsidR="00054AA0" w:rsidRPr="008916BD" w14:paraId="7C2DD280" w14:textId="77777777" w:rsidTr="00054AA0">
        <w:trPr>
          <w:trHeight w:val="300"/>
        </w:trPr>
        <w:tc>
          <w:tcPr>
            <w:tcW w:w="1467" w:type="dxa"/>
            <w:noWrap/>
            <w:hideMark/>
          </w:tcPr>
          <w:p w14:paraId="0D6EC93C" w14:textId="77777777" w:rsidR="00054AA0" w:rsidRPr="008916BD" w:rsidRDefault="00054AA0" w:rsidP="00D523F8">
            <w:pPr>
              <w:rPr>
                <w:rFonts w:cs="Arial"/>
              </w:rPr>
            </w:pPr>
            <w:r w:rsidRPr="008916BD">
              <w:rPr>
                <w:rFonts w:cs="Arial"/>
              </w:rPr>
              <w:lastRenderedPageBreak/>
              <w:t>h.1L-2L</w:t>
            </w:r>
          </w:p>
        </w:tc>
        <w:tc>
          <w:tcPr>
            <w:tcW w:w="1374" w:type="dxa"/>
            <w:noWrap/>
            <w:hideMark/>
          </w:tcPr>
          <w:p w14:paraId="7A542DEE" w14:textId="77777777" w:rsidR="00054AA0" w:rsidRPr="008916BD" w:rsidRDefault="00054AA0" w:rsidP="00D523F8">
            <w:pPr>
              <w:rPr>
                <w:rFonts w:cs="Arial"/>
              </w:rPr>
            </w:pPr>
            <w:r w:rsidRPr="008916BD">
              <w:rPr>
                <w:rFonts w:cs="Arial"/>
              </w:rPr>
              <w:t xml:space="preserve">                         2 </w:t>
            </w:r>
          </w:p>
        </w:tc>
        <w:tc>
          <w:tcPr>
            <w:tcW w:w="1820" w:type="dxa"/>
            <w:noWrap/>
            <w:hideMark/>
          </w:tcPr>
          <w:p w14:paraId="0A730790" w14:textId="77777777" w:rsidR="00054AA0" w:rsidRPr="008916BD" w:rsidRDefault="00054AA0" w:rsidP="00D523F8">
            <w:pPr>
              <w:rPr>
                <w:rFonts w:cs="Arial"/>
              </w:rPr>
            </w:pPr>
            <w:r w:rsidRPr="008916BD">
              <w:rPr>
                <w:rFonts w:cs="Arial"/>
              </w:rPr>
              <w:t xml:space="preserve">                         41,200 </w:t>
            </w:r>
          </w:p>
        </w:tc>
        <w:tc>
          <w:tcPr>
            <w:tcW w:w="1884" w:type="dxa"/>
            <w:noWrap/>
            <w:hideMark/>
          </w:tcPr>
          <w:p w14:paraId="79F5DBC7" w14:textId="77777777" w:rsidR="00054AA0" w:rsidRPr="008916BD" w:rsidRDefault="00054AA0" w:rsidP="00D523F8">
            <w:pPr>
              <w:rPr>
                <w:rFonts w:cs="Arial"/>
              </w:rPr>
            </w:pPr>
            <w:r w:rsidRPr="008916BD">
              <w:rPr>
                <w:rFonts w:cs="Arial"/>
              </w:rPr>
              <w:t xml:space="preserve">                          82,400 </w:t>
            </w:r>
          </w:p>
        </w:tc>
        <w:tc>
          <w:tcPr>
            <w:tcW w:w="1607" w:type="dxa"/>
            <w:noWrap/>
            <w:hideMark/>
          </w:tcPr>
          <w:p w14:paraId="67FD5189" w14:textId="77777777" w:rsidR="00054AA0" w:rsidRPr="008916BD" w:rsidRDefault="00054AA0" w:rsidP="00D523F8">
            <w:pPr>
              <w:rPr>
                <w:rFonts w:cs="Arial"/>
              </w:rPr>
            </w:pPr>
            <w:r w:rsidRPr="008916BD">
              <w:rPr>
                <w:rFonts w:cs="Arial"/>
              </w:rPr>
              <w:t xml:space="preserve">                    16,480 </w:t>
            </w:r>
          </w:p>
        </w:tc>
      </w:tr>
      <w:tr w:rsidR="00054AA0" w:rsidRPr="008916BD" w14:paraId="466FEA04" w14:textId="77777777" w:rsidTr="00054AA0">
        <w:trPr>
          <w:trHeight w:val="300"/>
        </w:trPr>
        <w:tc>
          <w:tcPr>
            <w:tcW w:w="1467" w:type="dxa"/>
            <w:noWrap/>
            <w:hideMark/>
          </w:tcPr>
          <w:p w14:paraId="04F1819F" w14:textId="77777777" w:rsidR="00054AA0" w:rsidRPr="008916BD" w:rsidRDefault="00054AA0" w:rsidP="00D523F8">
            <w:pPr>
              <w:rPr>
                <w:rFonts w:cs="Arial"/>
              </w:rPr>
            </w:pPr>
            <w:r w:rsidRPr="008916BD">
              <w:rPr>
                <w:rFonts w:cs="Arial"/>
              </w:rPr>
              <w:t>i.2L and plus</w:t>
            </w:r>
          </w:p>
        </w:tc>
        <w:tc>
          <w:tcPr>
            <w:tcW w:w="1374" w:type="dxa"/>
            <w:noWrap/>
            <w:hideMark/>
          </w:tcPr>
          <w:p w14:paraId="52962EEE" w14:textId="77777777" w:rsidR="00054AA0" w:rsidRPr="008916BD" w:rsidRDefault="00054AA0" w:rsidP="00D523F8">
            <w:pPr>
              <w:rPr>
                <w:rFonts w:cs="Arial"/>
              </w:rPr>
            </w:pPr>
            <w:r w:rsidRPr="008916BD">
              <w:rPr>
                <w:rFonts w:cs="Arial"/>
              </w:rPr>
              <w:t xml:space="preserve">                         2 </w:t>
            </w:r>
          </w:p>
        </w:tc>
        <w:tc>
          <w:tcPr>
            <w:tcW w:w="1820" w:type="dxa"/>
            <w:noWrap/>
            <w:hideMark/>
          </w:tcPr>
          <w:p w14:paraId="66935306" w14:textId="77777777" w:rsidR="00054AA0" w:rsidRPr="008916BD" w:rsidRDefault="00054AA0" w:rsidP="00D523F8">
            <w:pPr>
              <w:rPr>
                <w:rFonts w:cs="Arial"/>
              </w:rPr>
            </w:pPr>
            <w:r w:rsidRPr="008916BD">
              <w:rPr>
                <w:rFonts w:cs="Arial"/>
              </w:rPr>
              <w:t xml:space="preserve">                     1,88,400 </w:t>
            </w:r>
          </w:p>
        </w:tc>
        <w:tc>
          <w:tcPr>
            <w:tcW w:w="1884" w:type="dxa"/>
            <w:noWrap/>
            <w:hideMark/>
          </w:tcPr>
          <w:p w14:paraId="3CE502F8" w14:textId="77777777" w:rsidR="00054AA0" w:rsidRPr="008916BD" w:rsidRDefault="00054AA0" w:rsidP="00D523F8">
            <w:pPr>
              <w:rPr>
                <w:rFonts w:cs="Arial"/>
              </w:rPr>
            </w:pPr>
            <w:r w:rsidRPr="008916BD">
              <w:rPr>
                <w:rFonts w:cs="Arial"/>
              </w:rPr>
              <w:t xml:space="preserve">                       3,76,800 </w:t>
            </w:r>
          </w:p>
        </w:tc>
        <w:tc>
          <w:tcPr>
            <w:tcW w:w="1607" w:type="dxa"/>
            <w:noWrap/>
            <w:hideMark/>
          </w:tcPr>
          <w:p w14:paraId="38AFAC40" w14:textId="77777777" w:rsidR="00054AA0" w:rsidRPr="008916BD" w:rsidRDefault="00054AA0" w:rsidP="00D523F8">
            <w:pPr>
              <w:rPr>
                <w:rFonts w:cs="Arial"/>
              </w:rPr>
            </w:pPr>
            <w:r w:rsidRPr="008916BD">
              <w:rPr>
                <w:rFonts w:cs="Arial"/>
              </w:rPr>
              <w:t xml:space="preserve">                    75,360 </w:t>
            </w:r>
          </w:p>
        </w:tc>
      </w:tr>
      <w:tr w:rsidR="00054AA0" w:rsidRPr="008916BD" w14:paraId="63981763" w14:textId="77777777" w:rsidTr="00054AA0">
        <w:trPr>
          <w:trHeight w:val="300"/>
        </w:trPr>
        <w:tc>
          <w:tcPr>
            <w:tcW w:w="1467" w:type="dxa"/>
            <w:noWrap/>
            <w:hideMark/>
          </w:tcPr>
          <w:p w14:paraId="4E718254" w14:textId="77777777" w:rsidR="00054AA0" w:rsidRPr="008916BD" w:rsidRDefault="00054AA0" w:rsidP="00D523F8">
            <w:pPr>
              <w:rPr>
                <w:rFonts w:cs="Arial"/>
              </w:rPr>
            </w:pPr>
            <w:r w:rsidRPr="008916BD">
              <w:rPr>
                <w:rFonts w:cs="Arial"/>
              </w:rPr>
              <w:t>(blank)</w:t>
            </w:r>
          </w:p>
        </w:tc>
        <w:tc>
          <w:tcPr>
            <w:tcW w:w="1374" w:type="dxa"/>
            <w:noWrap/>
            <w:hideMark/>
          </w:tcPr>
          <w:p w14:paraId="1E52FCBD" w14:textId="77777777" w:rsidR="00054AA0" w:rsidRPr="008916BD" w:rsidRDefault="00054AA0" w:rsidP="00D523F8">
            <w:pPr>
              <w:rPr>
                <w:rFonts w:cs="Arial"/>
              </w:rPr>
            </w:pPr>
            <w:r w:rsidRPr="008916BD">
              <w:rPr>
                <w:rFonts w:cs="Arial"/>
              </w:rPr>
              <w:t xml:space="preserve">                       66 </w:t>
            </w:r>
          </w:p>
        </w:tc>
        <w:tc>
          <w:tcPr>
            <w:tcW w:w="1820" w:type="dxa"/>
            <w:noWrap/>
            <w:hideMark/>
          </w:tcPr>
          <w:p w14:paraId="70B6A16B" w14:textId="77777777" w:rsidR="00054AA0" w:rsidRPr="008916BD" w:rsidRDefault="00054AA0" w:rsidP="00D523F8">
            <w:pPr>
              <w:rPr>
                <w:rFonts w:cs="Arial"/>
              </w:rPr>
            </w:pPr>
          </w:p>
        </w:tc>
        <w:tc>
          <w:tcPr>
            <w:tcW w:w="1884" w:type="dxa"/>
            <w:noWrap/>
            <w:hideMark/>
          </w:tcPr>
          <w:p w14:paraId="295B8002" w14:textId="77777777" w:rsidR="00054AA0" w:rsidRPr="008916BD" w:rsidRDefault="00054AA0" w:rsidP="00D523F8">
            <w:pPr>
              <w:rPr>
                <w:rFonts w:cs="Arial"/>
              </w:rPr>
            </w:pPr>
          </w:p>
        </w:tc>
        <w:tc>
          <w:tcPr>
            <w:tcW w:w="1607" w:type="dxa"/>
            <w:noWrap/>
            <w:hideMark/>
          </w:tcPr>
          <w:p w14:paraId="364A8333" w14:textId="77777777" w:rsidR="00054AA0" w:rsidRPr="008916BD" w:rsidRDefault="00054AA0" w:rsidP="00D523F8">
            <w:pPr>
              <w:rPr>
                <w:rFonts w:cs="Arial"/>
              </w:rPr>
            </w:pPr>
          </w:p>
        </w:tc>
      </w:tr>
      <w:tr w:rsidR="00054AA0" w:rsidRPr="008916BD" w14:paraId="7838E0B1" w14:textId="77777777" w:rsidTr="00054AA0">
        <w:trPr>
          <w:trHeight w:val="300"/>
        </w:trPr>
        <w:tc>
          <w:tcPr>
            <w:tcW w:w="1467" w:type="dxa"/>
            <w:noWrap/>
            <w:hideMark/>
          </w:tcPr>
          <w:p w14:paraId="5CC62554" w14:textId="77777777" w:rsidR="00054AA0" w:rsidRPr="008916BD" w:rsidRDefault="00054AA0" w:rsidP="00D523F8">
            <w:pPr>
              <w:rPr>
                <w:rFonts w:cs="Arial"/>
                <w:b/>
                <w:bCs/>
              </w:rPr>
            </w:pPr>
            <w:r w:rsidRPr="008916BD">
              <w:rPr>
                <w:rFonts w:cs="Arial"/>
                <w:b/>
                <w:bCs/>
              </w:rPr>
              <w:t>Total Users</w:t>
            </w:r>
          </w:p>
        </w:tc>
        <w:tc>
          <w:tcPr>
            <w:tcW w:w="1374" w:type="dxa"/>
            <w:noWrap/>
            <w:hideMark/>
          </w:tcPr>
          <w:p w14:paraId="765D8BE8" w14:textId="77777777" w:rsidR="00054AA0" w:rsidRPr="008916BD" w:rsidRDefault="00054AA0" w:rsidP="00D523F8">
            <w:pPr>
              <w:rPr>
                <w:rFonts w:cs="Arial"/>
                <w:b/>
                <w:bCs/>
              </w:rPr>
            </w:pPr>
            <w:r w:rsidRPr="008916BD">
              <w:rPr>
                <w:rFonts w:cs="Arial"/>
                <w:b/>
                <w:bCs/>
              </w:rPr>
              <w:t xml:space="preserve">                     370 </w:t>
            </w:r>
          </w:p>
        </w:tc>
        <w:tc>
          <w:tcPr>
            <w:tcW w:w="1820" w:type="dxa"/>
            <w:noWrap/>
            <w:hideMark/>
          </w:tcPr>
          <w:p w14:paraId="7DCD4966" w14:textId="77777777" w:rsidR="00054AA0" w:rsidRPr="008916BD" w:rsidRDefault="00054AA0" w:rsidP="00D523F8">
            <w:pPr>
              <w:rPr>
                <w:rFonts w:cs="Arial"/>
                <w:b/>
                <w:bCs/>
              </w:rPr>
            </w:pPr>
            <w:r w:rsidRPr="008916BD">
              <w:rPr>
                <w:rFonts w:cs="Arial"/>
                <w:b/>
                <w:bCs/>
              </w:rPr>
              <w:t xml:space="preserve"> TOTAL </w:t>
            </w:r>
          </w:p>
        </w:tc>
        <w:tc>
          <w:tcPr>
            <w:tcW w:w="1884" w:type="dxa"/>
            <w:noWrap/>
            <w:hideMark/>
          </w:tcPr>
          <w:p w14:paraId="4785D3A7" w14:textId="77777777" w:rsidR="00054AA0" w:rsidRPr="008916BD" w:rsidRDefault="00054AA0" w:rsidP="00D523F8">
            <w:pPr>
              <w:rPr>
                <w:rFonts w:cs="Arial"/>
                <w:b/>
                <w:bCs/>
              </w:rPr>
            </w:pPr>
            <w:r w:rsidRPr="008916BD">
              <w:rPr>
                <w:rFonts w:cs="Arial"/>
                <w:b/>
                <w:bCs/>
              </w:rPr>
              <w:t xml:space="preserve">                       8,17,600 </w:t>
            </w:r>
          </w:p>
        </w:tc>
        <w:tc>
          <w:tcPr>
            <w:tcW w:w="1607" w:type="dxa"/>
            <w:noWrap/>
            <w:hideMark/>
          </w:tcPr>
          <w:p w14:paraId="74158269" w14:textId="77777777" w:rsidR="00054AA0" w:rsidRPr="008916BD" w:rsidRDefault="00054AA0" w:rsidP="00D523F8">
            <w:pPr>
              <w:rPr>
                <w:rFonts w:cs="Arial"/>
                <w:b/>
                <w:bCs/>
              </w:rPr>
            </w:pPr>
            <w:r w:rsidRPr="008916BD">
              <w:rPr>
                <w:rFonts w:cs="Arial"/>
                <w:b/>
                <w:bCs/>
              </w:rPr>
              <w:t xml:space="preserve">                1,63,520 </w:t>
            </w:r>
          </w:p>
        </w:tc>
      </w:tr>
    </w:tbl>
    <w:p w14:paraId="3910CB88" w14:textId="77777777" w:rsidR="00302D80" w:rsidRDefault="00302D80" w:rsidP="00302D80">
      <w:pPr>
        <w:rPr>
          <w:rFonts w:cs="Arial"/>
        </w:rPr>
      </w:pPr>
      <w:r>
        <w:rPr>
          <w:rFonts w:cs="Arial"/>
        </w:rPr>
        <w:br/>
        <w:t>Integrated Your favourites with this campaign.</w:t>
      </w:r>
    </w:p>
    <w:tbl>
      <w:tblPr>
        <w:tblW w:w="4390" w:type="dxa"/>
        <w:tblLook w:val="04A0" w:firstRow="1" w:lastRow="0" w:firstColumn="1" w:lastColumn="0" w:noHBand="0" w:noVBand="1"/>
      </w:tblPr>
      <w:tblGrid>
        <w:gridCol w:w="2263"/>
        <w:gridCol w:w="2127"/>
      </w:tblGrid>
      <w:tr w:rsidR="00302D80" w:rsidRPr="00BF713E" w14:paraId="0A83BC65" w14:textId="77777777" w:rsidTr="00D523F8">
        <w:trPr>
          <w:trHeight w:val="300"/>
        </w:trPr>
        <w:tc>
          <w:tcPr>
            <w:tcW w:w="4390" w:type="dxa"/>
            <w:gridSpan w:val="2"/>
            <w:tcBorders>
              <w:top w:val="single" w:sz="4" w:space="0" w:color="auto"/>
              <w:left w:val="single" w:sz="4" w:space="0" w:color="auto"/>
              <w:bottom w:val="single" w:sz="4" w:space="0" w:color="auto"/>
              <w:right w:val="single" w:sz="4" w:space="0" w:color="000000"/>
            </w:tcBorders>
            <w:noWrap/>
            <w:vAlign w:val="bottom"/>
            <w:hideMark/>
          </w:tcPr>
          <w:p w14:paraId="545CE32B" w14:textId="77777777" w:rsidR="00302D80" w:rsidRPr="00BF713E" w:rsidRDefault="00302D80" w:rsidP="00D523F8">
            <w:pPr>
              <w:spacing w:after="0" w:line="240" w:lineRule="auto"/>
              <w:jc w:val="center"/>
              <w:rPr>
                <w:rFonts w:ascii="Aptos Narrow" w:eastAsia="Times New Roman" w:hAnsi="Aptos Narrow" w:cs="Times New Roman"/>
                <w:b/>
                <w:bCs/>
                <w:color w:val="000000"/>
                <w:kern w:val="0"/>
                <w:lang w:eastAsia="en-IN"/>
                <w14:ligatures w14:val="none"/>
              </w:rPr>
            </w:pPr>
            <w:r w:rsidRPr="00BF713E">
              <w:rPr>
                <w:rFonts w:ascii="Aptos Narrow" w:eastAsia="Times New Roman" w:hAnsi="Aptos Narrow" w:cs="Times New Roman"/>
                <w:b/>
                <w:bCs/>
                <w:color w:val="000000"/>
                <w:kern w:val="0"/>
                <w:lang w:eastAsia="en-IN"/>
                <w14:ligatures w14:val="none"/>
              </w:rPr>
              <w:t xml:space="preserve">Cost </w:t>
            </w:r>
          </w:p>
        </w:tc>
      </w:tr>
      <w:tr w:rsidR="00302D80" w:rsidRPr="00BF713E" w14:paraId="3EC8D77B" w14:textId="77777777" w:rsidTr="00D523F8">
        <w:trPr>
          <w:trHeight w:val="300"/>
        </w:trPr>
        <w:tc>
          <w:tcPr>
            <w:tcW w:w="2263" w:type="dxa"/>
            <w:tcBorders>
              <w:top w:val="nil"/>
              <w:left w:val="single" w:sz="4" w:space="0" w:color="auto"/>
              <w:bottom w:val="single" w:sz="4" w:space="0" w:color="auto"/>
              <w:right w:val="single" w:sz="4" w:space="0" w:color="auto"/>
            </w:tcBorders>
            <w:noWrap/>
            <w:vAlign w:val="bottom"/>
            <w:hideMark/>
          </w:tcPr>
          <w:p w14:paraId="7ADF2503" w14:textId="77777777" w:rsidR="00302D80" w:rsidRPr="00BF713E" w:rsidRDefault="00302D80" w:rsidP="00D523F8">
            <w:pPr>
              <w:spacing w:after="0" w:line="240" w:lineRule="auto"/>
              <w:rPr>
                <w:rFonts w:ascii="Aptos Narrow" w:eastAsia="Times New Roman" w:hAnsi="Aptos Narrow" w:cs="Times New Roman"/>
                <w:color w:val="000000"/>
                <w:kern w:val="0"/>
                <w:lang w:eastAsia="en-IN"/>
                <w14:ligatures w14:val="none"/>
              </w:rPr>
            </w:pPr>
            <w:r w:rsidRPr="00BF713E">
              <w:rPr>
                <w:rFonts w:ascii="Aptos Narrow" w:eastAsia="Times New Roman" w:hAnsi="Aptos Narrow" w:cs="Times New Roman"/>
                <w:color w:val="000000"/>
                <w:kern w:val="0"/>
                <w:lang w:eastAsia="en-IN"/>
                <w14:ligatures w14:val="none"/>
              </w:rPr>
              <w:t xml:space="preserve"> WA Cost </w:t>
            </w:r>
          </w:p>
        </w:tc>
        <w:tc>
          <w:tcPr>
            <w:tcW w:w="2127" w:type="dxa"/>
            <w:tcBorders>
              <w:top w:val="nil"/>
              <w:left w:val="nil"/>
              <w:bottom w:val="single" w:sz="4" w:space="0" w:color="auto"/>
              <w:right w:val="single" w:sz="4" w:space="0" w:color="auto"/>
            </w:tcBorders>
            <w:noWrap/>
            <w:vAlign w:val="bottom"/>
            <w:hideMark/>
          </w:tcPr>
          <w:p w14:paraId="5D9BD861" w14:textId="77777777" w:rsidR="00302D80" w:rsidRPr="00BF713E" w:rsidRDefault="00302D80" w:rsidP="00D523F8">
            <w:pPr>
              <w:spacing w:after="0" w:line="240" w:lineRule="auto"/>
              <w:rPr>
                <w:rFonts w:ascii="Aptos Narrow" w:eastAsia="Times New Roman" w:hAnsi="Aptos Narrow" w:cs="Times New Roman"/>
                <w:color w:val="000000"/>
                <w:kern w:val="0"/>
                <w:lang w:eastAsia="en-IN"/>
                <w14:ligatures w14:val="none"/>
              </w:rPr>
            </w:pPr>
            <w:r w:rsidRPr="00BF713E">
              <w:rPr>
                <w:rFonts w:ascii="Aptos Narrow" w:eastAsia="Times New Roman" w:hAnsi="Aptos Narrow" w:cs="Times New Roman"/>
                <w:color w:val="000000"/>
                <w:kern w:val="0"/>
                <w:lang w:eastAsia="en-IN"/>
                <w14:ligatures w14:val="none"/>
              </w:rPr>
              <w:t xml:space="preserve">                    12,343 </w:t>
            </w:r>
          </w:p>
        </w:tc>
      </w:tr>
      <w:tr w:rsidR="00302D80" w:rsidRPr="00BF713E" w14:paraId="5E6E1942" w14:textId="77777777" w:rsidTr="00D523F8">
        <w:trPr>
          <w:trHeight w:val="300"/>
        </w:trPr>
        <w:tc>
          <w:tcPr>
            <w:tcW w:w="2263" w:type="dxa"/>
            <w:tcBorders>
              <w:top w:val="nil"/>
              <w:left w:val="single" w:sz="4" w:space="0" w:color="auto"/>
              <w:bottom w:val="single" w:sz="4" w:space="0" w:color="auto"/>
              <w:right w:val="single" w:sz="4" w:space="0" w:color="auto"/>
            </w:tcBorders>
            <w:noWrap/>
            <w:vAlign w:val="bottom"/>
            <w:hideMark/>
          </w:tcPr>
          <w:p w14:paraId="39FF6625" w14:textId="77777777" w:rsidR="00302D80" w:rsidRPr="00BF713E" w:rsidRDefault="00302D80" w:rsidP="00D523F8">
            <w:pPr>
              <w:spacing w:after="0" w:line="240" w:lineRule="auto"/>
              <w:rPr>
                <w:rFonts w:ascii="Aptos Narrow" w:eastAsia="Times New Roman" w:hAnsi="Aptos Narrow" w:cs="Times New Roman"/>
                <w:color w:val="000000"/>
                <w:kern w:val="0"/>
                <w:lang w:eastAsia="en-IN"/>
                <w14:ligatures w14:val="none"/>
              </w:rPr>
            </w:pPr>
            <w:r w:rsidRPr="00BF713E">
              <w:rPr>
                <w:rFonts w:ascii="Aptos Narrow" w:eastAsia="Times New Roman" w:hAnsi="Aptos Narrow" w:cs="Times New Roman"/>
                <w:color w:val="000000"/>
                <w:kern w:val="0"/>
                <w:lang w:eastAsia="en-IN"/>
                <w14:ligatures w14:val="none"/>
              </w:rPr>
              <w:t xml:space="preserve"> D7 Reactivation Bonus </w:t>
            </w:r>
          </w:p>
        </w:tc>
        <w:tc>
          <w:tcPr>
            <w:tcW w:w="2127" w:type="dxa"/>
            <w:tcBorders>
              <w:top w:val="nil"/>
              <w:left w:val="nil"/>
              <w:bottom w:val="single" w:sz="4" w:space="0" w:color="auto"/>
              <w:right w:val="single" w:sz="4" w:space="0" w:color="auto"/>
            </w:tcBorders>
            <w:noWrap/>
            <w:vAlign w:val="bottom"/>
            <w:hideMark/>
          </w:tcPr>
          <w:p w14:paraId="15FE78D4" w14:textId="77777777" w:rsidR="00302D80" w:rsidRPr="00BF713E" w:rsidRDefault="00302D80" w:rsidP="00D523F8">
            <w:pPr>
              <w:spacing w:after="0" w:line="240" w:lineRule="auto"/>
              <w:rPr>
                <w:rFonts w:ascii="Aptos Narrow" w:eastAsia="Times New Roman" w:hAnsi="Aptos Narrow" w:cs="Times New Roman"/>
                <w:color w:val="000000"/>
                <w:kern w:val="0"/>
                <w:lang w:eastAsia="en-IN"/>
                <w14:ligatures w14:val="none"/>
              </w:rPr>
            </w:pPr>
            <w:r w:rsidRPr="00BF713E">
              <w:rPr>
                <w:rFonts w:ascii="Aptos Narrow" w:eastAsia="Times New Roman" w:hAnsi="Aptos Narrow" w:cs="Times New Roman"/>
                <w:color w:val="000000"/>
                <w:kern w:val="0"/>
                <w:lang w:eastAsia="en-IN"/>
                <w14:ligatures w14:val="none"/>
              </w:rPr>
              <w:t xml:space="preserve">                    25,420 </w:t>
            </w:r>
          </w:p>
        </w:tc>
      </w:tr>
      <w:tr w:rsidR="00302D80" w:rsidRPr="00BF713E" w14:paraId="2CF0A5C9" w14:textId="77777777" w:rsidTr="00D523F8">
        <w:trPr>
          <w:trHeight w:val="300"/>
        </w:trPr>
        <w:tc>
          <w:tcPr>
            <w:tcW w:w="2263" w:type="dxa"/>
            <w:tcBorders>
              <w:top w:val="nil"/>
              <w:left w:val="single" w:sz="4" w:space="0" w:color="auto"/>
              <w:bottom w:val="single" w:sz="4" w:space="0" w:color="auto"/>
              <w:right w:val="single" w:sz="4" w:space="0" w:color="auto"/>
            </w:tcBorders>
            <w:noWrap/>
            <w:vAlign w:val="bottom"/>
            <w:hideMark/>
          </w:tcPr>
          <w:p w14:paraId="40CBD450" w14:textId="77777777" w:rsidR="00302D80" w:rsidRPr="00BF713E" w:rsidRDefault="00302D80" w:rsidP="00D523F8">
            <w:pPr>
              <w:spacing w:after="0" w:line="240" w:lineRule="auto"/>
              <w:rPr>
                <w:rFonts w:ascii="Aptos Narrow" w:eastAsia="Times New Roman" w:hAnsi="Aptos Narrow" w:cs="Times New Roman"/>
                <w:color w:val="000000"/>
                <w:kern w:val="0"/>
                <w:lang w:eastAsia="en-IN"/>
                <w14:ligatures w14:val="none"/>
              </w:rPr>
            </w:pPr>
            <w:r w:rsidRPr="00BF713E">
              <w:rPr>
                <w:rFonts w:ascii="Aptos Narrow" w:eastAsia="Times New Roman" w:hAnsi="Aptos Narrow" w:cs="Times New Roman"/>
                <w:color w:val="000000"/>
                <w:kern w:val="0"/>
                <w:lang w:eastAsia="en-IN"/>
                <w14:ligatures w14:val="none"/>
              </w:rPr>
              <w:t xml:space="preserve"> 80% Achievement Bonus </w:t>
            </w:r>
          </w:p>
        </w:tc>
        <w:tc>
          <w:tcPr>
            <w:tcW w:w="2127" w:type="dxa"/>
            <w:tcBorders>
              <w:top w:val="nil"/>
              <w:left w:val="nil"/>
              <w:bottom w:val="single" w:sz="4" w:space="0" w:color="auto"/>
              <w:right w:val="single" w:sz="4" w:space="0" w:color="auto"/>
            </w:tcBorders>
            <w:noWrap/>
            <w:vAlign w:val="bottom"/>
            <w:hideMark/>
          </w:tcPr>
          <w:p w14:paraId="669CEB02" w14:textId="77777777" w:rsidR="00302D80" w:rsidRPr="00BF713E" w:rsidRDefault="00302D80" w:rsidP="00D523F8">
            <w:pPr>
              <w:spacing w:after="0" w:line="240" w:lineRule="auto"/>
              <w:rPr>
                <w:rFonts w:ascii="Aptos Narrow" w:eastAsia="Times New Roman" w:hAnsi="Aptos Narrow" w:cs="Times New Roman"/>
                <w:color w:val="000000"/>
                <w:kern w:val="0"/>
                <w:lang w:eastAsia="en-IN"/>
                <w14:ligatures w14:val="none"/>
              </w:rPr>
            </w:pPr>
            <w:r w:rsidRPr="00BF713E">
              <w:rPr>
                <w:rFonts w:ascii="Aptos Narrow" w:eastAsia="Times New Roman" w:hAnsi="Aptos Narrow" w:cs="Times New Roman"/>
                <w:color w:val="000000"/>
                <w:kern w:val="0"/>
                <w:lang w:eastAsia="en-IN"/>
                <w14:ligatures w14:val="none"/>
              </w:rPr>
              <w:t xml:space="preserve">                      2,500 </w:t>
            </w:r>
          </w:p>
        </w:tc>
      </w:tr>
      <w:tr w:rsidR="00302D80" w:rsidRPr="00BF713E" w14:paraId="0BEAD6A0" w14:textId="77777777" w:rsidTr="00D523F8">
        <w:trPr>
          <w:trHeight w:val="300"/>
        </w:trPr>
        <w:tc>
          <w:tcPr>
            <w:tcW w:w="2263" w:type="dxa"/>
            <w:tcBorders>
              <w:top w:val="nil"/>
              <w:left w:val="single" w:sz="4" w:space="0" w:color="auto"/>
              <w:bottom w:val="single" w:sz="4" w:space="0" w:color="auto"/>
              <w:right w:val="single" w:sz="4" w:space="0" w:color="auto"/>
            </w:tcBorders>
            <w:noWrap/>
            <w:vAlign w:val="bottom"/>
            <w:hideMark/>
          </w:tcPr>
          <w:p w14:paraId="2714E5BD" w14:textId="77777777" w:rsidR="00302D80" w:rsidRPr="00BF713E" w:rsidRDefault="00302D80" w:rsidP="00D523F8">
            <w:pPr>
              <w:spacing w:after="0" w:line="240" w:lineRule="auto"/>
              <w:rPr>
                <w:rFonts w:ascii="Aptos Narrow" w:eastAsia="Times New Roman" w:hAnsi="Aptos Narrow" w:cs="Times New Roman"/>
                <w:color w:val="000000"/>
                <w:kern w:val="0"/>
                <w:lang w:eastAsia="en-IN"/>
                <w14:ligatures w14:val="none"/>
              </w:rPr>
            </w:pPr>
            <w:r w:rsidRPr="00BF713E">
              <w:rPr>
                <w:rFonts w:ascii="Aptos Narrow" w:eastAsia="Times New Roman" w:hAnsi="Aptos Narrow" w:cs="Times New Roman"/>
                <w:color w:val="000000"/>
                <w:kern w:val="0"/>
                <w:lang w:eastAsia="en-IN"/>
                <w14:ligatures w14:val="none"/>
              </w:rPr>
              <w:t xml:space="preserve"> Total Cost </w:t>
            </w:r>
          </w:p>
        </w:tc>
        <w:tc>
          <w:tcPr>
            <w:tcW w:w="2127" w:type="dxa"/>
            <w:tcBorders>
              <w:top w:val="nil"/>
              <w:left w:val="nil"/>
              <w:bottom w:val="single" w:sz="4" w:space="0" w:color="auto"/>
              <w:right w:val="single" w:sz="4" w:space="0" w:color="auto"/>
            </w:tcBorders>
            <w:noWrap/>
            <w:vAlign w:val="bottom"/>
            <w:hideMark/>
          </w:tcPr>
          <w:p w14:paraId="67BE55B4" w14:textId="77777777" w:rsidR="00302D80" w:rsidRPr="00BF713E" w:rsidRDefault="00302D80" w:rsidP="00D523F8">
            <w:pPr>
              <w:spacing w:after="0" w:line="240" w:lineRule="auto"/>
              <w:rPr>
                <w:rFonts w:ascii="Aptos Narrow" w:eastAsia="Times New Roman" w:hAnsi="Aptos Narrow" w:cs="Times New Roman"/>
                <w:color w:val="000000"/>
                <w:kern w:val="0"/>
                <w:lang w:eastAsia="en-IN"/>
                <w14:ligatures w14:val="none"/>
              </w:rPr>
            </w:pPr>
            <w:r w:rsidRPr="00BF713E">
              <w:rPr>
                <w:rFonts w:ascii="Aptos Narrow" w:eastAsia="Times New Roman" w:hAnsi="Aptos Narrow" w:cs="Times New Roman"/>
                <w:color w:val="000000"/>
                <w:kern w:val="0"/>
                <w:lang w:eastAsia="en-IN"/>
                <w14:ligatures w14:val="none"/>
              </w:rPr>
              <w:t xml:space="preserve">                    40,263 </w:t>
            </w:r>
          </w:p>
        </w:tc>
      </w:tr>
      <w:tr w:rsidR="00302D80" w:rsidRPr="00BF713E" w14:paraId="2905A5D3" w14:textId="77777777" w:rsidTr="00D523F8">
        <w:trPr>
          <w:trHeight w:val="300"/>
        </w:trPr>
        <w:tc>
          <w:tcPr>
            <w:tcW w:w="2263" w:type="dxa"/>
            <w:tcBorders>
              <w:top w:val="nil"/>
              <w:left w:val="nil"/>
              <w:bottom w:val="nil"/>
              <w:right w:val="nil"/>
            </w:tcBorders>
            <w:noWrap/>
            <w:vAlign w:val="bottom"/>
            <w:hideMark/>
          </w:tcPr>
          <w:p w14:paraId="4B3871BF" w14:textId="77777777" w:rsidR="00302D80" w:rsidRPr="00BF713E" w:rsidRDefault="00302D80" w:rsidP="00D523F8">
            <w:pPr>
              <w:spacing w:after="0" w:line="240" w:lineRule="auto"/>
              <w:rPr>
                <w:rFonts w:ascii="Aptos Narrow" w:eastAsia="Times New Roman" w:hAnsi="Aptos Narrow" w:cs="Times New Roman"/>
                <w:color w:val="000000"/>
                <w:kern w:val="0"/>
                <w:lang w:eastAsia="en-IN"/>
                <w14:ligatures w14:val="none"/>
              </w:rPr>
            </w:pPr>
          </w:p>
        </w:tc>
        <w:tc>
          <w:tcPr>
            <w:tcW w:w="2127" w:type="dxa"/>
            <w:tcBorders>
              <w:top w:val="nil"/>
              <w:left w:val="nil"/>
              <w:bottom w:val="nil"/>
              <w:right w:val="nil"/>
            </w:tcBorders>
            <w:noWrap/>
            <w:vAlign w:val="bottom"/>
            <w:hideMark/>
          </w:tcPr>
          <w:p w14:paraId="4F707A03" w14:textId="77777777" w:rsidR="00302D80" w:rsidRPr="00BF713E" w:rsidRDefault="00302D80" w:rsidP="00D523F8">
            <w:pPr>
              <w:spacing w:after="0" w:line="240" w:lineRule="auto"/>
              <w:rPr>
                <w:rFonts w:ascii="Times New Roman" w:eastAsia="Times New Roman" w:hAnsi="Times New Roman" w:cs="Times New Roman"/>
                <w:kern w:val="0"/>
                <w:sz w:val="20"/>
                <w:szCs w:val="20"/>
                <w:lang w:eastAsia="en-IN"/>
                <w14:ligatures w14:val="none"/>
              </w:rPr>
            </w:pPr>
          </w:p>
        </w:tc>
      </w:tr>
      <w:tr w:rsidR="00302D80" w:rsidRPr="00BF713E" w14:paraId="5D0A18E7" w14:textId="77777777" w:rsidTr="00D523F8">
        <w:trPr>
          <w:trHeight w:val="300"/>
        </w:trPr>
        <w:tc>
          <w:tcPr>
            <w:tcW w:w="2263" w:type="dxa"/>
            <w:tcBorders>
              <w:top w:val="single" w:sz="4" w:space="0" w:color="auto"/>
              <w:left w:val="single" w:sz="4" w:space="0" w:color="auto"/>
              <w:bottom w:val="single" w:sz="4" w:space="0" w:color="auto"/>
              <w:right w:val="single" w:sz="4" w:space="0" w:color="auto"/>
            </w:tcBorders>
            <w:noWrap/>
            <w:vAlign w:val="bottom"/>
            <w:hideMark/>
          </w:tcPr>
          <w:p w14:paraId="58B7563C" w14:textId="77777777" w:rsidR="00302D80" w:rsidRPr="00BF713E" w:rsidRDefault="00302D80" w:rsidP="00D523F8">
            <w:pPr>
              <w:spacing w:after="0" w:line="240" w:lineRule="auto"/>
              <w:rPr>
                <w:rFonts w:ascii="Aptos Narrow" w:eastAsia="Times New Roman" w:hAnsi="Aptos Narrow" w:cs="Times New Roman"/>
                <w:b/>
                <w:bCs/>
                <w:color w:val="000000"/>
                <w:kern w:val="0"/>
                <w:lang w:eastAsia="en-IN"/>
                <w14:ligatures w14:val="none"/>
              </w:rPr>
            </w:pPr>
            <w:r w:rsidRPr="00BF713E">
              <w:rPr>
                <w:rFonts w:ascii="Aptos Narrow" w:eastAsia="Times New Roman" w:hAnsi="Aptos Narrow" w:cs="Times New Roman"/>
                <w:b/>
                <w:bCs/>
                <w:color w:val="000000"/>
                <w:kern w:val="0"/>
                <w:lang w:eastAsia="en-IN"/>
                <w14:ligatures w14:val="none"/>
              </w:rPr>
              <w:t xml:space="preserve"> Incremental CMSN </w:t>
            </w:r>
          </w:p>
        </w:tc>
        <w:tc>
          <w:tcPr>
            <w:tcW w:w="2127" w:type="dxa"/>
            <w:tcBorders>
              <w:top w:val="single" w:sz="4" w:space="0" w:color="auto"/>
              <w:left w:val="nil"/>
              <w:bottom w:val="single" w:sz="4" w:space="0" w:color="auto"/>
              <w:right w:val="single" w:sz="4" w:space="0" w:color="auto"/>
            </w:tcBorders>
            <w:noWrap/>
            <w:vAlign w:val="bottom"/>
            <w:hideMark/>
          </w:tcPr>
          <w:p w14:paraId="0C7419AF" w14:textId="77777777" w:rsidR="00302D80" w:rsidRPr="00BF713E" w:rsidRDefault="00302D80" w:rsidP="00D523F8">
            <w:pPr>
              <w:spacing w:after="0" w:line="240" w:lineRule="auto"/>
              <w:rPr>
                <w:rFonts w:ascii="Aptos Narrow" w:eastAsia="Times New Roman" w:hAnsi="Aptos Narrow" w:cs="Times New Roman"/>
                <w:b/>
                <w:bCs/>
                <w:color w:val="000000"/>
                <w:kern w:val="0"/>
                <w:lang w:eastAsia="en-IN"/>
                <w14:ligatures w14:val="none"/>
              </w:rPr>
            </w:pPr>
            <w:r w:rsidRPr="00BF713E">
              <w:rPr>
                <w:rFonts w:ascii="Aptos Narrow" w:eastAsia="Times New Roman" w:hAnsi="Aptos Narrow" w:cs="Times New Roman"/>
                <w:b/>
                <w:bCs/>
                <w:color w:val="000000"/>
                <w:kern w:val="0"/>
                <w:lang w:eastAsia="en-IN"/>
                <w14:ligatures w14:val="none"/>
              </w:rPr>
              <w:t xml:space="preserve"> Incremental GM </w:t>
            </w:r>
          </w:p>
        </w:tc>
      </w:tr>
      <w:tr w:rsidR="00302D80" w:rsidRPr="00BF713E" w14:paraId="339BFBB3" w14:textId="77777777" w:rsidTr="00D523F8">
        <w:trPr>
          <w:trHeight w:val="300"/>
        </w:trPr>
        <w:tc>
          <w:tcPr>
            <w:tcW w:w="2263" w:type="dxa"/>
            <w:tcBorders>
              <w:top w:val="nil"/>
              <w:left w:val="single" w:sz="4" w:space="0" w:color="auto"/>
              <w:bottom w:val="single" w:sz="4" w:space="0" w:color="auto"/>
              <w:right w:val="single" w:sz="4" w:space="0" w:color="auto"/>
            </w:tcBorders>
            <w:noWrap/>
            <w:vAlign w:val="bottom"/>
            <w:hideMark/>
          </w:tcPr>
          <w:p w14:paraId="676A36F3" w14:textId="77777777" w:rsidR="00302D80" w:rsidRPr="00BF713E" w:rsidRDefault="00302D80" w:rsidP="00D523F8">
            <w:pPr>
              <w:spacing w:after="0" w:line="240" w:lineRule="auto"/>
              <w:rPr>
                <w:rFonts w:ascii="Aptos Narrow" w:eastAsia="Times New Roman" w:hAnsi="Aptos Narrow" w:cs="Times New Roman"/>
                <w:color w:val="000000"/>
                <w:kern w:val="0"/>
                <w:lang w:eastAsia="en-IN"/>
                <w14:ligatures w14:val="none"/>
              </w:rPr>
            </w:pPr>
            <w:r w:rsidRPr="00BF713E">
              <w:rPr>
                <w:rFonts w:ascii="Aptos Narrow" w:eastAsia="Times New Roman" w:hAnsi="Aptos Narrow" w:cs="Times New Roman"/>
                <w:color w:val="000000"/>
                <w:kern w:val="0"/>
                <w:lang w:eastAsia="en-IN"/>
                <w14:ligatures w14:val="none"/>
              </w:rPr>
              <w:t xml:space="preserve">                               8,17,600 </w:t>
            </w:r>
          </w:p>
        </w:tc>
        <w:tc>
          <w:tcPr>
            <w:tcW w:w="2127" w:type="dxa"/>
            <w:tcBorders>
              <w:top w:val="nil"/>
              <w:left w:val="nil"/>
              <w:bottom w:val="single" w:sz="4" w:space="0" w:color="auto"/>
              <w:right w:val="single" w:sz="4" w:space="0" w:color="auto"/>
            </w:tcBorders>
            <w:noWrap/>
            <w:vAlign w:val="bottom"/>
            <w:hideMark/>
          </w:tcPr>
          <w:p w14:paraId="70CAEABB" w14:textId="77777777" w:rsidR="00302D80" w:rsidRPr="00BF713E" w:rsidRDefault="00302D80" w:rsidP="00D523F8">
            <w:pPr>
              <w:spacing w:after="0" w:line="240" w:lineRule="auto"/>
              <w:rPr>
                <w:rFonts w:ascii="Aptos Narrow" w:eastAsia="Times New Roman" w:hAnsi="Aptos Narrow" w:cs="Times New Roman"/>
                <w:color w:val="000000"/>
                <w:kern w:val="0"/>
                <w:lang w:eastAsia="en-IN"/>
                <w14:ligatures w14:val="none"/>
              </w:rPr>
            </w:pPr>
            <w:r w:rsidRPr="00BF713E">
              <w:rPr>
                <w:rFonts w:ascii="Aptos Narrow" w:eastAsia="Times New Roman" w:hAnsi="Aptos Narrow" w:cs="Times New Roman"/>
                <w:color w:val="000000"/>
                <w:kern w:val="0"/>
                <w:lang w:eastAsia="en-IN"/>
                <w14:ligatures w14:val="none"/>
              </w:rPr>
              <w:t xml:space="preserve">                1,63,520 </w:t>
            </w:r>
          </w:p>
        </w:tc>
      </w:tr>
      <w:tr w:rsidR="00302D80" w:rsidRPr="00BF713E" w14:paraId="62382484" w14:textId="77777777" w:rsidTr="00D523F8">
        <w:trPr>
          <w:trHeight w:val="300"/>
        </w:trPr>
        <w:tc>
          <w:tcPr>
            <w:tcW w:w="2263" w:type="dxa"/>
            <w:tcBorders>
              <w:top w:val="nil"/>
              <w:left w:val="nil"/>
              <w:bottom w:val="nil"/>
              <w:right w:val="nil"/>
            </w:tcBorders>
            <w:noWrap/>
            <w:vAlign w:val="bottom"/>
            <w:hideMark/>
          </w:tcPr>
          <w:p w14:paraId="0213CDEF" w14:textId="77777777" w:rsidR="00302D80" w:rsidRPr="00BF713E" w:rsidRDefault="00302D80" w:rsidP="00D523F8">
            <w:pPr>
              <w:spacing w:after="0" w:line="240" w:lineRule="auto"/>
              <w:rPr>
                <w:rFonts w:ascii="Aptos Narrow" w:eastAsia="Times New Roman" w:hAnsi="Aptos Narrow" w:cs="Times New Roman"/>
                <w:color w:val="000000"/>
                <w:kern w:val="0"/>
                <w:lang w:eastAsia="en-IN"/>
                <w14:ligatures w14:val="none"/>
              </w:rPr>
            </w:pPr>
          </w:p>
        </w:tc>
        <w:tc>
          <w:tcPr>
            <w:tcW w:w="2127" w:type="dxa"/>
            <w:tcBorders>
              <w:top w:val="nil"/>
              <w:left w:val="nil"/>
              <w:bottom w:val="nil"/>
              <w:right w:val="nil"/>
            </w:tcBorders>
            <w:noWrap/>
            <w:vAlign w:val="bottom"/>
            <w:hideMark/>
          </w:tcPr>
          <w:p w14:paraId="4CCFFD60" w14:textId="77777777" w:rsidR="00302D80" w:rsidRPr="00BF713E" w:rsidRDefault="00302D80" w:rsidP="00D523F8">
            <w:pPr>
              <w:spacing w:after="0" w:line="240" w:lineRule="auto"/>
              <w:rPr>
                <w:rFonts w:ascii="Times New Roman" w:eastAsia="Times New Roman" w:hAnsi="Times New Roman" w:cs="Times New Roman"/>
                <w:kern w:val="0"/>
                <w:sz w:val="20"/>
                <w:szCs w:val="20"/>
                <w:lang w:eastAsia="en-IN"/>
                <w14:ligatures w14:val="none"/>
              </w:rPr>
            </w:pPr>
          </w:p>
        </w:tc>
      </w:tr>
      <w:tr w:rsidR="00302D80" w:rsidRPr="00BF713E" w14:paraId="3D571E9B" w14:textId="77777777" w:rsidTr="00D523F8">
        <w:trPr>
          <w:trHeight w:val="300"/>
        </w:trPr>
        <w:tc>
          <w:tcPr>
            <w:tcW w:w="4390" w:type="dxa"/>
            <w:gridSpan w:val="2"/>
            <w:tcBorders>
              <w:top w:val="single" w:sz="4" w:space="0" w:color="auto"/>
              <w:left w:val="single" w:sz="4" w:space="0" w:color="auto"/>
              <w:bottom w:val="single" w:sz="4" w:space="0" w:color="auto"/>
              <w:right w:val="single" w:sz="4" w:space="0" w:color="000000"/>
            </w:tcBorders>
            <w:noWrap/>
            <w:vAlign w:val="bottom"/>
            <w:hideMark/>
          </w:tcPr>
          <w:p w14:paraId="1EDDC83A" w14:textId="77777777" w:rsidR="00302D80" w:rsidRPr="00BF713E" w:rsidRDefault="00302D80" w:rsidP="00D523F8">
            <w:pPr>
              <w:spacing w:after="0" w:line="240" w:lineRule="auto"/>
              <w:jc w:val="center"/>
              <w:rPr>
                <w:rFonts w:ascii="Aptos Narrow" w:eastAsia="Times New Roman" w:hAnsi="Aptos Narrow" w:cs="Times New Roman"/>
                <w:b/>
                <w:bCs/>
                <w:color w:val="000000"/>
                <w:kern w:val="0"/>
                <w:lang w:eastAsia="en-IN"/>
                <w14:ligatures w14:val="none"/>
              </w:rPr>
            </w:pPr>
            <w:r w:rsidRPr="00BF713E">
              <w:rPr>
                <w:rFonts w:ascii="Aptos Narrow" w:eastAsia="Times New Roman" w:hAnsi="Aptos Narrow" w:cs="Times New Roman"/>
                <w:b/>
                <w:bCs/>
                <w:color w:val="000000"/>
                <w:kern w:val="0"/>
                <w:lang w:eastAsia="en-IN"/>
                <w14:ligatures w14:val="none"/>
              </w:rPr>
              <w:t xml:space="preserve"> Expected GM </w:t>
            </w:r>
          </w:p>
        </w:tc>
      </w:tr>
      <w:tr w:rsidR="00302D80" w:rsidRPr="00BF713E" w14:paraId="2C2E7272" w14:textId="77777777" w:rsidTr="00D523F8">
        <w:trPr>
          <w:trHeight w:val="300"/>
        </w:trPr>
        <w:tc>
          <w:tcPr>
            <w:tcW w:w="4390" w:type="dxa"/>
            <w:gridSpan w:val="2"/>
            <w:tcBorders>
              <w:top w:val="single" w:sz="4" w:space="0" w:color="auto"/>
              <w:left w:val="single" w:sz="4" w:space="0" w:color="auto"/>
              <w:bottom w:val="single" w:sz="4" w:space="0" w:color="auto"/>
              <w:right w:val="single" w:sz="4" w:space="0" w:color="000000"/>
            </w:tcBorders>
            <w:noWrap/>
            <w:vAlign w:val="bottom"/>
            <w:hideMark/>
          </w:tcPr>
          <w:p w14:paraId="523DE95D" w14:textId="77777777" w:rsidR="00302D80" w:rsidRPr="00BF713E" w:rsidRDefault="00302D80" w:rsidP="00D523F8">
            <w:pPr>
              <w:spacing w:after="0" w:line="240" w:lineRule="auto"/>
              <w:jc w:val="center"/>
              <w:rPr>
                <w:rFonts w:ascii="Aptos Narrow" w:eastAsia="Times New Roman" w:hAnsi="Aptos Narrow" w:cs="Times New Roman"/>
                <w:color w:val="000000"/>
                <w:kern w:val="0"/>
                <w:lang w:eastAsia="en-IN"/>
                <w14:ligatures w14:val="none"/>
              </w:rPr>
            </w:pPr>
            <w:r w:rsidRPr="00BF713E">
              <w:rPr>
                <w:rFonts w:ascii="Aptos Narrow" w:eastAsia="Times New Roman" w:hAnsi="Aptos Narrow" w:cs="Times New Roman"/>
                <w:color w:val="000000"/>
                <w:kern w:val="0"/>
                <w:lang w:eastAsia="en-IN"/>
                <w14:ligatures w14:val="none"/>
              </w:rPr>
              <w:t xml:space="preserve">                                                                   1,23,257 </w:t>
            </w:r>
          </w:p>
        </w:tc>
      </w:tr>
    </w:tbl>
    <w:p w14:paraId="0CE95B34" w14:textId="77777777" w:rsidR="00302D80" w:rsidRDefault="00302D80" w:rsidP="00302D80">
      <w:pPr>
        <w:rPr>
          <w:rFonts w:cs="Arial"/>
        </w:rPr>
      </w:pPr>
    </w:p>
    <w:p w14:paraId="6F5CA0EC" w14:textId="77777777" w:rsidR="00302D80" w:rsidRPr="008916BD" w:rsidRDefault="00302D80" w:rsidP="00302D80">
      <w:pPr>
        <w:rPr>
          <w:rFonts w:cs="Arial"/>
        </w:rPr>
      </w:pPr>
    </w:p>
    <w:p w14:paraId="4F965F11" w14:textId="77777777" w:rsidR="00302D80" w:rsidRDefault="00302D80" w:rsidP="00302D80">
      <w:hyperlink r:id="rId5" w:history="1">
        <w:r w:rsidRPr="00BD21D7">
          <w:rPr>
            <w:rStyle w:val="Hyperlink"/>
          </w:rPr>
          <w:t>Lapsed Automation Campaign.docx</w:t>
        </w:r>
      </w:hyperlink>
    </w:p>
    <w:p w14:paraId="56C9E737" w14:textId="77777777" w:rsidR="00302D80" w:rsidRDefault="00302D80" w:rsidP="00302D80">
      <w:pPr>
        <w:rPr>
          <w:rStyle w:val="Heading3Char"/>
        </w:rPr>
      </w:pPr>
      <w:hyperlink r:id="rId6" w:history="1">
        <w:r w:rsidRPr="00BD21D7">
          <w:rPr>
            <w:rStyle w:val="Hyperlink"/>
          </w:rPr>
          <w:t>Lapsed Automation Wireframe - Miro</w:t>
        </w:r>
      </w:hyperlink>
      <w:r>
        <w:rPr>
          <w:lang w:val="en-US"/>
        </w:rPr>
        <w:br/>
      </w:r>
      <w:r>
        <w:rPr>
          <w:lang w:val="en-US"/>
        </w:rPr>
        <w:br/>
      </w:r>
      <w:r w:rsidRPr="00BD21D7">
        <w:rPr>
          <w:rStyle w:val="Heading3Char"/>
        </w:rPr>
        <w:t>Your Favourites</w:t>
      </w:r>
    </w:p>
    <w:p w14:paraId="1AB8133B" w14:textId="77777777" w:rsidR="00302D80" w:rsidRPr="00BD21D7" w:rsidRDefault="00302D80" w:rsidP="00302D80">
      <w:pPr>
        <w:ind w:left="720"/>
        <w:rPr>
          <w:lang w:val="en-US"/>
        </w:rPr>
      </w:pPr>
      <w:hyperlink r:id="rId7" w:history="1">
        <w:r w:rsidRPr="00BD21D7">
          <w:rPr>
            <w:rStyle w:val="Hyperlink"/>
          </w:rPr>
          <w:t>EK Recommendation System - Updated.docx</w:t>
        </w:r>
      </w:hyperlink>
    </w:p>
    <w:p w14:paraId="22C687A4" w14:textId="77777777" w:rsidR="00302D80" w:rsidRDefault="00302D80" w:rsidP="00302D80"/>
    <w:p w14:paraId="27A264A9" w14:textId="77777777" w:rsidR="00526E0C" w:rsidRDefault="00526E0C"/>
    <w:sectPr w:rsidR="00526E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2CD9"/>
    <w:multiLevelType w:val="hybridMultilevel"/>
    <w:tmpl w:val="3674811A"/>
    <w:lvl w:ilvl="0" w:tplc="A9A4754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DB754CD"/>
    <w:multiLevelType w:val="hybridMultilevel"/>
    <w:tmpl w:val="F874368A"/>
    <w:lvl w:ilvl="0" w:tplc="91C8455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EC76F21"/>
    <w:multiLevelType w:val="hybridMultilevel"/>
    <w:tmpl w:val="5A5041F2"/>
    <w:lvl w:ilvl="0" w:tplc="7A92D6F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3415550D"/>
    <w:multiLevelType w:val="hybridMultilevel"/>
    <w:tmpl w:val="35DE0F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C4527A2"/>
    <w:multiLevelType w:val="hybridMultilevel"/>
    <w:tmpl w:val="55A65CDE"/>
    <w:lvl w:ilvl="0" w:tplc="07EE899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6EC30695"/>
    <w:multiLevelType w:val="hybridMultilevel"/>
    <w:tmpl w:val="5ECC26FC"/>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738750282">
    <w:abstractNumId w:val="5"/>
  </w:num>
  <w:num w:numId="2" w16cid:durableId="274598100">
    <w:abstractNumId w:val="0"/>
  </w:num>
  <w:num w:numId="3" w16cid:durableId="385571737">
    <w:abstractNumId w:val="1"/>
  </w:num>
  <w:num w:numId="4" w16cid:durableId="766539861">
    <w:abstractNumId w:val="3"/>
  </w:num>
  <w:num w:numId="5" w16cid:durableId="686564941">
    <w:abstractNumId w:val="4"/>
  </w:num>
  <w:num w:numId="6" w16cid:durableId="15237383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D80"/>
    <w:rsid w:val="00054AA0"/>
    <w:rsid w:val="00133E8C"/>
    <w:rsid w:val="00302D80"/>
    <w:rsid w:val="00476B23"/>
    <w:rsid w:val="00526E0C"/>
    <w:rsid w:val="005A483A"/>
    <w:rsid w:val="007D76AF"/>
    <w:rsid w:val="0082710D"/>
    <w:rsid w:val="00903438"/>
    <w:rsid w:val="00A11882"/>
    <w:rsid w:val="00BF60E5"/>
    <w:rsid w:val="00F362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E456F"/>
  <w15:chartTrackingRefBased/>
  <w15:docId w15:val="{76B5AF82-8DD3-4B00-9239-5E8CD1291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2D80"/>
  </w:style>
  <w:style w:type="paragraph" w:styleId="Heading1">
    <w:name w:val="heading 1"/>
    <w:basedOn w:val="Normal"/>
    <w:next w:val="Normal"/>
    <w:link w:val="Heading1Char"/>
    <w:uiPriority w:val="9"/>
    <w:qFormat/>
    <w:rsid w:val="00302D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2D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2D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2D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D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D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D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D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D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D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2D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2D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2D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2D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2D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D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D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D80"/>
    <w:rPr>
      <w:rFonts w:eastAsiaTheme="majorEastAsia" w:cstheme="majorBidi"/>
      <w:color w:val="272727" w:themeColor="text1" w:themeTint="D8"/>
    </w:rPr>
  </w:style>
  <w:style w:type="paragraph" w:styleId="Title">
    <w:name w:val="Title"/>
    <w:basedOn w:val="Normal"/>
    <w:next w:val="Normal"/>
    <w:link w:val="TitleChar"/>
    <w:uiPriority w:val="10"/>
    <w:qFormat/>
    <w:rsid w:val="00302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D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D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D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D80"/>
    <w:pPr>
      <w:spacing w:before="160"/>
      <w:jc w:val="center"/>
    </w:pPr>
    <w:rPr>
      <w:i/>
      <w:iCs/>
      <w:color w:val="404040" w:themeColor="text1" w:themeTint="BF"/>
    </w:rPr>
  </w:style>
  <w:style w:type="character" w:customStyle="1" w:styleId="QuoteChar">
    <w:name w:val="Quote Char"/>
    <w:basedOn w:val="DefaultParagraphFont"/>
    <w:link w:val="Quote"/>
    <w:uiPriority w:val="29"/>
    <w:rsid w:val="00302D80"/>
    <w:rPr>
      <w:i/>
      <w:iCs/>
      <w:color w:val="404040" w:themeColor="text1" w:themeTint="BF"/>
    </w:rPr>
  </w:style>
  <w:style w:type="paragraph" w:styleId="ListParagraph">
    <w:name w:val="List Paragraph"/>
    <w:basedOn w:val="Normal"/>
    <w:uiPriority w:val="34"/>
    <w:qFormat/>
    <w:rsid w:val="00302D80"/>
    <w:pPr>
      <w:ind w:left="720"/>
      <w:contextualSpacing/>
    </w:pPr>
  </w:style>
  <w:style w:type="character" w:styleId="IntenseEmphasis">
    <w:name w:val="Intense Emphasis"/>
    <w:basedOn w:val="DefaultParagraphFont"/>
    <w:uiPriority w:val="21"/>
    <w:qFormat/>
    <w:rsid w:val="00302D80"/>
    <w:rPr>
      <w:i/>
      <w:iCs/>
      <w:color w:val="0F4761" w:themeColor="accent1" w:themeShade="BF"/>
    </w:rPr>
  </w:style>
  <w:style w:type="paragraph" w:styleId="IntenseQuote">
    <w:name w:val="Intense Quote"/>
    <w:basedOn w:val="Normal"/>
    <w:next w:val="Normal"/>
    <w:link w:val="IntenseQuoteChar"/>
    <w:uiPriority w:val="30"/>
    <w:qFormat/>
    <w:rsid w:val="00302D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2D80"/>
    <w:rPr>
      <w:i/>
      <w:iCs/>
      <w:color w:val="0F4761" w:themeColor="accent1" w:themeShade="BF"/>
    </w:rPr>
  </w:style>
  <w:style w:type="character" w:styleId="IntenseReference">
    <w:name w:val="Intense Reference"/>
    <w:basedOn w:val="DefaultParagraphFont"/>
    <w:uiPriority w:val="32"/>
    <w:qFormat/>
    <w:rsid w:val="00302D80"/>
    <w:rPr>
      <w:b/>
      <w:bCs/>
      <w:smallCaps/>
      <w:color w:val="0F4761" w:themeColor="accent1" w:themeShade="BF"/>
      <w:spacing w:val="5"/>
    </w:rPr>
  </w:style>
  <w:style w:type="character" w:styleId="Hyperlink">
    <w:name w:val="Hyperlink"/>
    <w:basedOn w:val="DefaultParagraphFont"/>
    <w:uiPriority w:val="99"/>
    <w:unhideWhenUsed/>
    <w:rsid w:val="00302D80"/>
    <w:rPr>
      <w:color w:val="467886" w:themeColor="hyperlink"/>
      <w:u w:val="single"/>
    </w:rPr>
  </w:style>
  <w:style w:type="table" w:styleId="TableGrid">
    <w:name w:val="Table Grid"/>
    <w:basedOn w:val="TableNormal"/>
    <w:uiPriority w:val="39"/>
    <w:rsid w:val="00302D80"/>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ashkaroindia-my.sharepoint.com/:w:/g/personal/parth_vohra_cashkaro_com/EU2wVMN7PBZOiz7YVQg1Ok0Bx7ewdT2l4OBw0o2p2yIAtQ?e=Hbe0c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iro.com/app/board/uXjVLsgOssc=/" TargetMode="External"/><Relationship Id="rId5" Type="http://schemas.openxmlformats.org/officeDocument/2006/relationships/hyperlink" Target="https://cashkaroindia-my.sharepoint.com/:w:/g/personal/shagun_cashkaro_com/EVQn_HhTK3pKn5EqiSZgN0gB3abD3vhlPeHvA8seSETXYQ?e=B4oBl5"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922</Words>
  <Characters>4530</Characters>
  <Application>Microsoft Office Word</Application>
  <DocSecurity>0</DocSecurity>
  <Lines>348</Lines>
  <Paragraphs>218</Paragraphs>
  <ScaleCrop>false</ScaleCrop>
  <Company>Pouring Pounds India Pvt Ltd</Company>
  <LinksUpToDate>false</LinksUpToDate>
  <CharactersWithSpaces>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Vohra</dc:creator>
  <cp:keywords/>
  <dc:description/>
  <cp:lastModifiedBy>Abhishek Kumar</cp:lastModifiedBy>
  <cp:revision>6</cp:revision>
  <dcterms:created xsi:type="dcterms:W3CDTF">2025-04-02T13:47:00Z</dcterms:created>
  <dcterms:modified xsi:type="dcterms:W3CDTF">2025-12-22T07:45:00Z</dcterms:modified>
</cp:coreProperties>
</file>