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MANAGER TRAINING ADDENDUM</w:t>
      </w:r>
    </w:p>
    <w:p>
      <w:pPr>
        <w:jc w:val="center"/>
      </w:pPr>
      <w:r>
        <w:rPr>
          <w:rFonts w:ascii="Arial" w:hAnsi="Arial"/>
          <w:b/>
          <w:sz w:val="21"/>
        </w:rPr>
        <w:t>CARRYOVER, OPEN-LOOP CONTROL &amp; VERIFICATION POLICY</w:t>
      </w:r>
    </w:p>
    <w:p>
      <w:pPr>
        <w:pStyle w:val="Heading1"/>
        <w:spacing w:before="140" w:after="60"/>
      </w:pPr>
      <w:r>
        <w:t>THE MANAGER'S JOB IS TO CLOSE LOOPS</w:t>
      </w:r>
    </w:p>
    <w:p>
      <w:pPr>
        <w:spacing w:after="60"/>
      </w:pPr>
      <w:r>
        <w:rPr>
          <w:rFonts w:ascii="Arial" w:hAnsi="Arial"/>
          <w:b/>
        </w:rPr>
        <w:t>Logging a failure is not management completion. Every failure must either be corrected in the current shift or converted into a controlled carryover with a next shift, deadline, briefing, proof and reverification.</w:t>
      </w:r>
    </w:p>
    <w:p>
      <w:pPr>
        <w:pStyle w:val="Heading1"/>
        <w:spacing w:before="140" w:after="60"/>
      </w:pPr>
      <w:r>
        <w:t>MANDATORY MANAGER POLICY</w:t>
      </w:r>
    </w:p>
    <w:p>
      <w:pPr>
        <w:pStyle w:val="ListBullet"/>
        <w:spacing w:after="30"/>
      </w:pPr>
      <w:r>
        <w:t>Before every employee briefing, open the Manager Carryover System.</w:t>
      </w:r>
    </w:p>
    <w:p>
      <w:pPr>
        <w:pStyle w:val="ListBullet"/>
        <w:spacing w:after="30"/>
      </w:pPr>
      <w:r>
        <w:t>Search the employee's name and identify every OPEN carryover due on that shift.</w:t>
      </w:r>
    </w:p>
    <w:p>
      <w:pPr>
        <w:pStyle w:val="ListBullet"/>
        <w:spacing w:after="30"/>
      </w:pPr>
      <w:r>
        <w:t>Insert each carryover into the employee's Pre-Shift Briefing.</w:t>
      </w:r>
    </w:p>
    <w:p>
      <w:pPr>
        <w:pStyle w:val="ListBullet"/>
        <w:spacing w:after="30"/>
      </w:pPr>
      <w:r>
        <w:t>At the first 30-minute check, verify the employee acknowledged it.</w:t>
      </w:r>
    </w:p>
    <w:p>
      <w:pPr>
        <w:pStyle w:val="ListBullet"/>
        <w:spacing w:after="30"/>
      </w:pPr>
      <w:r>
        <w:t>At the deadline, verify the actual task and proof.</w:t>
      </w:r>
    </w:p>
    <w:p>
      <w:pPr>
        <w:pStyle w:val="ListBullet"/>
        <w:spacing w:after="30"/>
      </w:pPr>
      <w:r>
        <w:t>Close only after reverification.</w:t>
      </w:r>
    </w:p>
    <w:p>
      <w:pPr>
        <w:pStyle w:val="ListBullet"/>
        <w:spacing w:after="30"/>
      </w:pPr>
      <w:r>
        <w:t>At Manager Closing, cross-check every incomplete Associate item from the Daily Manager Checklist against the Carryover Tracker.</w:t>
      </w:r>
    </w:p>
    <w:p>
      <w:pPr>
        <w:pStyle w:val="ListBullet"/>
        <w:spacing w:after="30"/>
      </w:pPr>
      <w:r>
        <w:t>Post the Carryover Summary in the designated Owner work chat.</w:t>
      </w:r>
    </w:p>
    <w:p>
      <w:pPr>
        <w:pStyle w:val="ListBullet"/>
        <w:spacing w:after="30"/>
      </w:pPr>
      <w:r>
        <w:t>Second failure must be escalated; it may not become an endless carryover.</w:t>
      </w:r>
    </w:p>
    <w:p>
      <w:pPr>
        <w:pStyle w:val="Heading1"/>
        <w:spacing w:before="140" w:after="60"/>
      </w:pPr>
      <w:r>
        <w:t>MANAGER CONTROL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4"/>
              </w:rPr>
              <w:t>QUESTION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4"/>
              </w:rPr>
              <w:t>PASS STANDARD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Did an Associate miss work?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Failure is documented.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Was it corrected same shift?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If yes, Manager reverified and closed it.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If not corrected, where did it go?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Carryover Tracker has a complete record.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When is it due?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Same employee's next scheduled shift + exact deadline.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Will employee see it?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It is in the Pre-Shift Briefing.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How do we know it was recovered?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Proof + Manager reverification.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What if missed twice?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Escalation/write-up process + operational recovery.</w:t>
            </w:r>
          </w:p>
        </w:tc>
      </w:tr>
    </w:tbl>
    <w:p>
      <w:pPr>
        <w:pStyle w:val="Heading1"/>
        <w:spacing w:before="140" w:after="60"/>
      </w:pPr>
      <w:r>
        <w:t>MANAGER FAILURE CONDITIONS</w:t>
      </w:r>
    </w:p>
    <w:p>
      <w:pPr>
        <w:pStyle w:val="ListBullet"/>
        <w:spacing w:after="30"/>
      </w:pPr>
      <w:r>
        <w:t>Recording failure without creating required carryover.</w:t>
      </w:r>
    </w:p>
    <w:p>
      <w:pPr>
        <w:pStyle w:val="ListBullet"/>
        <w:spacing w:after="30"/>
      </w:pPr>
      <w:r>
        <w:t>Failing to check Carryover Tracker before briefing.</w:t>
      </w:r>
    </w:p>
    <w:p>
      <w:pPr>
        <w:pStyle w:val="ListBullet"/>
        <w:spacing w:after="30"/>
      </w:pPr>
      <w:r>
        <w:t>Failing to put due carryover into employee briefing.</w:t>
      </w:r>
    </w:p>
    <w:p>
      <w:pPr>
        <w:pStyle w:val="ListBullet"/>
        <w:spacing w:after="30"/>
      </w:pPr>
      <w:r>
        <w:t>Closing carryover from employee claim without verification.</w:t>
      </w:r>
    </w:p>
    <w:p>
      <w:pPr>
        <w:pStyle w:val="ListBullet"/>
        <w:spacing w:after="30"/>
      </w:pPr>
      <w:r>
        <w:t>Failing to report second failure to Owner.</w:t>
      </w:r>
    </w:p>
    <w:p>
      <w:pPr>
        <w:pStyle w:val="ListBullet"/>
        <w:spacing w:after="30"/>
      </w:pPr>
      <w:r>
        <w:t>Allowing operational work to remain unfinished after second failure.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MANAGER TRAINING - CARRYOVER &amp; OPEN LOOP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