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DCDC7" w14:textId="77777777" w:rsidR="00CB758F" w:rsidRPr="00844C8A" w:rsidRDefault="00000000">
      <w:pPr>
        <w:pStyle w:val="Title"/>
        <w:jc w:val="center"/>
        <w:rPr>
          <w:i/>
          <w:iCs/>
        </w:rPr>
      </w:pPr>
      <w:r w:rsidRPr="00844C8A">
        <w:rPr>
          <w:i/>
          <w:iCs/>
        </w:rPr>
        <w:t>Campus Coin</w:t>
      </w:r>
    </w:p>
    <w:p w14:paraId="7A6C0595" w14:textId="77777777" w:rsidR="00CB758F" w:rsidRDefault="00CB758F" w:rsidP="00844C8A">
      <w:pPr>
        <w:pBdr>
          <w:bottom w:val="single" w:sz="6" w:space="8" w:color="999999"/>
        </w:pBdr>
        <w:spacing w:after="200"/>
      </w:pPr>
    </w:p>
    <w:p w14:paraId="1D1F3179" w14:textId="77777777" w:rsidR="00CB758F" w:rsidRDefault="00000000">
      <w:pPr>
        <w:spacing w:after="140"/>
      </w:pPr>
      <w:r>
        <w:rPr>
          <w:b/>
          <w:bCs/>
        </w:rPr>
        <w:t>A responsive budget and expense tracker built for college students to log income and spending, stay within category budgets, and get plain-language saving tips, with no bank account needed.</w:t>
      </w:r>
    </w:p>
    <w:p w14:paraId="50B9AAAD" w14:textId="77777777" w:rsidR="00CB758F" w:rsidRDefault="00000000">
      <w:pPr>
        <w:pStyle w:val="Heading1"/>
      </w:pPr>
      <w:r>
        <w:t>Problem</w:t>
      </w:r>
    </w:p>
    <w:p w14:paraId="7DD57FC4" w14:textId="77777777" w:rsidR="00CB758F" w:rsidRDefault="00000000">
      <w:pPr>
        <w:spacing w:after="140"/>
      </w:pPr>
      <w:r>
        <w:t>Students receive money from several irregular sources, such as a monthly allowance, part-time or gig work, scholarships, and occasional gifts, yet rarely track where it goes. Most personal-finance apps are designed for salaried adults with fixed pay cycles and bank integrations, so they are often too complex, subscription-gated, or simply irrelevant to student spending on canteen food, hostel costs, textbooks, transport, subscriptions, and outings.</w:t>
      </w:r>
    </w:p>
    <w:p w14:paraId="02938901" w14:textId="77777777" w:rsidR="00CB758F" w:rsidRDefault="00000000">
      <w:pPr>
        <w:spacing w:after="140"/>
      </w:pPr>
      <w:r>
        <w:t>Students therefore need a lightweight, student-first web application that:</w:t>
      </w:r>
    </w:p>
    <w:p w14:paraId="70FB9625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makes logging income and expenses fast, using student-relevant categories;</w:t>
      </w:r>
    </w:p>
    <w:p w14:paraId="7EBBFEC7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shows where the money goes through category breakdowns and monthly trends;</w:t>
      </w:r>
    </w:p>
    <w:p w14:paraId="0D2A1A72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gives easy saving guidance based on the student's own habits, without a linked bank account or financial expertise.</w:t>
      </w:r>
    </w:p>
    <w:p w14:paraId="23454E86" w14:textId="77777777" w:rsidR="00CB758F" w:rsidRDefault="00000000">
      <w:pPr>
        <w:pStyle w:val="Heading1"/>
      </w:pPr>
      <w:r>
        <w:t>How It Works</w:t>
      </w:r>
    </w:p>
    <w:p w14:paraId="34E22C9E" w14:textId="77777777" w:rsidR="00CB758F" w:rsidRDefault="00000000"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Register and log in. </w:t>
      </w:r>
      <w:r>
        <w:t>A student creates an account and fills in a profile: name, academic year, monthly allowance baseline, and savings goal. Administrators use a separate login.</w:t>
      </w:r>
    </w:p>
    <w:p w14:paraId="63D67D3E" w14:textId="77777777" w:rsidR="00CB758F" w:rsidRDefault="00000000"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Set up categories and budgets. </w:t>
      </w:r>
      <w:r>
        <w:t>Default income and expense categories are ready to use, and students can add their own. A monthly budget can be set for each category.</w:t>
      </w:r>
    </w:p>
    <w:p w14:paraId="368F972E" w14:textId="77777777" w:rsidR="00CB758F" w:rsidRDefault="00000000"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Log transactions. </w:t>
      </w:r>
      <w:r>
        <w:t>Income and expenses are added through a quick-add form, as one-off or recurring entries, or imported in bulk from a CSV file. The optional AI assistant suggests a category as the description is typed, and the student can accept or override it.</w:t>
      </w:r>
    </w:p>
    <w:p w14:paraId="3DA78984" w14:textId="77777777" w:rsidR="00CB758F" w:rsidRDefault="00000000"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Track on the dashboard. </w:t>
      </w:r>
      <w:r>
        <w:t>The dashboard shows the current month's balance, budget-versus-actual progress bars, the top spending category, and the top-ranked saving tips. In-app alerts appear when a category nears or exceeds its budget.</w:t>
      </w:r>
    </w:p>
    <w:p w14:paraId="5F536392" w14:textId="77777777" w:rsidR="00CB758F" w:rsidRDefault="00000000"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Review reports and insights. </w:t>
      </w:r>
      <w:r>
        <w:t>Monthly reports, trend charts, and an optional AI-written summary highlight notable patterns, such as a sharp rise in food delivery spending, with a simple suggestion to fix it.</w:t>
      </w:r>
    </w:p>
    <w:p w14:paraId="1D1FB0FB" w14:textId="77777777" w:rsidR="00CB758F" w:rsidRDefault="00000000"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Administer the system. </w:t>
      </w:r>
      <w:r>
        <w:t>Admins manage default categories, tip templates, and user accounts, and view system-wide usage statistics.</w:t>
      </w:r>
    </w:p>
    <w:p w14:paraId="63D557F6" w14:textId="77777777" w:rsidR="00CB758F" w:rsidRDefault="00000000">
      <w:pPr>
        <w:pStyle w:val="Heading1"/>
      </w:pPr>
      <w:r>
        <w:t>Features</w:t>
      </w:r>
    </w:p>
    <w:p w14:paraId="0A9C5CDA" w14:textId="77777777" w:rsidR="00CB758F" w:rsidRDefault="00000000">
      <w:pPr>
        <w:pStyle w:val="Heading2"/>
        <w:keepNext/>
      </w:pPr>
      <w:r>
        <w:rPr>
          <w:color w:val="1F4E79"/>
        </w:rPr>
        <w:t>User authentication and management</w:t>
      </w:r>
    </w:p>
    <w:p w14:paraId="2BA2BA90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Student registration and login, plus a separate administrator login</w:t>
      </w:r>
    </w:p>
    <w:p w14:paraId="1CDBF5F7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Secure session management</w:t>
      </w:r>
    </w:p>
    <w:p w14:paraId="3D77BB6E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Password recovery and reset through email verification or a tokenized link</w:t>
      </w:r>
    </w:p>
    <w:p w14:paraId="355E355E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Editable profile: name, academic year, monthly allowance baseline, savings goal</w:t>
      </w:r>
    </w:p>
    <w:p w14:paraId="7A3218C8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Optional bulk import of historical transactions from CSV files</w:t>
      </w:r>
    </w:p>
    <w:p w14:paraId="6EEDB55A" w14:textId="77777777" w:rsidR="00CB758F" w:rsidRDefault="00000000">
      <w:pPr>
        <w:pStyle w:val="Heading2"/>
        <w:keepNext/>
      </w:pPr>
      <w:r>
        <w:rPr>
          <w:color w:val="1F4E79"/>
        </w:rPr>
        <w:t>Category management</w:t>
      </w:r>
    </w:p>
    <w:p w14:paraId="305331E9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Default income categories: Allowance, Part-time Job, Scholarship, Gift, Other Income</w:t>
      </w:r>
    </w:p>
    <w:p w14:paraId="02AE86FF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Default expense categories: Food, Transport, Hostel/Rent, Academics, Subscriptions, Entertainment, Miscellaneous</w:t>
      </w:r>
    </w:p>
    <w:p w14:paraId="7C7DA5D2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Add, edit, and delete personal categories under "Manage Own Categories"</w:t>
      </w:r>
    </w:p>
    <w:p w14:paraId="7B4F6A8A" w14:textId="77777777" w:rsidR="00CB758F" w:rsidRDefault="00000000">
      <w:pPr>
        <w:pStyle w:val="Heading2"/>
        <w:keepNext/>
      </w:pPr>
      <w:r>
        <w:rPr>
          <w:color w:val="1F4E79"/>
        </w:rPr>
        <w:t>Personalized dashboard</w:t>
      </w:r>
    </w:p>
    <w:p w14:paraId="30B72DA4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Personalized greeting, current month balance (income vs. expense), and quick-add buttons</w:t>
      </w:r>
    </w:p>
    <w:p w14:paraId="7E5EA9A4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Saving tips and highlights based on the student's own history</w:t>
      </w:r>
    </w:p>
    <w:p w14:paraId="109EFA35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Widgets such as "This Month's Top Category" and "Budget vs. Actual"</w:t>
      </w:r>
    </w:p>
    <w:p w14:paraId="3DF18005" w14:textId="77777777" w:rsidR="00CB758F" w:rsidRDefault="00000000">
      <w:pPr>
        <w:pStyle w:val="Heading2"/>
        <w:keepNext/>
      </w:pPr>
      <w:r>
        <w:rPr>
          <w:color w:val="1F4E79"/>
        </w:rPr>
        <w:t>Income and expense logging</w:t>
      </w:r>
    </w:p>
    <w:p w14:paraId="74C92591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Quick-add form for income and expenses</w:t>
      </w:r>
    </w:p>
    <w:p w14:paraId="63B31F23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Recurring entries, for example monthly allowance or subscription charges</w:t>
      </w:r>
    </w:p>
    <w:p w14:paraId="69BE7E78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Edit and delete transactions while retaining the full history</w:t>
      </w:r>
    </w:p>
    <w:p w14:paraId="4C06ABFE" w14:textId="77777777" w:rsidR="00CB758F" w:rsidRDefault="00000000">
      <w:pPr>
        <w:pStyle w:val="Heading2"/>
        <w:keepNext/>
      </w:pPr>
      <w:r>
        <w:rPr>
          <w:color w:val="1F4E79"/>
        </w:rPr>
        <w:t>AI-driven expense categorization (optional)</w:t>
      </w:r>
    </w:p>
    <w:p w14:paraId="3701066A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Suggests a category automatically as the description is typed, for example "Campus Cafe" as Food</w:t>
      </w:r>
    </w:p>
    <w:p w14:paraId="3D5FF3DD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Learns from the student's corrections to improve future suggestions</w:t>
      </w:r>
    </w:p>
    <w:p w14:paraId="251B3995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Manual override of any suggested category</w:t>
      </w:r>
    </w:p>
    <w:p w14:paraId="207CC9DF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Batch categorization suggestions when importing CSV history</w:t>
      </w:r>
    </w:p>
    <w:p w14:paraId="6E592116" w14:textId="77777777" w:rsidR="00CB758F" w:rsidRDefault="00000000">
      <w:pPr>
        <w:pStyle w:val="Heading2"/>
        <w:keepNext/>
      </w:pPr>
      <w:r>
        <w:rPr>
          <w:color w:val="1F4E79"/>
        </w:rPr>
        <w:t>Monthly reports</w:t>
      </w:r>
    </w:p>
    <w:p w14:paraId="6C574838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Category-wise report of monthly spending</w:t>
      </w:r>
    </w:p>
    <w:p w14:paraId="6B7A76AA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Income-versus-expense report for the last six months</w:t>
      </w:r>
    </w:p>
    <w:p w14:paraId="54274E5E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Daily and weekly spending summaries for the current month</w:t>
      </w:r>
    </w:p>
    <w:p w14:paraId="02F65AAC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Filters by date range, category, or income source</w:t>
      </w:r>
    </w:p>
    <w:p w14:paraId="400128E3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Export of the monthly report as a PDF or image</w:t>
      </w:r>
    </w:p>
    <w:p w14:paraId="078A7359" w14:textId="77777777" w:rsidR="00CB758F" w:rsidRDefault="00000000">
      <w:pPr>
        <w:pStyle w:val="Heading2"/>
        <w:keepNext/>
      </w:pPr>
      <w:r>
        <w:rPr>
          <w:color w:val="1F4E79"/>
        </w:rPr>
        <w:t>AI-generated monthly insights (optional)</w:t>
      </w:r>
    </w:p>
    <w:p w14:paraId="6577D082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Short plain-language narrative summary of the month's patterns</w:t>
      </w:r>
    </w:p>
    <w:p w14:paraId="4086E763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Flags categories growing faster than the student's own trend, for example "Food delivery spending rose 40% this month"</w:t>
      </w:r>
    </w:p>
    <w:p w14:paraId="1267AAD7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Simple, actionable advice tied to the flagged pattern, such as a weekly cap or a cheaper alternative</w:t>
      </w:r>
    </w:p>
    <w:p w14:paraId="2E11C6D5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Insight history so past months can be reviewed</w:t>
      </w:r>
    </w:p>
    <w:p w14:paraId="7B05B337" w14:textId="77777777" w:rsidR="00CB758F" w:rsidRDefault="00000000">
      <w:pPr>
        <w:pStyle w:val="Heading2"/>
        <w:keepNext/>
      </w:pPr>
      <w:r>
        <w:rPr>
          <w:color w:val="1F4E79"/>
        </w:rPr>
        <w:lastRenderedPageBreak/>
        <w:t>Personalized saving tips engine</w:t>
      </w:r>
    </w:p>
    <w:p w14:paraId="24B93D05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Tips generated by comparing current spending with historical averages and budget goals</w:t>
      </w:r>
    </w:p>
    <w:p w14:paraId="71669BFD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Tips ranked by potential savings, with the top few shown on the dashboard</w:t>
      </w:r>
    </w:p>
    <w:p w14:paraId="087B3B70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Dismiss or pin tips</w:t>
      </w:r>
    </w:p>
    <w:p w14:paraId="7AA3FB58" w14:textId="77777777" w:rsidR="00CB758F" w:rsidRDefault="00000000">
      <w:pPr>
        <w:pStyle w:val="Heading2"/>
        <w:keepNext/>
      </w:pPr>
      <w:r>
        <w:rPr>
          <w:color w:val="1F4E79"/>
        </w:rPr>
        <w:t>Budget goals and alerts</w:t>
      </w:r>
    </w:p>
    <w:p w14:paraId="7FEE5FFE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Monthly budget per category</w:t>
      </w:r>
    </w:p>
    <w:p w14:paraId="76E58B61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Real-time budget consumption shown as progress bars</w:t>
      </w:r>
    </w:p>
    <w:p w14:paraId="5F210F08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In-app notification when a category nears or exceeds its budget</w:t>
      </w:r>
    </w:p>
    <w:p w14:paraId="124A9D6C" w14:textId="77777777" w:rsidR="00CB758F" w:rsidRDefault="00000000">
      <w:pPr>
        <w:pStyle w:val="Heading2"/>
        <w:keepNext/>
      </w:pPr>
      <w:r>
        <w:rPr>
          <w:color w:val="1F4E79"/>
        </w:rPr>
        <w:t>Bookmarking, notes, and sharing</w:t>
      </w:r>
    </w:p>
    <w:p w14:paraId="5385E0D8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Bookmark a saving tip or monthly insight for later</w:t>
      </w:r>
    </w:p>
    <w:p w14:paraId="520FA98A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Export monthly reports or savings summaries as PDF, or share them by email</w:t>
      </w:r>
    </w:p>
    <w:p w14:paraId="3DE802A0" w14:textId="77777777" w:rsidR="00CB758F" w:rsidRDefault="00000000">
      <w:pPr>
        <w:pStyle w:val="Heading2"/>
        <w:keepNext/>
      </w:pPr>
      <w:r>
        <w:rPr>
          <w:color w:val="1F4E79"/>
        </w:rPr>
        <w:t>Admin control panel</w:t>
      </w:r>
    </w:p>
    <w:p w14:paraId="08B998C2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Add, edit, and remove default income and expense categories</w:t>
      </w:r>
    </w:p>
    <w:p w14:paraId="5325FBC7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Manage system-wide announcement and tip templates</w:t>
      </w:r>
    </w:p>
    <w:p w14:paraId="7338EF0F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View, disable, or reset user accounts</w:t>
      </w:r>
    </w:p>
    <w:p w14:paraId="6A38169F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Usage statistics: active users, total transactions logged, most-used categories</w:t>
      </w:r>
    </w:p>
    <w:p w14:paraId="72A5B7A6" w14:textId="77777777" w:rsidR="00CB758F" w:rsidRDefault="00000000">
      <w:pPr>
        <w:pStyle w:val="Heading2"/>
        <w:keepNext/>
      </w:pPr>
      <w:r>
        <w:rPr>
          <w:color w:val="1F4E79"/>
        </w:rPr>
        <w:t>Accessibility and UI</w:t>
      </w:r>
    </w:p>
    <w:p w14:paraId="5A8352BD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Dark-mode toggle and font-size adjustment</w:t>
      </w:r>
    </w:p>
    <w:p w14:paraId="7B0A0B2D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Breadcrumbs for clear navigation across dashboard sections</w:t>
      </w:r>
    </w:p>
    <w:p w14:paraId="4B5BBA7A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t>Smooth transitions and loading indicators while charts and insights load</w:t>
      </w:r>
    </w:p>
    <w:p w14:paraId="190DC159" w14:textId="77777777" w:rsidR="00CB758F" w:rsidRDefault="00000000">
      <w:pPr>
        <w:pStyle w:val="Heading1"/>
      </w:pPr>
      <w:r>
        <w:t>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B758F" w14:paraId="3673EC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F43CE" w14:textId="77777777" w:rsidR="00CB758F" w:rsidRDefault="00000000">
            <w:r>
              <w:rPr>
                <w:b/>
                <w:bCs/>
              </w:rPr>
              <w:t>Layer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12D3" w14:textId="77777777" w:rsidR="00CB758F" w:rsidRDefault="00000000">
            <w:r>
              <w:rPr>
                <w:b/>
                <w:bCs/>
              </w:rPr>
              <w:t>Technology</w:t>
            </w:r>
          </w:p>
        </w:tc>
      </w:tr>
      <w:tr w:rsidR="00CB758F" w14:paraId="241C0B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4F41E" w14:textId="77777777" w:rsidR="00CB758F" w:rsidRDefault="00000000">
            <w:r>
              <w:t>Backend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5DA7F" w14:textId="77777777" w:rsidR="00CB758F" w:rsidRDefault="00000000">
            <w:r>
              <w:t>PHP with the Laravel framework (Artisan CLI)</w:t>
            </w:r>
          </w:p>
        </w:tc>
      </w:tr>
      <w:tr w:rsidR="00CB758F" w14:paraId="316738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F7E3C" w14:textId="77777777" w:rsidR="00CB758F" w:rsidRDefault="00000000">
            <w:r>
              <w:t>Database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AA6A1" w14:textId="77777777" w:rsidR="00CB758F" w:rsidRDefault="00000000">
            <w:r>
              <w:t>MySQL, managed through phpMyAdmin</w:t>
            </w:r>
          </w:p>
        </w:tc>
      </w:tr>
      <w:tr w:rsidR="00CB758F" w14:paraId="4C708A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A4BBB" w14:textId="77777777" w:rsidR="00CB758F" w:rsidRDefault="00000000">
            <w:r>
              <w:t>Local server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8401E" w14:textId="77777777" w:rsidR="00CB758F" w:rsidRDefault="00000000">
            <w:r>
              <w:t>XAMPP or WAMP (Apache + MySQL)</w:t>
            </w:r>
          </w:p>
        </w:tc>
      </w:tr>
      <w:tr w:rsidR="00CB758F" w14:paraId="050D77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CF5AF" w14:textId="77777777" w:rsidR="00CB758F" w:rsidRDefault="00000000">
            <w:r>
              <w:t>Frontend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9EFB3" w14:textId="77777777" w:rsidR="00CB758F" w:rsidRDefault="00000000">
            <w:r>
              <w:rPr>
                <w:i/>
                <w:iCs/>
                <w:color w:val="888888"/>
              </w:rPr>
              <w:t>[e.g. HTML5, CSS3, Bootstrap, JavaScript. Confirm what you used]</w:t>
            </w:r>
          </w:p>
        </w:tc>
      </w:tr>
    </w:tbl>
    <w:p w14:paraId="70B027AC" w14:textId="77777777" w:rsidR="00CB758F" w:rsidRDefault="00CB758F">
      <w:pPr>
        <w:spacing w:after="80"/>
      </w:pPr>
    </w:p>
    <w:p w14:paraId="30EEEE51" w14:textId="77777777" w:rsidR="00CB758F" w:rsidRDefault="00000000">
      <w:pPr>
        <w:pStyle w:val="Heading1"/>
      </w:pPr>
      <w:r>
        <w:t>Quick Start</w:t>
      </w:r>
    </w:p>
    <w:p w14:paraId="59396494" w14:textId="77777777" w:rsidR="00CB758F" w:rsidRDefault="00000000">
      <w:pPr>
        <w:spacing w:after="140"/>
      </w:pPr>
      <w:r>
        <w:t>Follow the steps below in order to run the project on your machine.</w:t>
      </w:r>
    </w:p>
    <w:p w14:paraId="09D462BA" w14:textId="77777777" w:rsidR="00CB758F" w:rsidRDefault="00000000">
      <w:pPr>
        <w:pStyle w:val="ListParagraph"/>
        <w:numPr>
          <w:ilvl w:val="0"/>
          <w:numId w:val="4"/>
        </w:numPr>
        <w:spacing w:after="90"/>
      </w:pPr>
      <w:r>
        <w:rPr>
          <w:b/>
          <w:bCs/>
        </w:rPr>
        <w:t xml:space="preserve">Install a local server: </w:t>
      </w:r>
      <w:r>
        <w:t>Make sure WAMP or XAMPP is installed on your machine.</w:t>
      </w:r>
    </w:p>
    <w:p w14:paraId="33DC2EB2" w14:textId="77777777" w:rsidR="00CB758F" w:rsidRDefault="00000000">
      <w:pPr>
        <w:pStyle w:val="ListParagraph"/>
        <w:numPr>
          <w:ilvl w:val="0"/>
          <w:numId w:val="4"/>
        </w:numPr>
        <w:spacing w:after="90"/>
      </w:pPr>
      <w:r>
        <w:rPr>
          <w:b/>
          <w:bCs/>
        </w:rPr>
        <w:t xml:space="preserve">Start the server: </w:t>
      </w:r>
      <w:r>
        <w:t>Activate (start) WAMP or XAMPP, and make sure Apache and MySQL are running.</w:t>
      </w:r>
    </w:p>
    <w:p w14:paraId="20F83430" w14:textId="77777777" w:rsidR="00CB758F" w:rsidRDefault="00000000">
      <w:pPr>
        <w:pStyle w:val="ListParagraph"/>
        <w:numPr>
          <w:ilvl w:val="0"/>
          <w:numId w:val="4"/>
        </w:numPr>
        <w:spacing w:after="90"/>
      </w:pPr>
      <w:r>
        <w:rPr>
          <w:b/>
          <w:bCs/>
        </w:rPr>
        <w:lastRenderedPageBreak/>
        <w:t xml:space="preserve">Place the project folder: </w:t>
      </w:r>
      <w:r>
        <w:t>Place the project inside "C:/xampp/htdocs" if you are using XAMPP, or "C:/wamp64/www" if you are using WAMP64.</w:t>
      </w:r>
    </w:p>
    <w:p w14:paraId="6CF6E0E3" w14:textId="77777777" w:rsidR="00CB758F" w:rsidRDefault="00000000">
      <w:pPr>
        <w:pStyle w:val="ListParagraph"/>
        <w:numPr>
          <w:ilvl w:val="0"/>
          <w:numId w:val="4"/>
        </w:numPr>
        <w:spacing w:after="90"/>
      </w:pPr>
      <w:r>
        <w:rPr>
          <w:b/>
          <w:bCs/>
        </w:rPr>
        <w:t xml:space="preserve">Confirm placement: </w:t>
      </w:r>
      <w:r>
        <w:t>Once the folder is placed inside the directory, move on to the database setup.</w:t>
      </w:r>
    </w:p>
    <w:p w14:paraId="561E614B" w14:textId="77777777" w:rsidR="00CB758F" w:rsidRDefault="00000000">
      <w:pPr>
        <w:pStyle w:val="ListParagraph"/>
        <w:numPr>
          <w:ilvl w:val="0"/>
          <w:numId w:val="4"/>
        </w:numPr>
        <w:spacing w:after="90"/>
      </w:pPr>
      <w:r>
        <w:rPr>
          <w:b/>
          <w:bCs/>
        </w:rPr>
        <w:t xml:space="preserve">Create the database: </w:t>
      </w:r>
      <w:r>
        <w:t>Open phpMyAdmin and create a database with the same name as mentioned in the ".env" file of this project.</w:t>
      </w:r>
    </w:p>
    <w:p w14:paraId="66876BC3" w14:textId="77777777" w:rsidR="00CB758F" w:rsidRDefault="00000000">
      <w:pPr>
        <w:pStyle w:val="ListParagraph"/>
        <w:numPr>
          <w:ilvl w:val="0"/>
          <w:numId w:val="4"/>
        </w:numPr>
        <w:spacing w:after="90"/>
      </w:pPr>
      <w:r>
        <w:rPr>
          <w:b/>
          <w:bCs/>
        </w:rPr>
        <w:t xml:space="preserve">Run the commands: </w:t>
      </w:r>
      <w:r>
        <w:t>Open the project in your terminal and run "</w:t>
      </w:r>
      <w:proofErr w:type="spellStart"/>
      <w:r>
        <w:t>php</w:t>
      </w:r>
      <w:proofErr w:type="spellEnd"/>
      <w:r>
        <w:t xml:space="preserve"> artisan migrate" followed by "</w:t>
      </w:r>
      <w:proofErr w:type="spellStart"/>
      <w:r>
        <w:t>php</w:t>
      </w:r>
      <w:proofErr w:type="spellEnd"/>
      <w:r>
        <w:t xml:space="preserve"> artisan serve", in that order.</w:t>
      </w:r>
    </w:p>
    <w:p w14:paraId="743DF8CB" w14:textId="77777777" w:rsidR="00CB758F" w:rsidRDefault="00000000">
      <w:pPr>
        <w:pStyle w:val="ListParagraph"/>
        <w:numPr>
          <w:ilvl w:val="0"/>
          <w:numId w:val="4"/>
        </w:numPr>
        <w:spacing w:after="90"/>
      </w:pPr>
      <w:r>
        <w:rPr>
          <w:b/>
          <w:bCs/>
        </w:rPr>
        <w:t xml:space="preserve">Open the app: </w:t>
      </w:r>
      <w:r>
        <w:t>Once the "serve" command runs successfully, open the link shown in the terminal by pressing Ctrl + Click on it.</w:t>
      </w:r>
    </w:p>
    <w:p w14:paraId="087E859A" w14:textId="77777777" w:rsidR="00CB758F" w:rsidRDefault="00000000">
      <w:pPr>
        <w:pStyle w:val="ListParagraph"/>
        <w:numPr>
          <w:ilvl w:val="0"/>
          <w:numId w:val="4"/>
        </w:numPr>
        <w:spacing w:after="90"/>
      </w:pPr>
      <w:r>
        <w:rPr>
          <w:b/>
          <w:bCs/>
        </w:rPr>
        <w:t xml:space="preserve">Use the test data: </w:t>
      </w:r>
      <w:r>
        <w:t>Use the test data and routes provided in the documentation to access and use the web app.</w:t>
      </w:r>
    </w:p>
    <w:p w14:paraId="78D8102D" w14:textId="77777777" w:rsidR="00CB758F" w:rsidRDefault="00000000">
      <w:pPr>
        <w:pStyle w:val="Heading1"/>
      </w:pPr>
      <w:r>
        <w:t>Security</w:t>
      </w:r>
    </w:p>
    <w:p w14:paraId="13F18723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Authentication: </w:t>
      </w:r>
      <w:r>
        <w:t>Only registered users can log in. Students and administrators use separate logins.</w:t>
      </w:r>
    </w:p>
    <w:p w14:paraId="33D9F5B3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Password protection: </w:t>
      </w:r>
      <w:r>
        <w:t>Passwords are stored as hashes, never in plain text.</w:t>
      </w:r>
    </w:p>
    <w:p w14:paraId="4BB39F68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Session management: </w:t>
      </w:r>
      <w:r>
        <w:t>Sessions are managed securely, and protected pages are not reachable without logging in.</w:t>
      </w:r>
    </w:p>
    <w:p w14:paraId="44F72848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Password recovery: </w:t>
      </w:r>
      <w:r>
        <w:t>Resets use email verification or a tokenized link.</w:t>
      </w:r>
    </w:p>
    <w:p w14:paraId="58D12148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privacy: </w:t>
      </w:r>
      <w:r>
        <w:t>Each student can access only their own transaction history, categories, budgets, and insights.</w:t>
      </w:r>
    </w:p>
    <w:p w14:paraId="69F699CD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Role-based access: </w:t>
      </w:r>
      <w:r>
        <w:t>Admin functions such as managing users, default categories, and usage statistics are available only to administrators.</w:t>
      </w:r>
    </w:p>
    <w:p w14:paraId="347734BA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Safe downloads: </w:t>
      </w:r>
      <w:r>
        <w:t>The app triggers no malicious or unnecessary downloads. Files are produced only when the user exports a report.</w:t>
      </w:r>
    </w:p>
    <w:p w14:paraId="5C2E8295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financial exposure: </w:t>
      </w:r>
      <w:r>
        <w:t>No bank details are collected and no real payments are processed.</w:t>
      </w:r>
    </w:p>
    <w:p w14:paraId="7F54851D" w14:textId="77777777" w:rsidR="00CB758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Advisory AI: </w:t>
      </w:r>
      <w:r>
        <w:t>AI categories and insights are suggestions that the student can review or override.</w:t>
      </w:r>
    </w:p>
    <w:sectPr w:rsidR="00CB758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0798"/>
    <w:multiLevelType w:val="hybridMultilevel"/>
    <w:tmpl w:val="FF120B6E"/>
    <w:lvl w:ilvl="0" w:tplc="B96C12C0">
      <w:start w:val="1"/>
      <w:numFmt w:val="bullet"/>
      <w:lvlText w:val="●"/>
      <w:lvlJc w:val="left"/>
      <w:pPr>
        <w:ind w:left="720" w:hanging="360"/>
      </w:pPr>
    </w:lvl>
    <w:lvl w:ilvl="1" w:tplc="C636C3D2">
      <w:start w:val="1"/>
      <w:numFmt w:val="bullet"/>
      <w:lvlText w:val="○"/>
      <w:lvlJc w:val="left"/>
      <w:pPr>
        <w:ind w:left="1440" w:hanging="360"/>
      </w:pPr>
    </w:lvl>
    <w:lvl w:ilvl="2" w:tplc="E940B976">
      <w:start w:val="1"/>
      <w:numFmt w:val="bullet"/>
      <w:lvlText w:val="■"/>
      <w:lvlJc w:val="left"/>
      <w:pPr>
        <w:ind w:left="2160" w:hanging="360"/>
      </w:pPr>
    </w:lvl>
    <w:lvl w:ilvl="3" w:tplc="94061880">
      <w:start w:val="1"/>
      <w:numFmt w:val="bullet"/>
      <w:lvlText w:val="●"/>
      <w:lvlJc w:val="left"/>
      <w:pPr>
        <w:ind w:left="2880" w:hanging="360"/>
      </w:pPr>
    </w:lvl>
    <w:lvl w:ilvl="4" w:tplc="2610A46C">
      <w:start w:val="1"/>
      <w:numFmt w:val="bullet"/>
      <w:lvlText w:val="○"/>
      <w:lvlJc w:val="left"/>
      <w:pPr>
        <w:ind w:left="3600" w:hanging="360"/>
      </w:pPr>
    </w:lvl>
    <w:lvl w:ilvl="5" w:tplc="3BCC5EA0">
      <w:start w:val="1"/>
      <w:numFmt w:val="bullet"/>
      <w:lvlText w:val="■"/>
      <w:lvlJc w:val="left"/>
      <w:pPr>
        <w:ind w:left="4320" w:hanging="360"/>
      </w:pPr>
    </w:lvl>
    <w:lvl w:ilvl="6" w:tplc="B10EEC98">
      <w:start w:val="1"/>
      <w:numFmt w:val="bullet"/>
      <w:lvlText w:val="●"/>
      <w:lvlJc w:val="left"/>
      <w:pPr>
        <w:ind w:left="5040" w:hanging="360"/>
      </w:pPr>
    </w:lvl>
    <w:lvl w:ilvl="7" w:tplc="368E5372">
      <w:start w:val="1"/>
      <w:numFmt w:val="bullet"/>
      <w:lvlText w:val="●"/>
      <w:lvlJc w:val="left"/>
      <w:pPr>
        <w:ind w:left="5760" w:hanging="360"/>
      </w:pPr>
    </w:lvl>
    <w:lvl w:ilvl="8" w:tplc="A4AC07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601DC0"/>
    <w:multiLevelType w:val="hybridMultilevel"/>
    <w:tmpl w:val="FADA00BC"/>
    <w:lvl w:ilvl="0" w:tplc="99A85298">
      <w:start w:val="1"/>
      <w:numFmt w:val="bullet"/>
      <w:lvlText w:val="•"/>
      <w:lvlJc w:val="left"/>
      <w:pPr>
        <w:ind w:left="720" w:hanging="360"/>
      </w:pPr>
    </w:lvl>
    <w:lvl w:ilvl="1" w:tplc="F6560BE8">
      <w:numFmt w:val="decimal"/>
      <w:lvlText w:val=""/>
      <w:lvlJc w:val="left"/>
    </w:lvl>
    <w:lvl w:ilvl="2" w:tplc="44A4B896">
      <w:numFmt w:val="decimal"/>
      <w:lvlText w:val=""/>
      <w:lvlJc w:val="left"/>
    </w:lvl>
    <w:lvl w:ilvl="3" w:tplc="EA625D54">
      <w:numFmt w:val="decimal"/>
      <w:lvlText w:val=""/>
      <w:lvlJc w:val="left"/>
    </w:lvl>
    <w:lvl w:ilvl="4" w:tplc="DD384688">
      <w:numFmt w:val="decimal"/>
      <w:lvlText w:val=""/>
      <w:lvlJc w:val="left"/>
    </w:lvl>
    <w:lvl w:ilvl="5" w:tplc="365CB7AC">
      <w:numFmt w:val="decimal"/>
      <w:lvlText w:val=""/>
      <w:lvlJc w:val="left"/>
    </w:lvl>
    <w:lvl w:ilvl="6" w:tplc="BAC6D94C">
      <w:numFmt w:val="decimal"/>
      <w:lvlText w:val=""/>
      <w:lvlJc w:val="left"/>
    </w:lvl>
    <w:lvl w:ilvl="7" w:tplc="BD5877FC">
      <w:numFmt w:val="decimal"/>
      <w:lvlText w:val=""/>
      <w:lvlJc w:val="left"/>
    </w:lvl>
    <w:lvl w:ilvl="8" w:tplc="89D0647C">
      <w:numFmt w:val="decimal"/>
      <w:lvlText w:val=""/>
      <w:lvlJc w:val="left"/>
    </w:lvl>
  </w:abstractNum>
  <w:abstractNum w:abstractNumId="2" w15:restartNumberingAfterBreak="0">
    <w:nsid w:val="598F0F5B"/>
    <w:multiLevelType w:val="hybridMultilevel"/>
    <w:tmpl w:val="A3AEC860"/>
    <w:lvl w:ilvl="0" w:tplc="A104B5C6">
      <w:start w:val="1"/>
      <w:numFmt w:val="decimal"/>
      <w:lvlText w:val="%1."/>
      <w:lvlJc w:val="left"/>
      <w:pPr>
        <w:ind w:left="720" w:hanging="360"/>
      </w:pPr>
    </w:lvl>
    <w:lvl w:ilvl="1" w:tplc="D988B3FE">
      <w:numFmt w:val="decimal"/>
      <w:lvlText w:val=""/>
      <w:lvlJc w:val="left"/>
    </w:lvl>
    <w:lvl w:ilvl="2" w:tplc="B3E4D726">
      <w:numFmt w:val="decimal"/>
      <w:lvlText w:val=""/>
      <w:lvlJc w:val="left"/>
    </w:lvl>
    <w:lvl w:ilvl="3" w:tplc="57524696">
      <w:numFmt w:val="decimal"/>
      <w:lvlText w:val=""/>
      <w:lvlJc w:val="left"/>
    </w:lvl>
    <w:lvl w:ilvl="4" w:tplc="4502E110">
      <w:numFmt w:val="decimal"/>
      <w:lvlText w:val=""/>
      <w:lvlJc w:val="left"/>
    </w:lvl>
    <w:lvl w:ilvl="5" w:tplc="CE646AA8">
      <w:numFmt w:val="decimal"/>
      <w:lvlText w:val=""/>
      <w:lvlJc w:val="left"/>
    </w:lvl>
    <w:lvl w:ilvl="6" w:tplc="1DB03DD6">
      <w:numFmt w:val="decimal"/>
      <w:lvlText w:val=""/>
      <w:lvlJc w:val="left"/>
    </w:lvl>
    <w:lvl w:ilvl="7" w:tplc="C2889036">
      <w:numFmt w:val="decimal"/>
      <w:lvlText w:val=""/>
      <w:lvlJc w:val="left"/>
    </w:lvl>
    <w:lvl w:ilvl="8" w:tplc="F47239EA">
      <w:numFmt w:val="decimal"/>
      <w:lvlText w:val=""/>
      <w:lvlJc w:val="left"/>
    </w:lvl>
  </w:abstractNum>
  <w:abstractNum w:abstractNumId="3" w15:restartNumberingAfterBreak="0">
    <w:nsid w:val="6FA56F38"/>
    <w:multiLevelType w:val="hybridMultilevel"/>
    <w:tmpl w:val="28443A26"/>
    <w:lvl w:ilvl="0" w:tplc="51989B86">
      <w:start w:val="1"/>
      <w:numFmt w:val="decimal"/>
      <w:lvlText w:val="%1."/>
      <w:lvlJc w:val="left"/>
      <w:pPr>
        <w:ind w:left="720" w:hanging="360"/>
      </w:pPr>
    </w:lvl>
    <w:lvl w:ilvl="1" w:tplc="EB0E31D4">
      <w:numFmt w:val="decimal"/>
      <w:lvlText w:val=""/>
      <w:lvlJc w:val="left"/>
    </w:lvl>
    <w:lvl w:ilvl="2" w:tplc="149E6A54">
      <w:numFmt w:val="decimal"/>
      <w:lvlText w:val=""/>
      <w:lvlJc w:val="left"/>
    </w:lvl>
    <w:lvl w:ilvl="3" w:tplc="8180AF3E">
      <w:numFmt w:val="decimal"/>
      <w:lvlText w:val=""/>
      <w:lvlJc w:val="left"/>
    </w:lvl>
    <w:lvl w:ilvl="4" w:tplc="5F7CA75E">
      <w:numFmt w:val="decimal"/>
      <w:lvlText w:val=""/>
      <w:lvlJc w:val="left"/>
    </w:lvl>
    <w:lvl w:ilvl="5" w:tplc="52A2ABE0">
      <w:numFmt w:val="decimal"/>
      <w:lvlText w:val=""/>
      <w:lvlJc w:val="left"/>
    </w:lvl>
    <w:lvl w:ilvl="6" w:tplc="3CCE11E8">
      <w:numFmt w:val="decimal"/>
      <w:lvlText w:val=""/>
      <w:lvlJc w:val="left"/>
    </w:lvl>
    <w:lvl w:ilvl="7" w:tplc="61EAC7CE">
      <w:numFmt w:val="decimal"/>
      <w:lvlText w:val=""/>
      <w:lvlJc w:val="left"/>
    </w:lvl>
    <w:lvl w:ilvl="8" w:tplc="BAB0AA36">
      <w:numFmt w:val="decimal"/>
      <w:lvlText w:val=""/>
      <w:lvlJc w:val="left"/>
    </w:lvl>
  </w:abstractNum>
  <w:num w:numId="1" w16cid:durableId="639455097">
    <w:abstractNumId w:val="0"/>
    <w:lvlOverride w:ilvl="0">
      <w:startOverride w:val="1"/>
    </w:lvlOverride>
  </w:num>
  <w:num w:numId="2" w16cid:durableId="128135995">
    <w:abstractNumId w:val="1"/>
    <w:lvlOverride w:ilvl="0">
      <w:startOverride w:val="1"/>
    </w:lvlOverride>
  </w:num>
  <w:num w:numId="3" w16cid:durableId="1672101360">
    <w:abstractNumId w:val="3"/>
    <w:lvlOverride w:ilvl="0">
      <w:startOverride w:val="1"/>
    </w:lvlOverride>
  </w:num>
  <w:num w:numId="4" w16cid:durableId="43451858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58F"/>
    <w:rsid w:val="00627E76"/>
    <w:rsid w:val="00844C8A"/>
    <w:rsid w:val="00CB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B82EA"/>
  <w15:docId w15:val="{23D374A3-704B-443A-B487-22E4E5AB0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</w:pPr>
    <w:rPr>
      <w:b/>
      <w:bCs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9475AF-9E03-48A7-8B32-62AE493BF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1098</Words>
  <Characters>6264</Characters>
  <Application>Microsoft Office Word</Application>
  <DocSecurity>0</DocSecurity>
  <Lines>52</Lines>
  <Paragraphs>14</Paragraphs>
  <ScaleCrop>false</ScaleCrop>
  <Company/>
  <LinksUpToDate>false</LinksUpToDate>
  <CharactersWithSpaces>7348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Tabish</cp:lastModifiedBy>
  <cp:revision>2</cp:revision>
  <dcterms:created xsi:type="dcterms:W3CDTF">2026-09-28T12:48:00Z</dcterms:created>
  <dcterms:modified xsi:type="dcterms:W3CDTF">2026-09-28T13:01:00Z</dcterms:modified>
</cp:coreProperties>
</file>