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Configuration settings for a Flask application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class Config: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SECRET_KEY = os.environ.get('SECRET_KEY') or 'your-secret-key'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SQLALCHEMY_DATABASE_URI = os.environ.get('DATABASE_URL') or 'sqlite:///app.db'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SQLALCHEMY_TRACK_MODIFICATIONS = False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# Add other configuration settings as needed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