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E6EB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13.1.-13.4. (knjiga Java)</w:t>
      </w:r>
    </w:p>
    <w:p w14:paraId="6B9A8D3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</w:p>
    <w:p w14:paraId="2328CB54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Superklasa definise zajednicka polja podataka i ponasanja za subklase.</w:t>
      </w:r>
    </w:p>
    <w:p w14:paraId="6F0D26A9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Interfejsi definisu zajednicka ponasanja za klase (KOJE NE MORAJU BITI POVEZANE).</w:t>
      </w:r>
    </w:p>
    <w:p w14:paraId="669116BB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</w:p>
    <w:p w14:paraId="6721EF27" w14:textId="77777777" w:rsidR="009753C5" w:rsidRPr="009753C5" w:rsidRDefault="009753C5" w:rsidP="009753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3C5">
        <w:rPr>
          <w:rFonts w:ascii="Times New Roman" w:hAnsi="Times New Roman" w:cs="Times New Roman"/>
          <w:b/>
          <w:bCs/>
          <w:sz w:val="28"/>
          <w:szCs w:val="28"/>
        </w:rPr>
        <w:t>Apstraktne klase</w:t>
      </w:r>
    </w:p>
    <w:p w14:paraId="1BE0A89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</w:p>
    <w:p w14:paraId="14B0D1F9" w14:textId="7B9F9E74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- kljucnom </w:t>
      </w:r>
      <w:r w:rsidR="00081DB2">
        <w:rPr>
          <w:rFonts w:ascii="Times New Roman" w:hAnsi="Times New Roman" w:cs="Times New Roman"/>
          <w:sz w:val="24"/>
          <w:szCs w:val="24"/>
        </w:rPr>
        <w:t xml:space="preserve">rijec </w:t>
      </w:r>
      <w:r w:rsidRPr="009753C5">
        <w:rPr>
          <w:rFonts w:ascii="Times New Roman" w:hAnsi="Times New Roman" w:cs="Times New Roman"/>
          <w:sz w:val="24"/>
          <w:szCs w:val="24"/>
        </w:rPr>
        <w:t xml:space="preserve">abstract </w:t>
      </w:r>
    </w:p>
    <w:p w14:paraId="5E73EF82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ab/>
        <w:t>npr. public abstract class Book{ }</w:t>
      </w:r>
    </w:p>
    <w:p w14:paraId="20B834F5" w14:textId="412D0F34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- konstruktor apstraktne metode se definise kao prote</w:t>
      </w:r>
      <w:r w:rsidR="00081DB2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Pr="009753C5">
        <w:rPr>
          <w:rFonts w:ascii="Times New Roman" w:hAnsi="Times New Roman" w:cs="Times New Roman"/>
          <w:sz w:val="24"/>
          <w:szCs w:val="24"/>
        </w:rPr>
        <w:t>ted;</w:t>
      </w:r>
    </w:p>
    <w:p w14:paraId="55D44F9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koriste ga samo konkretne subklase kada kreiraju svoju instancu da </w:t>
      </w:r>
    </w:p>
    <w:p w14:paraId="4CFEB46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inicijaliziraju polja podataka definisana u superklasi;</w:t>
      </w:r>
    </w:p>
    <w:p w14:paraId="625C2ECE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ne mogu se koristiti za kreiranje objekata sa new operatorom;</w:t>
      </w:r>
    </w:p>
    <w:p w14:paraId="057C8F0C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- sadrze apstraktne metode koje se MORAJU implementiraju u subklasama </w:t>
      </w:r>
    </w:p>
    <w:p w14:paraId="16887CA7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ili i te subklase moraju biti apstraktne;</w:t>
      </w:r>
    </w:p>
    <w:p w14:paraId="0D22DC7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oznacavaju se kljucnom rjecju abstract;</w:t>
      </w:r>
    </w:p>
    <w:p w14:paraId="0D70E494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one nisu staticne;</w:t>
      </w:r>
    </w:p>
    <w:p w14:paraId="3EFDB458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ab/>
        <w:t>pr. public abstract double getArea(){}</w:t>
      </w:r>
    </w:p>
    <w:p w14:paraId="25FC5EC0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 !!! apstraktne metode nemaju implementaciju u apstraktnoj klasi !!!</w:t>
      </w:r>
    </w:p>
    <w:p w14:paraId="5DCBA9DD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</w:p>
    <w:p w14:paraId="69407360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- klasa koja ima apstraktne metode mora biti apstraktna;</w:t>
      </w:r>
    </w:p>
    <w:p w14:paraId="68971FE3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moguce je definisati apstraktnu klasu koja nema apstraktne metode, </w:t>
      </w:r>
    </w:p>
    <w:p w14:paraId="08AF2488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ali se ne moze kreirati njena istanca pomocu new operatora i koristi se </w:t>
      </w:r>
    </w:p>
    <w:p w14:paraId="42191972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kao bazna klasa subklase</w:t>
      </w:r>
    </w:p>
    <w:p w14:paraId="57F2126A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</w:p>
    <w:p w14:paraId="7CB94AD7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- subklasa moze override-ati metodu iz superklase definisuci je kao apstaktnu,</w:t>
      </w:r>
    </w:p>
    <w:p w14:paraId="6B790E3E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rijetko se upotrebljava ali je korisno kada je implementacija te metode </w:t>
      </w:r>
    </w:p>
    <w:p w14:paraId="1E244F58" w14:textId="77777777" w:rsidR="009753C5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 xml:space="preserve">  nevazeca za tu subklasu; i ta subklasa mora biti apstraktna;</w:t>
      </w:r>
    </w:p>
    <w:p w14:paraId="26CCA183" w14:textId="7204AF51" w:rsidR="007A1216" w:rsidRPr="009753C5" w:rsidRDefault="009753C5" w:rsidP="009753C5">
      <w:pPr>
        <w:rPr>
          <w:rFonts w:ascii="Times New Roman" w:hAnsi="Times New Roman" w:cs="Times New Roman"/>
          <w:sz w:val="24"/>
          <w:szCs w:val="24"/>
        </w:rPr>
      </w:pPr>
      <w:r w:rsidRPr="009753C5">
        <w:rPr>
          <w:rFonts w:ascii="Times New Roman" w:hAnsi="Times New Roman" w:cs="Times New Roman"/>
          <w:sz w:val="24"/>
          <w:szCs w:val="24"/>
        </w:rPr>
        <w:t>- subklasa moze biti apstraktna i kada je njena superklasa konkretna</w:t>
      </w:r>
    </w:p>
    <w:sectPr w:rsidR="007A1216" w:rsidRPr="0097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23"/>
    <w:rsid w:val="00081DB2"/>
    <w:rsid w:val="005C6E23"/>
    <w:rsid w:val="007A1216"/>
    <w:rsid w:val="009753C5"/>
    <w:rsid w:val="00A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DC5"/>
  <w15:chartTrackingRefBased/>
  <w15:docId w15:val="{47EA0550-625E-45FD-ACA5-DD327BBA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Ermina Islamovic</dc:creator>
  <cp:keywords/>
  <dc:description/>
  <cp:lastModifiedBy>Ermina Islamovic</cp:lastModifiedBy>
  <cp:revision>5</cp:revision>
  <dcterms:created xsi:type="dcterms:W3CDTF">2019-10-13T10:15:00Z</dcterms:created>
  <dcterms:modified xsi:type="dcterms:W3CDTF">2019-10-14T13:10:00Z</dcterms:modified>
</cp:coreProperties>
</file>