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019718"/>
        <w:docPartObj>
          <w:docPartGallery w:val="Cover Pages"/>
          <w:docPartUnique/>
        </w:docPartObj>
      </w:sdtPr>
      <w:sdtEndPr/>
      <w:sdtContent>
        <w:p w:rsidR="005E4991" w:rsidRDefault="005E4991"/>
        <w:p w:rsidR="005E4991" w:rsidRDefault="005E4991">
          <w:pPr>
            <w:spacing w:line="259" w:lineRule="auto"/>
            <w:rPr>
              <w:rFonts w:asciiTheme="majorHAnsi" w:eastAsiaTheme="majorEastAsia" w:hAnsiTheme="majorHAnsi" w:cstheme="majorBidi"/>
              <w:color w:val="404040" w:themeColor="text1" w:themeTint="BF"/>
              <w:spacing w:val="-10"/>
              <w:kern w:val="28"/>
              <w:sz w:val="56"/>
              <w:szCs w:val="56"/>
            </w:rPr>
          </w:pPr>
          <w:r>
            <w:rPr>
              <w:noProof/>
              <w:lang w:eastAsia="cs-CZ"/>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16700</wp14:pctPosVOffset>
                        </wp:positionV>
                      </mc:Choice>
                      <mc:Fallback>
                        <wp:positionV relativeFrom="page">
                          <wp:posOffset>1784985</wp:posOffset>
                        </wp:positionV>
                      </mc:Fallback>
                    </mc:AlternateContent>
                    <wp:extent cx="4686300" cy="6720840"/>
                    <wp:effectExtent l="0" t="0" r="10160" b="5715"/>
                    <wp:wrapSquare wrapText="bothSides"/>
                    <wp:docPr id="49" name="Text Box 4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4991" w:rsidRPr="00262359" w:rsidRDefault="00622F9E">
                                <w:pPr>
                                  <w:pStyle w:val="NoSpacing"/>
                                  <w:spacing w:before="40" w:after="720"/>
                                  <w:rPr>
                                    <w:color w:val="5B9BD5" w:themeColor="accent1"/>
                                    <w:sz w:val="72"/>
                                    <w:szCs w:val="72"/>
                                    <w:lang w:val="cs-CZ"/>
                                  </w:rPr>
                                </w:pPr>
                                <w:sdt>
                                  <w:sdtPr>
                                    <w:rPr>
                                      <w:color w:val="5B9BD5" w:themeColor="accent1"/>
                                      <w:sz w:val="72"/>
                                      <w:szCs w:val="72"/>
                                      <w:lang w:val="cs-CZ"/>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E4991" w:rsidRPr="00262359">
                                      <w:rPr>
                                        <w:color w:val="5B9BD5" w:themeColor="accent1"/>
                                        <w:sz w:val="72"/>
                                        <w:szCs w:val="72"/>
                                        <w:lang w:val="cs-CZ"/>
                                      </w:rPr>
                                      <w:t xml:space="preserve">Využití dat </w:t>
                                    </w:r>
                                    <w:r w:rsidR="00262359">
                                      <w:rPr>
                                        <w:color w:val="5B9BD5" w:themeColor="accent1"/>
                                        <w:sz w:val="72"/>
                                        <w:szCs w:val="72"/>
                                        <w:lang w:val="cs-CZ"/>
                                      </w:rPr>
                                      <w:t>z</w:t>
                                    </w:r>
                                    <w:r w:rsidR="005E4991" w:rsidRPr="00262359">
                                      <w:rPr>
                                        <w:color w:val="5B9BD5" w:themeColor="accent1"/>
                                        <w:sz w:val="72"/>
                                        <w:szCs w:val="72"/>
                                        <w:lang w:val="cs-CZ"/>
                                      </w:rPr>
                                      <w:t>e senzorů v mobilních zařízeních</w:t>
                                    </w:r>
                                  </w:sdtContent>
                                </w:sdt>
                              </w:p>
                              <w:sdt>
                                <w:sdtPr>
                                  <w:rPr>
                                    <w:caps/>
                                    <w:color w:val="1F3864" w:themeColor="accent5" w:themeShade="80"/>
                                    <w:sz w:val="28"/>
                                    <w:szCs w:val="28"/>
                                    <w:lang w:val="cs-CZ"/>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E4991" w:rsidRPr="00262359" w:rsidRDefault="005E4991">
                                    <w:pPr>
                                      <w:pStyle w:val="NoSpacing"/>
                                      <w:spacing w:before="40" w:after="40"/>
                                      <w:rPr>
                                        <w:caps/>
                                        <w:color w:val="1F3864" w:themeColor="accent5" w:themeShade="80"/>
                                        <w:sz w:val="28"/>
                                        <w:szCs w:val="28"/>
                                        <w:lang w:val="cs-CZ"/>
                                      </w:rPr>
                                    </w:pPr>
                                    <w:r w:rsidRPr="00262359">
                                      <w:rPr>
                                        <w:caps/>
                                        <w:color w:val="1F3864" w:themeColor="accent5" w:themeShade="80"/>
                                        <w:sz w:val="28"/>
                                        <w:szCs w:val="28"/>
                                        <w:lang w:val="cs-CZ"/>
                                      </w:rPr>
                                      <w:t>Semestrální práce z předmětu smap</w:t>
                                    </w:r>
                                  </w:p>
                                </w:sdtContent>
                              </w:sdt>
                              <w:sdt>
                                <w:sdtPr>
                                  <w:rPr>
                                    <w:caps/>
                                    <w:color w:val="4472C4" w:themeColor="accent5"/>
                                    <w:sz w:val="24"/>
                                    <w:szCs w:val="24"/>
                                    <w:lang w:val="cs-CZ"/>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E4991" w:rsidRPr="00262359" w:rsidRDefault="005E4991">
                                    <w:pPr>
                                      <w:pStyle w:val="NoSpacing"/>
                                      <w:spacing w:before="40" w:after="40"/>
                                      <w:rPr>
                                        <w:caps/>
                                        <w:color w:val="4472C4" w:themeColor="accent5"/>
                                        <w:sz w:val="24"/>
                                        <w:szCs w:val="24"/>
                                        <w:lang w:val="cs-CZ"/>
                                      </w:rPr>
                                    </w:pPr>
                                    <w:r w:rsidRPr="00262359">
                                      <w:rPr>
                                        <w:caps/>
                                        <w:color w:val="4472C4" w:themeColor="accent5"/>
                                        <w:sz w:val="24"/>
                                        <w:szCs w:val="24"/>
                                        <w:lang w:val="cs-CZ"/>
                                      </w:rPr>
                                      <w:t>Ondřej Bílek, AI2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66800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5E4991" w:rsidRPr="00262359" w:rsidRDefault="005E4991">
                          <w:pPr>
                            <w:pStyle w:val="NoSpacing"/>
                            <w:spacing w:before="40" w:after="720"/>
                            <w:rPr>
                              <w:color w:val="5B9BD5" w:themeColor="accent1"/>
                              <w:sz w:val="72"/>
                              <w:szCs w:val="72"/>
                              <w:lang w:val="cs-CZ"/>
                            </w:rPr>
                          </w:pPr>
                          <w:sdt>
                            <w:sdtPr>
                              <w:rPr>
                                <w:color w:val="5B9BD5" w:themeColor="accent1"/>
                                <w:sz w:val="72"/>
                                <w:szCs w:val="72"/>
                                <w:lang w:val="cs-CZ"/>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62359">
                                <w:rPr>
                                  <w:color w:val="5B9BD5" w:themeColor="accent1"/>
                                  <w:sz w:val="72"/>
                                  <w:szCs w:val="72"/>
                                  <w:lang w:val="cs-CZ"/>
                                </w:rPr>
                                <w:t xml:space="preserve">Využití dat </w:t>
                              </w:r>
                              <w:r w:rsidR="00262359">
                                <w:rPr>
                                  <w:color w:val="5B9BD5" w:themeColor="accent1"/>
                                  <w:sz w:val="72"/>
                                  <w:szCs w:val="72"/>
                                  <w:lang w:val="cs-CZ"/>
                                </w:rPr>
                                <w:t>z</w:t>
                              </w:r>
                              <w:r w:rsidRPr="00262359">
                                <w:rPr>
                                  <w:color w:val="5B9BD5" w:themeColor="accent1"/>
                                  <w:sz w:val="72"/>
                                  <w:szCs w:val="72"/>
                                  <w:lang w:val="cs-CZ"/>
                                </w:rPr>
                                <w:t>e senzorů v mobilních zařízeních</w:t>
                              </w:r>
                            </w:sdtContent>
                          </w:sdt>
                        </w:p>
                        <w:sdt>
                          <w:sdtPr>
                            <w:rPr>
                              <w:caps/>
                              <w:color w:val="1F3864" w:themeColor="accent5" w:themeShade="80"/>
                              <w:sz w:val="28"/>
                              <w:szCs w:val="28"/>
                              <w:lang w:val="cs-CZ"/>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E4991" w:rsidRPr="00262359" w:rsidRDefault="005E4991">
                              <w:pPr>
                                <w:pStyle w:val="NoSpacing"/>
                                <w:spacing w:before="40" w:after="40"/>
                                <w:rPr>
                                  <w:caps/>
                                  <w:color w:val="1F3864" w:themeColor="accent5" w:themeShade="80"/>
                                  <w:sz w:val="28"/>
                                  <w:szCs w:val="28"/>
                                  <w:lang w:val="cs-CZ"/>
                                </w:rPr>
                              </w:pPr>
                              <w:r w:rsidRPr="00262359">
                                <w:rPr>
                                  <w:caps/>
                                  <w:color w:val="1F3864" w:themeColor="accent5" w:themeShade="80"/>
                                  <w:sz w:val="28"/>
                                  <w:szCs w:val="28"/>
                                  <w:lang w:val="cs-CZ"/>
                                </w:rPr>
                                <w:t>Semestrální práce z předmětu smap</w:t>
                              </w:r>
                            </w:p>
                          </w:sdtContent>
                        </w:sdt>
                        <w:sdt>
                          <w:sdtPr>
                            <w:rPr>
                              <w:caps/>
                              <w:color w:val="4472C4" w:themeColor="accent5"/>
                              <w:sz w:val="24"/>
                              <w:szCs w:val="24"/>
                              <w:lang w:val="cs-CZ"/>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E4991" w:rsidRPr="00262359" w:rsidRDefault="005E4991">
                              <w:pPr>
                                <w:pStyle w:val="NoSpacing"/>
                                <w:spacing w:before="40" w:after="40"/>
                                <w:rPr>
                                  <w:caps/>
                                  <w:color w:val="4472C4" w:themeColor="accent5"/>
                                  <w:sz w:val="24"/>
                                  <w:szCs w:val="24"/>
                                  <w:lang w:val="cs-CZ"/>
                                </w:rPr>
                              </w:pPr>
                              <w:r w:rsidRPr="00262359">
                                <w:rPr>
                                  <w:caps/>
                                  <w:color w:val="4472C4" w:themeColor="accent5"/>
                                  <w:sz w:val="24"/>
                                  <w:szCs w:val="24"/>
                                  <w:lang w:val="cs-CZ"/>
                                </w:rPr>
                                <w:t>Ondřej Bílek, AI2</w:t>
                              </w:r>
                            </w:p>
                          </w:sdtContent>
                        </w:sdt>
                      </w:txbxContent>
                    </v:textbox>
                    <w10:wrap type="square" anchorx="margin" anchory="page"/>
                  </v:shape>
                </w:pict>
              </mc:Fallback>
            </mc:AlternateContent>
          </w:r>
          <w:r>
            <w:rPr>
              <w:noProof/>
              <w:lang w:eastAsia="cs-CZ"/>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wp:positionV relativeFrom="margin">
                      <wp:align>bottom</wp:align>
                    </wp:positionV>
                    <wp:extent cx="5753100" cy="146304"/>
                    <wp:effectExtent l="0" t="0" r="10160" b="5715"/>
                    <wp:wrapSquare wrapText="bothSides"/>
                    <wp:docPr id="54" name="Text Box 54"/>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4991" w:rsidRPr="00F94549" w:rsidRDefault="00622F9E">
                                <w:pPr>
                                  <w:pStyle w:val="NoSpacing"/>
                                  <w:rPr>
                                    <w:color w:val="7F7F7F" w:themeColor="text1" w:themeTint="80"/>
                                    <w:sz w:val="18"/>
                                    <w:szCs w:val="18"/>
                                    <w:lang w:val="cs-CZ"/>
                                  </w:rPr>
                                </w:pPr>
                                <w:sdt>
                                  <w:sdtPr>
                                    <w:rPr>
                                      <w:caps/>
                                      <w:color w:val="7F7F7F" w:themeColor="text1" w:themeTint="80"/>
                                      <w:sz w:val="18"/>
                                      <w:szCs w:val="18"/>
                                      <w:lang w:val="cs-CZ"/>
                                    </w:rPr>
                                    <w:alias w:val="Company"/>
                                    <w:tag w:val=""/>
                                    <w:id w:val="316993813"/>
                                    <w:dataBinding w:prefixMappings="xmlns:ns0='http://schemas.openxmlformats.org/officeDocument/2006/extended-properties' " w:xpath="/ns0:Properties[1]/ns0:Company[1]" w:storeItemID="{6668398D-A668-4E3E-A5EB-62B293D839F1}"/>
                                    <w:text/>
                                  </w:sdtPr>
                                  <w:sdtEndPr/>
                                  <w:sdtContent>
                                    <w:r w:rsidR="005E4991" w:rsidRPr="00F94549">
                                      <w:rPr>
                                        <w:caps/>
                                        <w:color w:val="7F7F7F" w:themeColor="text1" w:themeTint="80"/>
                                        <w:sz w:val="18"/>
                                        <w:szCs w:val="18"/>
                                        <w:lang w:val="cs-CZ"/>
                                      </w:rPr>
                                      <w:t>univerzita hradec králové</w:t>
                                    </w:r>
                                  </w:sdtContent>
                                </w:sdt>
                                <w:r w:rsidR="005E4991" w:rsidRPr="00F94549">
                                  <w:rPr>
                                    <w:caps/>
                                    <w:color w:val="7F7F7F" w:themeColor="text1" w:themeTint="80"/>
                                    <w:sz w:val="18"/>
                                    <w:szCs w:val="18"/>
                                    <w:lang w:val="cs-CZ"/>
                                  </w:rPr>
                                  <w:t> </w:t>
                                </w:r>
                                <w:r w:rsidR="005E4991" w:rsidRPr="00F94549">
                                  <w:rPr>
                                    <w:color w:val="7F7F7F" w:themeColor="text1" w:themeTint="80"/>
                                    <w:sz w:val="18"/>
                                    <w:szCs w:val="18"/>
                                    <w:lang w:val="cs-CZ"/>
                                  </w:rPr>
                                  <w:t>| </w:t>
                                </w:r>
                                <w:sdt>
                                  <w:sdtPr>
                                    <w:rPr>
                                      <w:color w:val="7F7F7F" w:themeColor="text1" w:themeTint="80"/>
                                      <w:sz w:val="18"/>
                                      <w:szCs w:val="18"/>
                                      <w:lang w:val="cs-CZ"/>
                                    </w:rPr>
                                    <w:alias w:val="Company Address"/>
                                    <w:tag w:val=""/>
                                    <w:id w:val="686719306"/>
                                    <w:dataBinding w:prefixMappings="xmlns:ns0='http://schemas.microsoft.com/office/2006/coverPageProps' " w:xpath="/ns0:CoverPageProperties[1]/ns0:CompanyAddress[1]" w:storeItemID="{55AF091B-3C7A-41E3-B477-F2FDAA23CFDA}"/>
                                    <w:text/>
                                  </w:sdtPr>
                                  <w:sdtEndPr/>
                                  <w:sdtContent>
                                    <w:r w:rsidR="005E4991" w:rsidRPr="00F94549">
                                      <w:rPr>
                                        <w:color w:val="7F7F7F" w:themeColor="text1" w:themeTint="80"/>
                                        <w:sz w:val="18"/>
                                        <w:szCs w:val="18"/>
                                        <w:lang w:val="cs-CZ"/>
                                      </w:rPr>
                                      <w:t>Fakulta informatiky a managementu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 id="Text Box 54" o:spid="_x0000_s1027" type="#_x0000_t202" style="position:absolute;left:0;text-align:left;margin-left:0;margin-top:0;width:453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5E4991" w:rsidRPr="00F94549" w:rsidRDefault="005E4991">
                          <w:pPr>
                            <w:pStyle w:val="NoSpacing"/>
                            <w:rPr>
                              <w:color w:val="7F7F7F" w:themeColor="text1" w:themeTint="80"/>
                              <w:sz w:val="18"/>
                              <w:szCs w:val="18"/>
                              <w:lang w:val="cs-CZ"/>
                            </w:rPr>
                          </w:pPr>
                          <w:sdt>
                            <w:sdtPr>
                              <w:rPr>
                                <w:caps/>
                                <w:color w:val="7F7F7F" w:themeColor="text1" w:themeTint="80"/>
                                <w:sz w:val="18"/>
                                <w:szCs w:val="18"/>
                                <w:lang w:val="cs-CZ"/>
                              </w:rPr>
                              <w:alias w:val="Company"/>
                              <w:tag w:val=""/>
                              <w:id w:val="316993813"/>
                              <w:dataBinding w:prefixMappings="xmlns:ns0='http://schemas.openxmlformats.org/officeDocument/2006/extended-properties' " w:xpath="/ns0:Properties[1]/ns0:Company[1]" w:storeItemID="{6668398D-A668-4E3E-A5EB-62B293D839F1}"/>
                              <w:text/>
                            </w:sdtPr>
                            <w:sdtContent>
                              <w:r w:rsidRPr="00F94549">
                                <w:rPr>
                                  <w:caps/>
                                  <w:color w:val="7F7F7F" w:themeColor="text1" w:themeTint="80"/>
                                  <w:sz w:val="18"/>
                                  <w:szCs w:val="18"/>
                                  <w:lang w:val="cs-CZ"/>
                                </w:rPr>
                                <w:t>univerzita hradec králové</w:t>
                              </w:r>
                            </w:sdtContent>
                          </w:sdt>
                          <w:r w:rsidRPr="00F94549">
                            <w:rPr>
                              <w:caps/>
                              <w:color w:val="7F7F7F" w:themeColor="text1" w:themeTint="80"/>
                              <w:sz w:val="18"/>
                              <w:szCs w:val="18"/>
                              <w:lang w:val="cs-CZ"/>
                            </w:rPr>
                            <w:t> </w:t>
                          </w:r>
                          <w:r w:rsidRPr="00F94549">
                            <w:rPr>
                              <w:color w:val="7F7F7F" w:themeColor="text1" w:themeTint="80"/>
                              <w:sz w:val="18"/>
                              <w:szCs w:val="18"/>
                              <w:lang w:val="cs-CZ"/>
                            </w:rPr>
                            <w:t>| </w:t>
                          </w:r>
                          <w:sdt>
                            <w:sdtPr>
                              <w:rPr>
                                <w:color w:val="7F7F7F" w:themeColor="text1" w:themeTint="80"/>
                                <w:sz w:val="18"/>
                                <w:szCs w:val="18"/>
                                <w:lang w:val="cs-CZ"/>
                              </w:rPr>
                              <w:alias w:val="Company Address"/>
                              <w:tag w:val=""/>
                              <w:id w:val="686719306"/>
                              <w:dataBinding w:prefixMappings="xmlns:ns0='http://schemas.microsoft.com/office/2006/coverPageProps' " w:xpath="/ns0:CoverPageProperties[1]/ns0:CompanyAddress[1]" w:storeItemID="{55AF091B-3C7A-41E3-B477-F2FDAA23CFDA}"/>
                              <w:text/>
                            </w:sdtPr>
                            <w:sdtContent>
                              <w:r w:rsidRPr="00F94549">
                                <w:rPr>
                                  <w:color w:val="7F7F7F" w:themeColor="text1" w:themeTint="80"/>
                                  <w:sz w:val="18"/>
                                  <w:szCs w:val="18"/>
                                  <w:lang w:val="cs-CZ"/>
                                </w:rPr>
                                <w:t>Fakulta informatiky a managementu</w:t>
                              </w:r>
                            </w:sdtContent>
                          </w:sdt>
                        </w:p>
                      </w:txbxContent>
                    </v:textbox>
                    <w10:wrap type="square" anchorx="margin" anchory="margin"/>
                  </v:shape>
                </w:pict>
              </mc:Fallback>
            </mc:AlternateContent>
          </w:r>
          <w:r>
            <w:rPr>
              <w:noProof/>
              <w:lang w:eastAsia="cs-CZ"/>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2-01-01T00:00:00Z">
                                    <w:dateFormat w:val="yyyy"/>
                                    <w:lid w:val="en-US"/>
                                    <w:storeMappedDataAs w:val="dateTime"/>
                                    <w:calendar w:val="gregorian"/>
                                  </w:date>
                                </w:sdtPr>
                                <w:sdtEndPr/>
                                <w:sdtContent>
                                  <w:p w:rsidR="005E4991" w:rsidRDefault="005E4991">
                                    <w:pPr>
                                      <w:pStyle w:val="NoSpacing"/>
                                      <w:jc w:val="center"/>
                                      <w:rPr>
                                        <w:sz w:val="24"/>
                                        <w:szCs w:val="24"/>
                                      </w:rPr>
                                    </w:pPr>
                                    <w:r>
                                      <w:rPr>
                                        <w:sz w:val="24"/>
                                        <w:szCs w:val="24"/>
                                      </w:rPr>
                                      <w:t>2012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55"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2-01-01T00:00:00Z">
                              <w:dateFormat w:val="yyyy"/>
                              <w:lid w:val="en-US"/>
                              <w:storeMappedDataAs w:val="dateTime"/>
                              <w:calendar w:val="gregorian"/>
                            </w:date>
                          </w:sdtPr>
                          <w:sdtContent>
                            <w:p w:rsidR="005E4991" w:rsidRDefault="005E4991">
                              <w:pPr>
                                <w:pStyle w:val="NoSpacing"/>
                                <w:jc w:val="center"/>
                                <w:rPr>
                                  <w:sz w:val="24"/>
                                  <w:szCs w:val="24"/>
                                </w:rPr>
                              </w:pPr>
                              <w:r>
                                <w:rPr>
                                  <w:sz w:val="24"/>
                                  <w:szCs w:val="24"/>
                                </w:rPr>
                                <w:t>2012</w:t>
                              </w:r>
                            </w:p>
                          </w:sdtContent>
                        </w:sdt>
                      </w:txbxContent>
                    </v:textbox>
                    <w10:wrap anchorx="margin" anchory="page"/>
                  </v:rect>
                </w:pict>
              </mc:Fallback>
            </mc:AlternateContent>
          </w:r>
          <w:r>
            <w:br w:type="page"/>
          </w:r>
        </w:p>
      </w:sdtContent>
    </w:sdt>
    <w:p w:rsidR="00AE522F" w:rsidRDefault="006A635B" w:rsidP="00D26FCC">
      <w:pPr>
        <w:pStyle w:val="Title"/>
      </w:pPr>
      <w:r>
        <w:lastRenderedPageBreak/>
        <w:t>Úvod</w:t>
      </w:r>
    </w:p>
    <w:p w:rsidR="00985E0F" w:rsidRDefault="00985E0F" w:rsidP="00985E0F">
      <w:r>
        <w:t>Současná mobilní zařízení již nejsou jen mobilní telefony určené pouze pro telefonování a zasílání SMS zpráv, ale všestranné přístroje vybavené řadou funkcí a výkonem, kterým nedávno disponovali jen plnohodnotné počítače. Díky tomu se rozšířily i možnosti využití těchto moderních mobilních zařízení o řadu jiných funkcí, pro které dříve byly potřeba specializované zařízení, jako je např. pořizování fotografii a natáčení videa či např. GPS navigace. Do popředí se dostaly nově i další kategorie mobilních zařízení, jako jsou různé tablety, které jsou schopny zastat velkou část funkcionality počítačů a notebooků.</w:t>
      </w:r>
    </w:p>
    <w:p w:rsidR="00985E0F" w:rsidRDefault="00985E0F" w:rsidP="00985E0F">
      <w:r>
        <w:t xml:space="preserve">Díky prudkému pokroku v této oblasti nedošlo jen k prudkému nárůstu výkonu zařízení, zkvalitňování displejů a jiných na první pohled důležitých a snadno rozpoznatelných parametrů, ale i k integraci řady senzorů s různým využitím, které dále posunují možnosti mobilních </w:t>
      </w:r>
      <w:r w:rsidR="00356901">
        <w:t>zařízení</w:t>
      </w:r>
      <w:r>
        <w:t xml:space="preserve"> a zejména díky moderním operačním systémům s pokročilými </w:t>
      </w:r>
      <w:r w:rsidR="00356901">
        <w:t>možnostmi a snadným přístupem k vývoji může každý tyto možnosti využívat a dále rozvíjet.</w:t>
      </w:r>
    </w:p>
    <w:p w:rsidR="00356901" w:rsidRDefault="00356901">
      <w:pPr>
        <w:spacing w:line="259" w:lineRule="auto"/>
        <w:ind w:firstLine="0"/>
        <w:jc w:val="left"/>
      </w:pPr>
      <w:r>
        <w:br w:type="page"/>
      </w:r>
    </w:p>
    <w:p w:rsidR="006A635B" w:rsidRDefault="007576D8" w:rsidP="00D26FCC">
      <w:pPr>
        <w:pStyle w:val="Title"/>
      </w:pPr>
      <w:r>
        <w:lastRenderedPageBreak/>
        <w:t>Senzory v mobilních zařízeních</w:t>
      </w:r>
    </w:p>
    <w:p w:rsidR="004218C1" w:rsidRPr="004218C1" w:rsidRDefault="004218C1" w:rsidP="004218C1">
      <w:pPr>
        <w:pStyle w:val="Heading1"/>
      </w:pPr>
      <w:r>
        <w:t>Používané senzory</w:t>
      </w:r>
    </w:p>
    <w:p w:rsidR="004218C1" w:rsidRDefault="004218C1" w:rsidP="004218C1">
      <w:r>
        <w:t xml:space="preserve">Současná mobilní </w:t>
      </w:r>
      <w:r w:rsidR="007F0BE0">
        <w:t xml:space="preserve">zařízení mohou obsahovat řadu senzorů, které lze rozdělit do různých kategorií. U v současnosti </w:t>
      </w:r>
      <w:r w:rsidR="00FF1891">
        <w:t xml:space="preserve">jedné z </w:t>
      </w:r>
      <w:r w:rsidR="007F0BE0">
        <w:t>nejpopulárnější</w:t>
      </w:r>
      <w:r w:rsidR="00FF1891">
        <w:t>ch</w:t>
      </w:r>
      <w:r w:rsidR="007F0BE0">
        <w:t xml:space="preserve"> mobilní</w:t>
      </w:r>
      <w:r w:rsidR="00FF1891">
        <w:t>ch platforem</w:t>
      </w:r>
      <w:r w:rsidR="007F0BE0">
        <w:t xml:space="preserve">, kterou je Android od společnosti Google, se používá rozdělení senzorů na tři základní kategorie </w:t>
      </w:r>
      <w:r w:rsidR="002223A3">
        <w:fldChar w:fldCharType="begin"/>
      </w:r>
      <w:r w:rsidR="002223A3">
        <w:instrText xml:space="preserve"> REF Google_sensors \r \h </w:instrText>
      </w:r>
      <w:r w:rsidR="002223A3">
        <w:fldChar w:fldCharType="separate"/>
      </w:r>
      <w:r w:rsidR="002223A3">
        <w:t>[1]</w:t>
      </w:r>
      <w:r w:rsidR="002223A3">
        <w:fldChar w:fldCharType="end"/>
      </w:r>
      <w:r w:rsidR="007F0BE0">
        <w:t xml:space="preserve"> :</w:t>
      </w:r>
    </w:p>
    <w:p w:rsidR="007F0BE0" w:rsidRDefault="007F0BE0" w:rsidP="007F0BE0">
      <w:pPr>
        <w:pStyle w:val="ListParagraph"/>
        <w:numPr>
          <w:ilvl w:val="0"/>
          <w:numId w:val="1"/>
        </w:numPr>
      </w:pPr>
      <w:r w:rsidRPr="007F0BE0">
        <w:rPr>
          <w:b/>
        </w:rPr>
        <w:t xml:space="preserve">Pohybové senzory </w:t>
      </w:r>
      <w:r>
        <w:t>kam patří akcelerometr, gyroskop, senzor gravitace a rotačního vektoru. Účelem těchto senzorů je zaznamenat zrychlení zařízení a jeho rotaci v prostoru</w:t>
      </w:r>
    </w:p>
    <w:p w:rsidR="007F0BE0" w:rsidRDefault="007F0BE0" w:rsidP="007F0BE0">
      <w:pPr>
        <w:pStyle w:val="ListParagraph"/>
        <w:numPr>
          <w:ilvl w:val="0"/>
          <w:numId w:val="1"/>
        </w:numPr>
      </w:pPr>
      <w:r w:rsidRPr="007F0BE0">
        <w:rPr>
          <w:b/>
        </w:rPr>
        <w:t>Senzory pozice</w:t>
      </w:r>
      <w:r>
        <w:t xml:space="preserve"> kam patří magnetometr a GPS přijímač. Tyto senzory ve spojení s triangulací dle GSM či </w:t>
      </w:r>
      <w:proofErr w:type="spellStart"/>
      <w:r>
        <w:t>WiFi</w:t>
      </w:r>
      <w:proofErr w:type="spellEnd"/>
      <w:r>
        <w:t xml:space="preserve"> síti slouží k určení pozice zařízení v prostoru a to včetně jeho orientace vzhledem k zemským pólům</w:t>
      </w:r>
    </w:p>
    <w:p w:rsidR="007F0BE0" w:rsidRDefault="007F0BE0" w:rsidP="007F0BE0">
      <w:pPr>
        <w:pStyle w:val="ListParagraph"/>
        <w:numPr>
          <w:ilvl w:val="0"/>
          <w:numId w:val="1"/>
        </w:numPr>
      </w:pPr>
      <w:r w:rsidRPr="007F0BE0">
        <w:rPr>
          <w:b/>
        </w:rPr>
        <w:t>Senzory prostředí</w:t>
      </w:r>
      <w:r>
        <w:t xml:space="preserve"> kam patří teploměr, barometr, vlhkoměr a senzor osvětlení. Většina senzorů této kategorie se začala používat déle než ostatní </w:t>
      </w:r>
      <w:r w:rsidR="00A86A36">
        <w:t>a slouží k získání dodatečných informací o prostředí.</w:t>
      </w:r>
    </w:p>
    <w:p w:rsidR="00A86A36" w:rsidRDefault="00802B80" w:rsidP="00A86A36">
      <w:r>
        <w:t xml:space="preserve">Krom těchto v moderních zařízeních integrovaných senzorů navíc zařízení disponují i déle používanými snímači, zejména mikrofonem a fotoaparátem. </w:t>
      </w:r>
      <w:r w:rsidR="00A86A36">
        <w:t>Jak je vidět, výbava senzory může být bohatá, díky čemuž se naskýtají široké možnosti jejich využití kdekoli, kde má uživatel své mobilní zařízení.</w:t>
      </w:r>
    </w:p>
    <w:p w:rsidR="004218C1" w:rsidRPr="004218C1" w:rsidRDefault="004218C1" w:rsidP="004218C1">
      <w:pPr>
        <w:pStyle w:val="Heading1"/>
      </w:pPr>
      <w:r>
        <w:t>Senzory a Context-Awareness</w:t>
      </w:r>
    </w:p>
    <w:p w:rsidR="004218C1" w:rsidRDefault="00F04451" w:rsidP="004218C1">
      <w:r>
        <w:t>Pod pojmem Context-Awareness si můžeme představit vylepšení možností mobilního zařízení za využití faktu, že zařízení dokáže předvídat, v jakém se nachází prostředí, v jaké situaci je jeho uživatel, co ho obklopuje a tím lze vylepšit spolupráci a možnosti mezi mobilním zařízením a jeho uživate</w:t>
      </w:r>
      <w:r w:rsidR="002223A3">
        <w:t xml:space="preserve">lem </w:t>
      </w:r>
      <w:r w:rsidR="002223A3">
        <w:fldChar w:fldCharType="begin"/>
      </w:r>
      <w:r w:rsidR="002223A3">
        <w:instrText xml:space="preserve"> REF pdf1 \r \h </w:instrText>
      </w:r>
      <w:r w:rsidR="002223A3">
        <w:fldChar w:fldCharType="separate"/>
      </w:r>
      <w:r w:rsidR="002223A3">
        <w:t>[2]</w:t>
      </w:r>
      <w:r w:rsidR="002223A3">
        <w:fldChar w:fldCharType="end"/>
      </w:r>
      <w:r>
        <w:t xml:space="preserve">. </w:t>
      </w:r>
      <w:r w:rsidR="00BE742C">
        <w:t xml:space="preserve"> A právě k získání potřebných dat bez zbytečné interakce s uživatelem lze využít spektrum senzorů, z nichž jich je mnoho integrováno přímo v zařízeních.</w:t>
      </w:r>
    </w:p>
    <w:p w:rsidR="00BE742C" w:rsidRDefault="00BE742C" w:rsidP="004218C1">
      <w:r>
        <w:t xml:space="preserve">Vhodným využitím dat získaných </w:t>
      </w:r>
      <w:r w:rsidR="005C30E6">
        <w:t>z</w:t>
      </w:r>
      <w:r>
        <w:t>e senzorů, jejich ko</w:t>
      </w:r>
      <w:r w:rsidR="005C30E6">
        <w:t xml:space="preserve">mbinací a následným zpracováním, které díky výkonu mobilních zařízení je možné i v akceptovatelném čase, lze dosáhnout pozoruhodných výsledků, které by byly ještě v nedávné minulosti považované za sci-fi a jimiž se bude </w:t>
      </w:r>
      <w:r w:rsidR="004F5E7B">
        <w:t>z</w:t>
      </w:r>
      <w:r w:rsidR="005C30E6">
        <w:t>abývat</w:t>
      </w:r>
      <w:r w:rsidR="004F5E7B">
        <w:t xml:space="preserve"> i</w:t>
      </w:r>
      <w:r w:rsidR="005C30E6">
        <w:t xml:space="preserve"> tento text. </w:t>
      </w:r>
    </w:p>
    <w:p w:rsidR="004F5E7B" w:rsidRDefault="00900794" w:rsidP="00900794">
      <w:pPr>
        <w:pStyle w:val="Heading2"/>
      </w:pPr>
      <w:r>
        <w:t>Sledování polohy a kontext v závislosti na lokaci</w:t>
      </w:r>
    </w:p>
    <w:p w:rsidR="00900794" w:rsidRDefault="00900794" w:rsidP="00900794">
      <w:r>
        <w:t xml:space="preserve">Nejdůležitější informací, která vede k zlepšení spolupráce uživatele s jeho zařízením, je informace o lokaci uživatele a jeho momentální pozici. V minulosti se zařízení spoléhalo hlavně na využití systému GPS, který má ale svá omezení (nutný </w:t>
      </w:r>
      <w:r>
        <w:lastRenderedPageBreak/>
        <w:t xml:space="preserve">výhled na oblohu), ale nyní lze využít k určení lokace i triangulaci dle různých bezdrátových sítí a k upřesnění pozice vestavěné senzory v mobilním zařízení. </w:t>
      </w:r>
    </w:p>
    <w:p w:rsidR="00900794" w:rsidRDefault="00900794" w:rsidP="00900794">
      <w:pPr>
        <w:pStyle w:val="Heading2"/>
      </w:pPr>
      <w:r>
        <w:t>Vizuální a sluchový kontext</w:t>
      </w:r>
    </w:p>
    <w:p w:rsidR="00900794" w:rsidRDefault="00802B80" w:rsidP="00900794">
      <w:r>
        <w:t xml:space="preserve">Za využití senzorů včetně mikrofonu a fotoaparátu lze mobilní zařízení zasadit i do vizuálního a sluchového kontextu. Za pomoci technik počítačového vidění lze zjistit i informace o prostředí, které jiné senzory nevidí, jako je například rozpoznávání log, textu či například obličejů. V této oblasti </w:t>
      </w:r>
      <w:r w:rsidR="00FF1891">
        <w:t xml:space="preserve">se </w:t>
      </w:r>
      <w:r>
        <w:t>sice nenachází uplatnění tolik</w:t>
      </w:r>
      <w:r w:rsidR="00FF1891">
        <w:t>a</w:t>
      </w:r>
      <w:r>
        <w:t xml:space="preserve"> senzorů, ale lze i díky nim celý proces určení kontextu uživatele dále usnadnit.</w:t>
      </w:r>
    </w:p>
    <w:p w:rsidR="00522329" w:rsidRPr="007576D8" w:rsidRDefault="00522329" w:rsidP="00522329">
      <w:pPr>
        <w:pStyle w:val="Title"/>
      </w:pPr>
      <w:r>
        <w:t>Záznam dat a jejich vyhodnocení</w:t>
      </w:r>
    </w:p>
    <w:p w:rsidR="00522329" w:rsidRDefault="00522329" w:rsidP="00900794">
      <w:r>
        <w:t>Jak vyplývá z předchozího textu, tak data nemusíme získávat jen z jednotlivých senzorů, ale častěji kombinací a následnou analýzou dat z více senzorů, jak je znázorněno na obrázku 1. Jen tak získáme o kontextu, ve kterém se zařízení momentálně nachází, maximum dostupných informací.</w:t>
      </w:r>
      <w:r w:rsidR="00C9648A">
        <w:t xml:space="preserve"> V následujícím textu budou rozebrány dva články zabývající se zjištěním fyzické aktivity uživatele využitím dat ze senzorů, v prvním případě pouze akcelerometru, v druhém se </w:t>
      </w:r>
      <w:r w:rsidR="00C9648A">
        <w:rPr>
          <w:noProof/>
          <w:lang w:eastAsia="cs-CZ"/>
        </w:rPr>
        <mc:AlternateContent>
          <mc:Choice Requires="wps">
            <w:drawing>
              <wp:anchor distT="0" distB="0" distL="114300" distR="114300" simplePos="0" relativeHeight="251665408" behindDoc="0" locked="0" layoutInCell="1" allowOverlap="1" wp14:anchorId="48AA1993" wp14:editId="40A4090C">
                <wp:simplePos x="0" y="0"/>
                <wp:positionH relativeFrom="column">
                  <wp:posOffset>825500</wp:posOffset>
                </wp:positionH>
                <wp:positionV relativeFrom="line">
                  <wp:posOffset>2214880</wp:posOffset>
                </wp:positionV>
                <wp:extent cx="3444240" cy="635"/>
                <wp:effectExtent l="0" t="0" r="3810" b="5715"/>
                <wp:wrapTopAndBottom/>
                <wp:docPr id="2" name="Text Box 2"/>
                <wp:cNvGraphicFramePr/>
                <a:graphic xmlns:a="http://schemas.openxmlformats.org/drawingml/2006/main">
                  <a:graphicData uri="http://schemas.microsoft.com/office/word/2010/wordprocessingShape">
                    <wps:wsp>
                      <wps:cNvSpPr txBox="1"/>
                      <wps:spPr>
                        <a:xfrm>
                          <a:off x="0" y="0"/>
                          <a:ext cx="3444240" cy="635"/>
                        </a:xfrm>
                        <a:prstGeom prst="rect">
                          <a:avLst/>
                        </a:prstGeom>
                        <a:solidFill>
                          <a:prstClr val="white"/>
                        </a:solidFill>
                        <a:ln>
                          <a:noFill/>
                        </a:ln>
                        <a:effectLst/>
                      </wps:spPr>
                      <wps:txbx>
                        <w:txbxContent>
                          <w:p w:rsidR="00802B80" w:rsidRPr="00C826A2" w:rsidRDefault="00802B80" w:rsidP="00802B80">
                            <w:pPr>
                              <w:pStyle w:val="Caption"/>
                              <w:rPr>
                                <w:noProof/>
                                <w:sz w:val="24"/>
                              </w:rPr>
                            </w:pPr>
                            <w:r>
                              <w:t xml:space="preserve">Obr.  </w:t>
                            </w:r>
                            <w:fldSimple w:instr=" SEQ Obr._ \* ARABIC ">
                              <w:r w:rsidR="00BF33BB">
                                <w:rPr>
                                  <w:noProof/>
                                </w:rPr>
                                <w:t>1</w:t>
                              </w:r>
                            </w:fldSimple>
                            <w:r>
                              <w:t xml:space="preserve"> Proces získání kontextu </w:t>
                            </w:r>
                            <w:r w:rsidR="00583C7B">
                              <w:t>z</w:t>
                            </w:r>
                            <w:r>
                              <w:t xml:space="preserve">e senzorů. Převzato z </w:t>
                            </w:r>
                            <w:r w:rsidR="002223A3">
                              <w:fldChar w:fldCharType="begin"/>
                            </w:r>
                            <w:r w:rsidR="002223A3">
                              <w:instrText xml:space="preserve"> REF pdf1 \r \h </w:instrText>
                            </w:r>
                            <w:r w:rsidR="002223A3">
                              <w:fldChar w:fldCharType="separate"/>
                            </w:r>
                            <w:r w:rsidR="002223A3">
                              <w:t>[2]</w:t>
                            </w:r>
                            <w:r w:rsidR="002223A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AA1993" id="_x0000_t202" coordsize="21600,21600" o:spt="202" path="m,l,21600r21600,l21600,xe">
                <v:stroke joinstyle="miter"/>
                <v:path gradientshapeok="t" o:connecttype="rect"/>
              </v:shapetype>
              <v:shape id="Text Box 2" o:spid="_x0000_s1029" type="#_x0000_t202" style="position:absolute;left:0;text-align:left;margin-left:65pt;margin-top:174.4pt;width:271.2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" stroked="f">
                <v:textbox style="mso-fit-shape-to-text:t" inset="0,0,0,0">
                  <w:txbxContent>
                    <w:p w:rsidR="00802B80" w:rsidRPr="00C826A2" w:rsidRDefault="00802B80" w:rsidP="00802B80">
                      <w:pPr>
                        <w:pStyle w:val="Caption"/>
                        <w:rPr>
                          <w:noProof/>
                          <w:sz w:val="24"/>
                        </w:rPr>
                      </w:pPr>
                      <w:r>
                        <w:t xml:space="preserve">Obr.  </w:t>
                      </w:r>
                      <w:fldSimple w:instr=" SEQ Obr._ \* ARABIC ">
                        <w:r w:rsidR="00BF33BB">
                          <w:rPr>
                            <w:noProof/>
                          </w:rPr>
                          <w:t>1</w:t>
                        </w:r>
                      </w:fldSimple>
                      <w:r>
                        <w:t xml:space="preserve"> Proces získání kontextu </w:t>
                      </w:r>
                      <w:r w:rsidR="00583C7B">
                        <w:t>z</w:t>
                      </w:r>
                      <w:r>
                        <w:t xml:space="preserve">e senzorů. Převzato z </w:t>
                      </w:r>
                      <w:r w:rsidR="002223A3">
                        <w:fldChar w:fldCharType="begin"/>
                      </w:r>
                      <w:r w:rsidR="002223A3">
                        <w:instrText xml:space="preserve"> REF pdf1 \r \h </w:instrText>
                      </w:r>
                      <w:r w:rsidR="002223A3">
                        <w:fldChar w:fldCharType="separate"/>
                      </w:r>
                      <w:r w:rsidR="002223A3">
                        <w:t>[2]</w:t>
                      </w:r>
                      <w:r w:rsidR="002223A3">
                        <w:fldChar w:fldCharType="end"/>
                      </w:r>
                    </w:p>
                  </w:txbxContent>
                </v:textbox>
                <w10:wrap type="topAndBottom" anchory="line"/>
              </v:shape>
            </w:pict>
          </mc:Fallback>
        </mc:AlternateContent>
      </w:r>
      <w:r w:rsidR="00C9648A">
        <w:rPr>
          <w:noProof/>
          <w:lang w:eastAsia="cs-CZ"/>
        </w:rPr>
        <w:drawing>
          <wp:anchor distT="0" distB="0" distL="114300" distR="114300" simplePos="0" relativeHeight="251663360" behindDoc="0" locked="0" layoutInCell="1" allowOverlap="1" wp14:anchorId="22189819" wp14:editId="248FC2E0">
            <wp:simplePos x="0" y="0"/>
            <wp:positionH relativeFrom="column">
              <wp:posOffset>1153531</wp:posOffset>
            </wp:positionH>
            <wp:positionV relativeFrom="line">
              <wp:posOffset>213492</wp:posOffset>
            </wp:positionV>
            <wp:extent cx="3116580" cy="19431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6580" cy="1943100"/>
                    </a:xfrm>
                    <a:prstGeom prst="rect">
                      <a:avLst/>
                    </a:prstGeom>
                  </pic:spPr>
                </pic:pic>
              </a:graphicData>
            </a:graphic>
          </wp:anchor>
        </w:drawing>
      </w:r>
      <w:r w:rsidR="00C9648A">
        <w:t>zapojením více senzorů.</w:t>
      </w:r>
    </w:p>
    <w:p w:rsidR="00522329" w:rsidRDefault="008E4AEE" w:rsidP="008E4AEE">
      <w:pPr>
        <w:pStyle w:val="Heading1"/>
      </w:pPr>
      <w:r>
        <w:t>Sledování aktivity uživatele s využitím akcelerometru</w:t>
      </w:r>
    </w:p>
    <w:p w:rsidR="00FA5CA5" w:rsidRDefault="008E4AEE" w:rsidP="00340C08">
      <w:r>
        <w:t xml:space="preserve">Názorným příkladem, jak lze využít vestavěné senzory k zpřesnění údajů o prostředí </w:t>
      </w:r>
      <w:r w:rsidR="00FF1891">
        <w:t xml:space="preserve">kolem mobilního </w:t>
      </w:r>
      <w:r>
        <w:t xml:space="preserve">zařízení a </w:t>
      </w:r>
      <w:r w:rsidR="00FF1891">
        <w:t xml:space="preserve">o </w:t>
      </w:r>
      <w:r>
        <w:t xml:space="preserve">chování jeho uživatele, je studie popsaná v článku </w:t>
      </w:r>
      <w:proofErr w:type="spellStart"/>
      <w:r w:rsidRPr="00340C08">
        <w:rPr>
          <w:i/>
        </w:rPr>
        <w:t>Activity</w:t>
      </w:r>
      <w:proofErr w:type="spellEnd"/>
      <w:r w:rsidRPr="00340C08">
        <w:rPr>
          <w:i/>
        </w:rPr>
        <w:t xml:space="preserve"> </w:t>
      </w:r>
      <w:proofErr w:type="spellStart"/>
      <w:r w:rsidRPr="00340C08">
        <w:rPr>
          <w:i/>
        </w:rPr>
        <w:t>Recognition</w:t>
      </w:r>
      <w:proofErr w:type="spellEnd"/>
      <w:r w:rsidRPr="00340C08">
        <w:rPr>
          <w:i/>
        </w:rPr>
        <w:t xml:space="preserve"> on </w:t>
      </w:r>
      <w:proofErr w:type="spellStart"/>
      <w:r w:rsidRPr="00340C08">
        <w:rPr>
          <w:i/>
        </w:rPr>
        <w:t>an</w:t>
      </w:r>
      <w:proofErr w:type="spellEnd"/>
      <w:r w:rsidRPr="00340C08">
        <w:rPr>
          <w:i/>
        </w:rPr>
        <w:t xml:space="preserve"> </w:t>
      </w:r>
      <w:proofErr w:type="spellStart"/>
      <w:r w:rsidRPr="00340C08">
        <w:rPr>
          <w:i/>
        </w:rPr>
        <w:t>Accelerometer</w:t>
      </w:r>
      <w:proofErr w:type="spellEnd"/>
      <w:r w:rsidRPr="00340C08">
        <w:rPr>
          <w:i/>
        </w:rPr>
        <w:t xml:space="preserve"> </w:t>
      </w:r>
      <w:proofErr w:type="spellStart"/>
      <w:r w:rsidRPr="00340C08">
        <w:rPr>
          <w:i/>
        </w:rPr>
        <w:t>Embedded</w:t>
      </w:r>
      <w:proofErr w:type="spellEnd"/>
      <w:r w:rsidRPr="00340C08">
        <w:rPr>
          <w:i/>
        </w:rPr>
        <w:t xml:space="preserve"> Mobile </w:t>
      </w:r>
      <w:proofErr w:type="spellStart"/>
      <w:r w:rsidRPr="00340C08">
        <w:rPr>
          <w:i/>
        </w:rPr>
        <w:t>Phone</w:t>
      </w:r>
      <w:proofErr w:type="spellEnd"/>
      <w:r w:rsidRPr="00340C08">
        <w:rPr>
          <w:i/>
        </w:rPr>
        <w:t xml:space="preserve"> </w:t>
      </w:r>
      <w:proofErr w:type="spellStart"/>
      <w:r w:rsidRPr="00340C08">
        <w:rPr>
          <w:i/>
        </w:rPr>
        <w:t>with</w:t>
      </w:r>
      <w:proofErr w:type="spellEnd"/>
      <w:r w:rsidRPr="00340C08">
        <w:rPr>
          <w:i/>
        </w:rPr>
        <w:t xml:space="preserve"> </w:t>
      </w:r>
      <w:proofErr w:type="spellStart"/>
      <w:r w:rsidRPr="00340C08">
        <w:rPr>
          <w:i/>
        </w:rPr>
        <w:t>Varying</w:t>
      </w:r>
      <w:proofErr w:type="spellEnd"/>
      <w:r w:rsidRPr="00340C08">
        <w:rPr>
          <w:i/>
        </w:rPr>
        <w:t xml:space="preserve"> </w:t>
      </w:r>
      <w:proofErr w:type="spellStart"/>
      <w:r w:rsidRPr="00340C08">
        <w:rPr>
          <w:i/>
        </w:rPr>
        <w:t>Positions</w:t>
      </w:r>
      <w:proofErr w:type="spellEnd"/>
      <w:r w:rsidRPr="00340C08">
        <w:rPr>
          <w:i/>
        </w:rPr>
        <w:t xml:space="preserve"> and </w:t>
      </w:r>
      <w:proofErr w:type="spellStart"/>
      <w:r w:rsidRPr="00340C08">
        <w:rPr>
          <w:i/>
        </w:rPr>
        <w:t>Orientations</w:t>
      </w:r>
      <w:proofErr w:type="spellEnd"/>
      <w:r>
        <w:t xml:space="preserve"> </w:t>
      </w:r>
      <w:r w:rsidR="002223A3">
        <w:fldChar w:fldCharType="begin"/>
      </w:r>
      <w:r w:rsidR="002223A3">
        <w:instrText xml:space="preserve"> REF pdf2 \h </w:instrText>
      </w:r>
      <w:r w:rsidR="002223A3">
        <w:fldChar w:fldCharType="end"/>
      </w:r>
      <w:r w:rsidR="002223A3">
        <w:fldChar w:fldCharType="begin"/>
      </w:r>
      <w:r w:rsidR="002223A3">
        <w:instrText xml:space="preserve"> REF pdf2 \r \h </w:instrText>
      </w:r>
      <w:r w:rsidR="002223A3">
        <w:fldChar w:fldCharType="separate"/>
      </w:r>
      <w:r w:rsidR="002223A3">
        <w:t>[3]</w:t>
      </w:r>
      <w:r w:rsidR="002223A3">
        <w:fldChar w:fldCharType="end"/>
      </w:r>
      <w:r>
        <w:t>. Článek popisuje jak zpřesnit s využitím akcelerom</w:t>
      </w:r>
      <w:r w:rsidR="009A5989">
        <w:t>etru záznamy o chování uživatelů</w:t>
      </w:r>
      <w:r>
        <w:t xml:space="preserve"> mobilního zařízení, provést analýzu a vyhodnocení</w:t>
      </w:r>
      <w:r w:rsidR="00FA5CA5">
        <w:t xml:space="preserve"> </w:t>
      </w:r>
      <w:r w:rsidR="009A5989">
        <w:t xml:space="preserve">těchto záznamů a tím zlepšit </w:t>
      </w:r>
      <w:r w:rsidR="00FA5CA5">
        <w:t xml:space="preserve">životní návyky </w:t>
      </w:r>
      <w:r w:rsidR="009A5989">
        <w:t xml:space="preserve">uživatelů zařízení </w:t>
      </w:r>
      <w:r w:rsidR="00FA5CA5">
        <w:t>např. doporučením vhodného cvičení.</w:t>
      </w:r>
    </w:p>
    <w:p w:rsidR="008E4AEE" w:rsidRDefault="008E4AEE" w:rsidP="008E4AEE">
      <w:pPr>
        <w:pStyle w:val="Heading2"/>
      </w:pPr>
      <w:r>
        <w:lastRenderedPageBreak/>
        <w:t>Získávání dat</w:t>
      </w:r>
      <w:r w:rsidR="00F032D0">
        <w:t xml:space="preserve"> o </w:t>
      </w:r>
      <w:r w:rsidR="009D3E04">
        <w:t xml:space="preserve">fyzické </w:t>
      </w:r>
      <w:r w:rsidR="00F032D0">
        <w:t>aktivitě uživatele</w:t>
      </w:r>
    </w:p>
    <w:p w:rsidR="008E4AEE" w:rsidRDefault="00FA5CA5" w:rsidP="008E4AEE">
      <w:r>
        <w:t xml:space="preserve">Data o fyzické aktivitě uživatele lze získávat různými způsoby jako je </w:t>
      </w:r>
      <w:r w:rsidR="006840A2">
        <w:t xml:space="preserve">např. </w:t>
      </w:r>
      <w:r>
        <w:t>analýz</w:t>
      </w:r>
      <w:r w:rsidR="006840A2">
        <w:t>a</w:t>
      </w:r>
      <w:r>
        <w:t xml:space="preserve"> obrazu z fotoaparátu. Tento způsob ale naráží na řadu překážek, jako je nutnost využití více fotoaparátů rozmístěných různě po těle uživatele, problémy se samotným získáváním dat jako je oslnění fotoaparátu či naopak nedostatek světla a hlavně s nutností zpracovat obrovské množství dat. Jinou metodou získání dat o aktivitě uživatele je využití zařízení, které uživatel nosí stále u sebe. Nabízí se hodinky a mobilní telefony. Hodinky se pro analýzu aktivity uživatele</w:t>
      </w:r>
      <w:r w:rsidR="006840A2">
        <w:t xml:space="preserve"> ale příliš</w:t>
      </w:r>
      <w:r>
        <w:t xml:space="preserve"> nehodí díky tomu, že pohyb rukou uživatele přímo nesouvisí s aktivitou uživatele. Proto se</w:t>
      </w:r>
      <w:r w:rsidR="006840A2">
        <w:t xml:space="preserve"> jako</w:t>
      </w:r>
      <w:r>
        <w:t xml:space="preserve"> vhodněj</w:t>
      </w:r>
      <w:r w:rsidR="006840A2">
        <w:t>ší řešení</w:t>
      </w:r>
      <w:r>
        <w:t xml:space="preserve"> jeví mobilní telefon umístěny ideálně v</w:t>
      </w:r>
      <w:r w:rsidR="00E40420">
        <w:t> kapse se známou pozicí vzhledem k tělu uživatele.</w:t>
      </w:r>
    </w:p>
    <w:p w:rsidR="00E40420" w:rsidRDefault="009D3E04" w:rsidP="008E4AEE">
      <w:r>
        <w:t>S</w:t>
      </w:r>
      <w:r w:rsidR="006840A2">
        <w:t> neustále rostoucí</w:t>
      </w:r>
      <w:r>
        <w:t> výbavou moderních „chytrých“ mobilních telefonů se naskytuje řada dalších způsobů záznamu aktivity uživatele. Jako nejlogičtější řešení se nabízí využití systému GPS, který umožňuje sledovat pozici a pohyb uživatele. Bohužel řešení pouze přes GPS neumožňuje sledovat, jak se uživatel pohybuje, navíc nefunguje bez výhledu na oblohu, což je vzhledem k faktu, že lidi tráví většinu svého času v</w:t>
      </w:r>
      <w:r w:rsidR="006840A2">
        <w:t> </w:t>
      </w:r>
      <w:r>
        <w:t>budovách</w:t>
      </w:r>
      <w:r w:rsidR="006840A2">
        <w:t>,</w:t>
      </w:r>
      <w:r>
        <w:t xml:space="preserve"> kritický nedostatek. Proto se jeví vhodnější doplnit data z GPS za pomoci dalších integrovaných senzorů, konkrétně zejména akcelerometru.</w:t>
      </w:r>
    </w:p>
    <w:p w:rsidR="009D3E04" w:rsidRDefault="009D3E04" w:rsidP="008E4AEE">
      <w:r>
        <w:t xml:space="preserve">Akcelerometr díky své schopnosti sledovat zrychlení ve třech základních osách poskytuje </w:t>
      </w:r>
      <w:r w:rsidR="00236C54">
        <w:t>další možnosti sledování fyzické aktivity uživatele</w:t>
      </w:r>
      <w:r>
        <w:t xml:space="preserve">. </w:t>
      </w:r>
      <w:r w:rsidR="002223A3">
        <w:t xml:space="preserve">Článek </w:t>
      </w:r>
      <w:r w:rsidR="002223A3">
        <w:fldChar w:fldCharType="begin"/>
      </w:r>
      <w:r w:rsidR="002223A3">
        <w:instrText xml:space="preserve"> REF pdf2 \r \h </w:instrText>
      </w:r>
      <w:r w:rsidR="002223A3">
        <w:fldChar w:fldCharType="separate"/>
      </w:r>
      <w:r w:rsidR="002223A3">
        <w:t>[3]</w:t>
      </w:r>
      <w:r w:rsidR="002223A3">
        <w:fldChar w:fldCharType="end"/>
      </w:r>
      <w:r w:rsidR="00236C54">
        <w:t xml:space="preserve"> popisuje využití akcelerometru k</w:t>
      </w:r>
      <w:r w:rsidR="006840A2">
        <w:t>e</w:t>
      </w:r>
      <w:r w:rsidR="00236C54">
        <w:t> dvěma základním sledováním fyzické aktivity uživatele:</w:t>
      </w:r>
    </w:p>
    <w:p w:rsidR="00236C54" w:rsidRDefault="00236C54" w:rsidP="00236C54">
      <w:pPr>
        <w:pStyle w:val="ListParagraph"/>
        <w:numPr>
          <w:ilvl w:val="0"/>
          <w:numId w:val="2"/>
        </w:numPr>
      </w:pPr>
      <w:r>
        <w:t xml:space="preserve">Jako krokoměr sledující počet kroků uživatele a na základě toho </w:t>
      </w:r>
      <w:r w:rsidR="006840A2">
        <w:t xml:space="preserve">vypočítávající </w:t>
      </w:r>
      <w:r>
        <w:t xml:space="preserve">kalorie, které na daný pohyb uživatel spotřeboval. </w:t>
      </w:r>
    </w:p>
    <w:p w:rsidR="00236C54" w:rsidRDefault="00236C54" w:rsidP="00236C54">
      <w:pPr>
        <w:pStyle w:val="ListParagraph"/>
        <w:numPr>
          <w:ilvl w:val="0"/>
          <w:numId w:val="2"/>
        </w:numPr>
      </w:pPr>
      <w:r>
        <w:t>K rozeznání fyzické aktivity, kterou uživatel provádí. Sledováním dat z akcelerometru a jejich analýzou lze určit, zda uživatel běží, sedí či třeba řídí auto nebo jede na kole.</w:t>
      </w:r>
    </w:p>
    <w:p w:rsidR="00236C54" w:rsidRDefault="005A3004" w:rsidP="00236C54">
      <w:r>
        <w:t xml:space="preserve">Využití akcelerometru jako krokoměru je ve většině případů poměrně snadné, selhává ale např. při cyklistice a neposkytuje širší souvislosti o životním stylu daného uživatele. Naopak analýzou chování uživatele lze na základě doby, po kterou prováděl danou činnost, odhadnout spotřebované kalorie v podstatě kdekoli. </w:t>
      </w:r>
      <w:r w:rsidR="008920FB">
        <w:t>Článek se proto zabývá, jak analýzou dat z akcelerometru mobilního telefonu umístěného v kapse detekovat 7 základních fyzických aktivit.</w:t>
      </w:r>
    </w:p>
    <w:p w:rsidR="008920FB" w:rsidRDefault="008920FB" w:rsidP="00236C54">
      <w:r>
        <w:t xml:space="preserve">Již dřívější výzkum se zajímal o sledování aktivity uživatele, ale zpravidla využíval jeden či více senzorů umístěných fixně na těle uživatele v nejvhodnějších pozicích. Autoři článku </w:t>
      </w:r>
      <w:r w:rsidR="002223A3">
        <w:fldChar w:fldCharType="begin"/>
      </w:r>
      <w:r w:rsidR="002223A3">
        <w:instrText xml:space="preserve"> REF pdf2 \r \h </w:instrText>
      </w:r>
      <w:r w:rsidR="002223A3">
        <w:fldChar w:fldCharType="separate"/>
      </w:r>
      <w:r w:rsidR="002223A3">
        <w:t>[3]</w:t>
      </w:r>
      <w:r w:rsidR="002223A3">
        <w:fldChar w:fldCharType="end"/>
      </w:r>
      <w:r w:rsidR="002223A3">
        <w:t xml:space="preserve"> </w:t>
      </w:r>
      <w:r>
        <w:t xml:space="preserve">se proto rozhodli dosáhnout obdobných výsledků s telefonem umístěným v kapse bez větších požadavků na jeho pozici. </w:t>
      </w:r>
    </w:p>
    <w:p w:rsidR="009141AF" w:rsidRDefault="009141AF" w:rsidP="00236C54">
      <w:r>
        <w:lastRenderedPageBreak/>
        <w:t xml:space="preserve">Jako první krok řešení se autoři zabývají umístěním mobilního telefonu vzhledem k uživateli, aby poté mohli přizpůsobit další zpracování dat této pozici. Na základě předešlých výzkumů určili 6 nejběžnějších kapes, do kterých uživatelé umisťují své mobilní telefony (obr. 2a, kapsy po obou stranách) a 4 základní možné </w:t>
      </w:r>
      <w:r>
        <w:rPr>
          <w:noProof/>
          <w:lang w:eastAsia="cs-CZ"/>
        </w:rPr>
        <mc:AlternateContent>
          <mc:Choice Requires="wps">
            <w:drawing>
              <wp:anchor distT="0" distB="0" distL="114300" distR="114300" simplePos="0" relativeHeight="251669504" behindDoc="0" locked="0" layoutInCell="1" allowOverlap="1" wp14:anchorId="13463590" wp14:editId="0781A32B">
                <wp:simplePos x="0" y="0"/>
                <wp:positionH relativeFrom="column">
                  <wp:posOffset>52070</wp:posOffset>
                </wp:positionH>
                <wp:positionV relativeFrom="line">
                  <wp:posOffset>1997075</wp:posOffset>
                </wp:positionV>
                <wp:extent cx="528764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87645" cy="635"/>
                        </a:xfrm>
                        <a:prstGeom prst="rect">
                          <a:avLst/>
                        </a:prstGeom>
                        <a:solidFill>
                          <a:prstClr val="white"/>
                        </a:solidFill>
                        <a:ln>
                          <a:noFill/>
                        </a:ln>
                        <a:effectLst/>
                      </wps:spPr>
                      <wps:txbx>
                        <w:txbxContent>
                          <w:p w:rsidR="009141AF" w:rsidRPr="00E14A28" w:rsidRDefault="009141AF" w:rsidP="009141AF">
                            <w:pPr>
                              <w:pStyle w:val="Caption"/>
                              <w:jc w:val="center"/>
                              <w:rPr>
                                <w:sz w:val="24"/>
                              </w:rPr>
                            </w:pPr>
                            <w:r>
                              <w:t xml:space="preserve">Obr.  </w:t>
                            </w:r>
                            <w:fldSimple w:instr=" SEQ Obr._ \* ARABIC ">
                              <w:r w:rsidR="00BF33BB">
                                <w:rPr>
                                  <w:noProof/>
                                </w:rPr>
                                <w:t>2</w:t>
                              </w:r>
                            </w:fldSimple>
                            <w:r>
                              <w:t xml:space="preserve"> Umístění telefonu vz</w:t>
                            </w:r>
                            <w:r w:rsidR="002223A3">
                              <w:t xml:space="preserve">hledem k uživateli. Převzato z </w:t>
                            </w:r>
                            <w:r w:rsidR="002223A3">
                              <w:fldChar w:fldCharType="begin"/>
                            </w:r>
                            <w:r w:rsidR="002223A3">
                              <w:instrText xml:space="preserve"> REF pdf2 \r \h </w:instrText>
                            </w:r>
                            <w:r w:rsidR="002223A3">
                              <w:fldChar w:fldCharType="separate"/>
                            </w:r>
                            <w:r w:rsidR="002223A3">
                              <w:t>[3]</w:t>
                            </w:r>
                            <w:r w:rsidR="002223A3">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63590" id="Text Box 5" o:spid="_x0000_s1030" type="#_x0000_t202" style="position:absolute;left:0;text-align:left;margin-left:4.1pt;margin-top:157.25pt;width:416.35pt;height:.05pt;z-index:25166950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" stroked="f">
                <v:textbox style="mso-fit-shape-to-text:t" inset="0,0,0,0">
                  <w:txbxContent>
                    <w:p w:rsidR="009141AF" w:rsidRPr="00E14A28" w:rsidRDefault="009141AF" w:rsidP="009141AF">
                      <w:pPr>
                        <w:pStyle w:val="Caption"/>
                        <w:jc w:val="center"/>
                        <w:rPr>
                          <w:sz w:val="24"/>
                        </w:rPr>
                      </w:pPr>
                      <w:r>
                        <w:t xml:space="preserve">Obr.  </w:t>
                      </w:r>
                      <w:r>
                        <w:fldChar w:fldCharType="begin"/>
                      </w:r>
                      <w:r>
                        <w:instrText xml:space="preserve"> SEQ Obr._ \* ARABIC </w:instrText>
                      </w:r>
                      <w:r>
                        <w:fldChar w:fldCharType="separate"/>
                      </w:r>
                      <w:r w:rsidR="00BF33BB">
                        <w:rPr>
                          <w:noProof/>
                        </w:rPr>
                        <w:t>2</w:t>
                      </w:r>
                      <w:r>
                        <w:fldChar w:fldCharType="end"/>
                      </w:r>
                      <w:r>
                        <w:t xml:space="preserve"> Umístění telefonu vz</w:t>
                      </w:r>
                      <w:r w:rsidR="002223A3">
                        <w:t xml:space="preserve">hledem k uživateli. Převzato z </w:t>
                      </w:r>
                      <w:r w:rsidR="002223A3">
                        <w:fldChar w:fldCharType="begin"/>
                      </w:r>
                      <w:r w:rsidR="002223A3">
                        <w:instrText xml:space="preserve"> REF pdf2 \r \h </w:instrText>
                      </w:r>
                      <w:r w:rsidR="002223A3">
                        <w:fldChar w:fldCharType="separate"/>
                      </w:r>
                      <w:r w:rsidR="002223A3">
                        <w:t>[3]</w:t>
                      </w:r>
                      <w:r w:rsidR="002223A3">
                        <w:fldChar w:fldCharType="end"/>
                      </w:r>
                    </w:p>
                  </w:txbxContent>
                </v:textbox>
                <w10:wrap anchory="line"/>
              </v:shape>
            </w:pict>
          </mc:Fallback>
        </mc:AlternateContent>
      </w:r>
      <w:r>
        <w:rPr>
          <w:noProof/>
          <w:lang w:eastAsia="cs-CZ"/>
        </w:rPr>
        <w:drawing>
          <wp:anchor distT="0" distB="0" distL="114300" distR="114300" simplePos="0" relativeHeight="251667456" behindDoc="0" locked="0" layoutInCell="1" allowOverlap="1" wp14:anchorId="35DD2AD5" wp14:editId="00C0F6AA">
            <wp:simplePos x="0" y="0"/>
            <wp:positionH relativeFrom="margin">
              <wp:align>center</wp:align>
            </wp:positionH>
            <wp:positionV relativeFrom="line">
              <wp:posOffset>298582</wp:posOffset>
            </wp:positionV>
            <wp:extent cx="5287645" cy="164147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645" cy="1641475"/>
                    </a:xfrm>
                    <a:prstGeom prst="rect">
                      <a:avLst/>
                    </a:prstGeom>
                  </pic:spPr>
                </pic:pic>
              </a:graphicData>
            </a:graphic>
            <wp14:sizeRelH relativeFrom="margin">
              <wp14:pctWidth>0</wp14:pctWidth>
            </wp14:sizeRelH>
            <wp14:sizeRelV relativeFrom="margin">
              <wp14:pctHeight>0</wp14:pctHeight>
            </wp14:sizeRelV>
          </wp:anchor>
        </w:drawing>
      </w:r>
      <w:r>
        <w:t>pozice umístění telefonu v kapse (obr.  2b).</w:t>
      </w:r>
    </w:p>
    <w:p w:rsidR="009141AF" w:rsidRPr="008E4AEE" w:rsidRDefault="009141AF" w:rsidP="00236C54"/>
    <w:p w:rsidR="00802B80" w:rsidRPr="00900794" w:rsidRDefault="00802B80" w:rsidP="00900794"/>
    <w:p w:rsidR="007576D8" w:rsidRDefault="00CA1DED" w:rsidP="00CA1DED">
      <w:pPr>
        <w:pStyle w:val="Heading2"/>
      </w:pPr>
      <w:r>
        <w:t>Zpracování dat ze senzoru</w:t>
      </w:r>
    </w:p>
    <w:p w:rsidR="00CA1DED" w:rsidRDefault="00AC757D" w:rsidP="00CA1DED">
      <w:r>
        <w:t xml:space="preserve">Akcelerometr v telefonu neustále poskytuje informaci o zrychlení ve třech osách v závislosti na poloze telefonu. K získání potřebných údajů z těchto hrubých dat autoři článku navrhují rozdělení dat do oken, kdy následující okno z poloviny zasahuje do předešlého. Každé okno se skládá z několika jednosekundových rámců, díky čemuž lze odfiltrovat krátkodobé výkyvy a z jednoho okna lze vyvozovat závěry o aktivitě uživatele. </w:t>
      </w:r>
      <w:r w:rsidR="00BF33BB">
        <w:t xml:space="preserve">Data z oken </w:t>
      </w:r>
      <w:r w:rsidR="006840A2">
        <w:t>autoři zpracovávají na základě pěti</w:t>
      </w:r>
      <w:r w:rsidR="00BF33BB">
        <w:t xml:space="preserve"> základních statistických veličin, které se na základě předešlých výzkumů ukázaly jako nejvíce vypovídající a přitom relativně snadno vypočitatelné – konkrétně jde o střední hodnotu, rozptyl, korelaci a další dvě zabývající se frekvenční povahou dat. Před </w:t>
      </w:r>
      <w:r w:rsidR="00BF33BB">
        <w:rPr>
          <w:noProof/>
          <w:lang w:eastAsia="cs-CZ"/>
        </w:rPr>
        <mc:AlternateContent>
          <mc:Choice Requires="wps">
            <w:drawing>
              <wp:anchor distT="0" distB="0" distL="114300" distR="114300" simplePos="0" relativeHeight="251673600" behindDoc="0" locked="0" layoutInCell="1" allowOverlap="1" wp14:anchorId="2559D996" wp14:editId="02FD17F4">
                <wp:simplePos x="0" y="0"/>
                <wp:positionH relativeFrom="column">
                  <wp:posOffset>429260</wp:posOffset>
                </wp:positionH>
                <wp:positionV relativeFrom="line">
                  <wp:posOffset>1555115</wp:posOffset>
                </wp:positionV>
                <wp:extent cx="4529455" cy="635"/>
                <wp:effectExtent l="0" t="0" r="4445" b="5715"/>
                <wp:wrapTopAndBottom/>
                <wp:docPr id="7" name="Text Box 7"/>
                <wp:cNvGraphicFramePr/>
                <a:graphic xmlns:a="http://schemas.openxmlformats.org/drawingml/2006/main">
                  <a:graphicData uri="http://schemas.microsoft.com/office/word/2010/wordprocessingShape">
                    <wps:wsp>
                      <wps:cNvSpPr txBox="1"/>
                      <wps:spPr>
                        <a:xfrm>
                          <a:off x="0" y="0"/>
                          <a:ext cx="4529455" cy="635"/>
                        </a:xfrm>
                        <a:prstGeom prst="rect">
                          <a:avLst/>
                        </a:prstGeom>
                        <a:solidFill>
                          <a:prstClr val="white"/>
                        </a:solidFill>
                        <a:ln>
                          <a:noFill/>
                        </a:ln>
                        <a:effectLst/>
                      </wps:spPr>
                      <wps:txbx>
                        <w:txbxContent>
                          <w:p w:rsidR="00BF33BB" w:rsidRPr="00926742" w:rsidRDefault="00BF33BB" w:rsidP="00BF33BB">
                            <w:pPr>
                              <w:pStyle w:val="Caption"/>
                              <w:jc w:val="center"/>
                              <w:rPr>
                                <w:sz w:val="24"/>
                              </w:rPr>
                            </w:pPr>
                            <w:r>
                              <w:t xml:space="preserve">Obr.  </w:t>
                            </w:r>
                            <w:fldSimple w:instr=" SEQ Obr._ \* ARABIC ">
                              <w:r>
                                <w:rPr>
                                  <w:noProof/>
                                </w:rPr>
                                <w:t>3</w:t>
                              </w:r>
                            </w:fldSimple>
                            <w:r>
                              <w:t xml:space="preserve"> Vytváření oken z rámců. Převzato z </w:t>
                            </w:r>
                            <w:r>
                              <w:fldChar w:fldCharType="begin"/>
                            </w:r>
                            <w:r>
                              <w:instrText xml:space="preserve"> REF pdf2 \r \h </w:instrText>
                            </w:r>
                            <w:r>
                              <w:fldChar w:fldCharType="separate"/>
                            </w:r>
                            <w: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9D996" id="Text Box 7" o:spid="_x0000_s1031" type="#_x0000_t202" style="position:absolute;left:0;text-align:left;margin-left:33.8pt;margin-top:122.45pt;width:356.65pt;height:.05pt;z-index:25167360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" stroked="f">
                <v:textbox style="mso-fit-shape-to-text:t" inset="0,0,0,0">
                  <w:txbxContent>
                    <w:p w:rsidR="00BF33BB" w:rsidRPr="00926742" w:rsidRDefault="00BF33BB" w:rsidP="00BF33BB">
                      <w:pPr>
                        <w:pStyle w:val="Caption"/>
                        <w:jc w:val="center"/>
                        <w:rPr>
                          <w:sz w:val="24"/>
                        </w:rPr>
                      </w:pPr>
                      <w:r>
                        <w:t xml:space="preserve">Obr.  </w:t>
                      </w:r>
                      <w:r>
                        <w:fldChar w:fldCharType="begin"/>
                      </w:r>
                      <w:r>
                        <w:instrText xml:space="preserve"> SEQ Obr._ \* ARABIC </w:instrText>
                      </w:r>
                      <w:r>
                        <w:fldChar w:fldCharType="separate"/>
                      </w:r>
                      <w:r>
                        <w:rPr>
                          <w:noProof/>
                        </w:rPr>
                        <w:t>3</w:t>
                      </w:r>
                      <w:r>
                        <w:fldChar w:fldCharType="end"/>
                      </w:r>
                      <w:r>
                        <w:t xml:space="preserve"> Vytváření oken z rámců. Převzato z </w:t>
                      </w:r>
                      <w:r>
                        <w:fldChar w:fldCharType="begin"/>
                      </w:r>
                      <w:r>
                        <w:instrText xml:space="preserve"> REF pdf2 \r \h </w:instrText>
                      </w:r>
                      <w:r>
                        <w:fldChar w:fldCharType="separate"/>
                      </w:r>
                      <w:r>
                        <w:t>[3]</w:t>
                      </w:r>
                      <w:r>
                        <w:fldChar w:fldCharType="end"/>
                      </w:r>
                    </w:p>
                  </w:txbxContent>
                </v:textbox>
                <w10:wrap type="topAndBottom" anchory="line"/>
              </v:shape>
            </w:pict>
          </mc:Fallback>
        </mc:AlternateContent>
      </w:r>
      <w:r w:rsidR="00BF33BB">
        <w:rPr>
          <w:noProof/>
          <w:lang w:eastAsia="cs-CZ"/>
        </w:rPr>
        <w:drawing>
          <wp:anchor distT="0" distB="0" distL="114300" distR="114300" simplePos="0" relativeHeight="251671552" behindDoc="0" locked="0" layoutInCell="1" allowOverlap="1" wp14:anchorId="4D3C09FC" wp14:editId="1357D667">
            <wp:simplePos x="0" y="0"/>
            <wp:positionH relativeFrom="margin">
              <wp:align>center</wp:align>
            </wp:positionH>
            <wp:positionV relativeFrom="line">
              <wp:posOffset>261357</wp:posOffset>
            </wp:positionV>
            <wp:extent cx="4529455" cy="1233170"/>
            <wp:effectExtent l="0" t="0" r="4445"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9455" cy="1233170"/>
                    </a:xfrm>
                    <a:prstGeom prst="rect">
                      <a:avLst/>
                    </a:prstGeom>
                  </pic:spPr>
                </pic:pic>
              </a:graphicData>
            </a:graphic>
            <wp14:sizeRelH relativeFrom="margin">
              <wp14:pctWidth>0</wp14:pctWidth>
            </wp14:sizeRelH>
            <wp14:sizeRelV relativeFrom="margin">
              <wp14:pctHeight>0</wp14:pctHeight>
            </wp14:sizeRelV>
          </wp:anchor>
        </w:drawing>
      </w:r>
      <w:r w:rsidR="00BF33BB">
        <w:t>zpracováním byly data také normalizovány na rozsah &lt;0;1&gt;.</w:t>
      </w:r>
    </w:p>
    <w:p w:rsidR="00AA5201" w:rsidRDefault="00AA5201" w:rsidP="00CA1DED">
      <w:r>
        <w:t>Následně autoři přistoupili k získávání dat přímo na mobilním telefonu, kterým byl v jejich případě model Nokia N97</w:t>
      </w:r>
      <w:r w:rsidR="008724D6">
        <w:t xml:space="preserve"> s operačním systémem </w:t>
      </w:r>
      <w:proofErr w:type="spellStart"/>
      <w:r w:rsidR="008724D6">
        <w:t>Symbian</w:t>
      </w:r>
      <w:proofErr w:type="spellEnd"/>
      <w:r>
        <w:t xml:space="preserve">. Za pomocí jednoduché aplikace získali vzorky dat z akcelerometru při všech požadovaných fyzických aktivitách a různých pozicích mobilního telefonu vzhledem k uživateli. Zajištění </w:t>
      </w:r>
      <w:r w:rsidR="008724D6">
        <w:t>potřebného</w:t>
      </w:r>
      <w:r>
        <w:t xml:space="preserve"> množství dat zajistilo 7 testovacích uživatelů různého věku a pohlaví, z nichž každý používal zároveň dva telefony, bez </w:t>
      </w:r>
      <w:r>
        <w:lastRenderedPageBreak/>
        <w:t xml:space="preserve">zvláštních požadavků na oblečení uživatelů – uživatele pouze museli dodržovat požadované umístění telefonu (pravá kapsa u kalhot apod.).  Tímto způsobem </w:t>
      </w:r>
      <w:r w:rsidR="008724D6">
        <w:rPr>
          <w:noProof/>
          <w:lang w:eastAsia="cs-CZ"/>
        </w:rPr>
        <w:drawing>
          <wp:anchor distT="0" distB="0" distL="114300" distR="114300" simplePos="0" relativeHeight="251675648" behindDoc="0" locked="0" layoutInCell="1" allowOverlap="1" wp14:anchorId="10FCAE34" wp14:editId="48B3C347">
            <wp:simplePos x="0" y="0"/>
            <wp:positionH relativeFrom="margin">
              <wp:align>center</wp:align>
            </wp:positionH>
            <wp:positionV relativeFrom="line">
              <wp:posOffset>290902</wp:posOffset>
            </wp:positionV>
            <wp:extent cx="2286635" cy="192341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635" cy="1923415"/>
                    </a:xfrm>
                    <a:prstGeom prst="rect">
                      <a:avLst/>
                    </a:prstGeom>
                  </pic:spPr>
                </pic:pic>
              </a:graphicData>
            </a:graphic>
            <wp14:sizeRelH relativeFrom="margin">
              <wp14:pctWidth>0</wp14:pctWidth>
            </wp14:sizeRelH>
            <wp14:sizeRelV relativeFrom="margin">
              <wp14:pctHeight>0</wp14:pctHeight>
            </wp14:sizeRelV>
          </wp:anchor>
        </w:drawing>
      </w:r>
      <w:r>
        <w:t xml:space="preserve">autoři nahromadili 48,2 hodiny dat k analýze, jejichž rozložení ukazuje tabulka 1. </w:t>
      </w:r>
    </w:p>
    <w:p w:rsidR="006C7626" w:rsidRDefault="00A77D11" w:rsidP="006C7626">
      <w:r>
        <w:rPr>
          <w:noProof/>
          <w:lang w:eastAsia="cs-CZ"/>
        </w:rPr>
        <mc:AlternateContent>
          <mc:Choice Requires="wps">
            <w:drawing>
              <wp:anchor distT="0" distB="0" distL="114300" distR="114300" simplePos="0" relativeHeight="251677696" behindDoc="0" locked="0" layoutInCell="1" allowOverlap="1" wp14:anchorId="52258FAD" wp14:editId="0605CDB2">
                <wp:simplePos x="0" y="0"/>
                <wp:positionH relativeFrom="column">
                  <wp:posOffset>645148</wp:posOffset>
                </wp:positionH>
                <wp:positionV relativeFrom="line">
                  <wp:posOffset>-46774</wp:posOffset>
                </wp:positionV>
                <wp:extent cx="3683479" cy="241540"/>
                <wp:effectExtent l="0" t="0" r="0" b="6350"/>
                <wp:wrapTopAndBottom/>
                <wp:docPr id="10" name="Text Box 10"/>
                <wp:cNvGraphicFramePr/>
                <a:graphic xmlns:a="http://schemas.openxmlformats.org/drawingml/2006/main">
                  <a:graphicData uri="http://schemas.microsoft.com/office/word/2010/wordprocessingShape">
                    <wps:wsp>
                      <wps:cNvSpPr txBox="1"/>
                      <wps:spPr>
                        <a:xfrm>
                          <a:off x="0" y="0"/>
                          <a:ext cx="3683479" cy="241540"/>
                        </a:xfrm>
                        <a:prstGeom prst="rect">
                          <a:avLst/>
                        </a:prstGeom>
                        <a:solidFill>
                          <a:prstClr val="white"/>
                        </a:solidFill>
                        <a:ln>
                          <a:noFill/>
                        </a:ln>
                        <a:effectLst/>
                      </wps:spPr>
                      <wps:txbx>
                        <w:txbxContent>
                          <w:p w:rsidR="00AA5201" w:rsidRPr="00A2018F" w:rsidRDefault="00AA5201" w:rsidP="00A77D11">
                            <w:pPr>
                              <w:pStyle w:val="Caption"/>
                              <w:jc w:val="center"/>
                              <w:rPr>
                                <w:noProof/>
                                <w:sz w:val="24"/>
                              </w:rPr>
                            </w:pPr>
                            <w:r>
                              <w:t xml:space="preserve">Tabulka </w:t>
                            </w:r>
                            <w:fldSimple w:instr=" SEQ Tabulka \* ARABIC ">
                              <w:r>
                                <w:rPr>
                                  <w:noProof/>
                                </w:rPr>
                                <w:t>1</w:t>
                              </w:r>
                            </w:fldSimple>
                            <w:r>
                              <w:t xml:space="preserve"> Rozdělení získaných dat. Převzato z</w:t>
                            </w:r>
                            <w:r w:rsidR="00A77D11">
                              <w:t xml:space="preserve"> </w:t>
                            </w:r>
                            <w:r w:rsidR="00A77D11">
                              <w:fldChar w:fldCharType="begin"/>
                            </w:r>
                            <w:r w:rsidR="00A77D11">
                              <w:instrText xml:space="preserve"> REF pdf2 \r \h </w:instrText>
                            </w:r>
                            <w:r w:rsidR="00A77D11">
                              <w:fldChar w:fldCharType="separate"/>
                            </w:r>
                            <w:r w:rsidR="00A77D11">
                              <w:t>[3]</w:t>
                            </w:r>
                            <w:r w:rsidR="00A7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58FAD" id="Text Box 10" o:spid="_x0000_s1032" type="#_x0000_t202" style="position:absolute;left:0;text-align:left;margin-left:50.8pt;margin-top:-3.7pt;width:290.0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" stroked="f">
                <v:textbox inset="0,0,0,0">
                  <w:txbxContent>
                    <w:p w:rsidR="00AA5201" w:rsidRPr="00A2018F" w:rsidRDefault="00AA5201" w:rsidP="00A77D11">
                      <w:pPr>
                        <w:pStyle w:val="Caption"/>
                        <w:jc w:val="center"/>
                        <w:rPr>
                          <w:noProof/>
                          <w:sz w:val="24"/>
                        </w:rPr>
                      </w:pPr>
                      <w:r>
                        <w:t xml:space="preserve">Tabulka </w:t>
                      </w:r>
                      <w:r>
                        <w:fldChar w:fldCharType="begin"/>
                      </w:r>
                      <w:r>
                        <w:instrText xml:space="preserve"> SEQ Tabulka \* ARABIC </w:instrText>
                      </w:r>
                      <w:r>
                        <w:fldChar w:fldCharType="separate"/>
                      </w:r>
                      <w:r>
                        <w:rPr>
                          <w:noProof/>
                        </w:rPr>
                        <w:t>1</w:t>
                      </w:r>
                      <w:r>
                        <w:fldChar w:fldCharType="end"/>
                      </w:r>
                      <w:r>
                        <w:t xml:space="preserve"> Rozdělení získaných dat. Převzato z</w:t>
                      </w:r>
                      <w:r w:rsidR="00A77D11">
                        <w:t xml:space="preserve"> </w:t>
                      </w:r>
                      <w:r w:rsidR="00A77D11">
                        <w:fldChar w:fldCharType="begin"/>
                      </w:r>
                      <w:r w:rsidR="00A77D11">
                        <w:instrText xml:space="preserve"> REF pdf2 \r \h </w:instrText>
                      </w:r>
                      <w:r w:rsidR="00A77D11">
                        <w:fldChar w:fldCharType="separate"/>
                      </w:r>
                      <w:r w:rsidR="00A77D11">
                        <w:t>[3]</w:t>
                      </w:r>
                      <w:r w:rsidR="00A77D11">
                        <w:fldChar w:fldCharType="end"/>
                      </w:r>
                    </w:p>
                  </w:txbxContent>
                </v:textbox>
                <w10:wrap type="topAndBottom" anchory="line"/>
              </v:shape>
            </w:pict>
          </mc:Fallback>
        </mc:AlternateContent>
      </w:r>
      <w:r>
        <w:t xml:space="preserve">Ze získaných dat byla provedena analýza za účelem určení vzorců identifikujících danou aktivitu za daného umístění mobilního zařízení.  Schopnost určení aktivity hodně závisí na velikosti určovaného </w:t>
      </w:r>
      <w:r w:rsidR="008724D6">
        <w:t xml:space="preserve">časového </w:t>
      </w:r>
      <w:r>
        <w:t xml:space="preserve">okna, u krátkých oken nelze jednoznačně určit aktivitu, naopak u dlouhých oken může dojít k sejití více aktivit v jednom okně a vzhledem k omezenému množství získaných testovacích dat to může opět vést k nepřesnostem. </w:t>
      </w:r>
      <w:r w:rsidR="006C7626">
        <w:t xml:space="preserve">Ideální se ukázala délka okna od 1 do 6 sekund, přičemž nejvyšší přesnosti bylo dosaženo při 4 sekundách. Tímto postupem autoři dosáhli oproti předešlým výzkumům zlepšení přesnosti o 5-6%. Následně autoři porovnali rozdíl přesnosti bez známé polohy telefonu </w:t>
      </w:r>
      <w:r w:rsidR="008724D6">
        <w:t xml:space="preserve">vzhledem k uživateli </w:t>
      </w:r>
      <w:r w:rsidR="006C7626">
        <w:t>a se známou polohou telefonu. Ukázalo se, že při známé poloze telefonu přesnost stoupne z 91,6% na 94,8%.</w:t>
      </w:r>
    </w:p>
    <w:p w:rsidR="006C7626" w:rsidRDefault="006C7626" w:rsidP="006C7626">
      <w:pPr>
        <w:pStyle w:val="Heading2"/>
      </w:pPr>
      <w:r>
        <w:t>Další zpřesnění analýzy aktivity uživatele</w:t>
      </w:r>
    </w:p>
    <w:p w:rsidR="006C7626" w:rsidRDefault="006C7626" w:rsidP="005D4524">
      <w:r>
        <w:t xml:space="preserve">Zatímco autoři článku </w:t>
      </w:r>
      <w:r w:rsidR="005D4524">
        <w:fldChar w:fldCharType="begin"/>
      </w:r>
      <w:r w:rsidR="005D4524">
        <w:instrText xml:space="preserve"> REF pdf2 \r \h </w:instrText>
      </w:r>
      <w:r w:rsidR="005D4524">
        <w:fldChar w:fldCharType="separate"/>
      </w:r>
      <w:r w:rsidR="005D4524">
        <w:t>[3]</w:t>
      </w:r>
      <w:r w:rsidR="005D4524">
        <w:fldChar w:fldCharType="end"/>
      </w:r>
      <w:r w:rsidR="005D4524">
        <w:t xml:space="preserve"> se zabývali pouze využitím akcelerometru, v</w:t>
      </w:r>
      <w:r w:rsidR="00E35B88">
        <w:t> </w:t>
      </w:r>
      <w:r w:rsidR="005D4524">
        <w:t>jiném</w:t>
      </w:r>
      <w:r w:rsidR="00E35B88">
        <w:t xml:space="preserve"> - </w:t>
      </w:r>
      <w:r w:rsidR="005D4524">
        <w:t xml:space="preserve">novějším článku </w:t>
      </w:r>
      <w:proofErr w:type="spellStart"/>
      <w:r w:rsidR="005D4524" w:rsidRPr="005D4524">
        <w:rPr>
          <w:i/>
        </w:rPr>
        <w:t>Activity</w:t>
      </w:r>
      <w:proofErr w:type="spellEnd"/>
      <w:r w:rsidR="005D4524" w:rsidRPr="005D4524">
        <w:rPr>
          <w:i/>
        </w:rPr>
        <w:t xml:space="preserve"> </w:t>
      </w:r>
      <w:proofErr w:type="spellStart"/>
      <w:r w:rsidR="005D4524" w:rsidRPr="005D4524">
        <w:rPr>
          <w:i/>
        </w:rPr>
        <w:t>logging</w:t>
      </w:r>
      <w:proofErr w:type="spellEnd"/>
      <w:r w:rsidR="005D4524" w:rsidRPr="005D4524">
        <w:rPr>
          <w:i/>
        </w:rPr>
        <w:t xml:space="preserve"> </w:t>
      </w:r>
      <w:proofErr w:type="spellStart"/>
      <w:r w:rsidR="005D4524" w:rsidRPr="005D4524">
        <w:rPr>
          <w:i/>
        </w:rPr>
        <w:t>using</w:t>
      </w:r>
      <w:proofErr w:type="spellEnd"/>
      <w:r w:rsidR="005D4524" w:rsidRPr="005D4524">
        <w:rPr>
          <w:i/>
        </w:rPr>
        <w:t xml:space="preserve"> </w:t>
      </w:r>
      <w:proofErr w:type="spellStart"/>
      <w:r w:rsidR="005D4524" w:rsidRPr="005D4524">
        <w:rPr>
          <w:i/>
        </w:rPr>
        <w:t>lightweight</w:t>
      </w:r>
      <w:proofErr w:type="spellEnd"/>
      <w:r w:rsidR="005D4524" w:rsidRPr="005D4524">
        <w:rPr>
          <w:i/>
        </w:rPr>
        <w:t xml:space="preserve"> </w:t>
      </w:r>
      <w:proofErr w:type="spellStart"/>
      <w:r w:rsidR="005D4524" w:rsidRPr="005D4524">
        <w:rPr>
          <w:i/>
        </w:rPr>
        <w:t>classiﬁcation</w:t>
      </w:r>
      <w:proofErr w:type="spellEnd"/>
      <w:r w:rsidR="005D4524" w:rsidRPr="005D4524">
        <w:rPr>
          <w:i/>
        </w:rPr>
        <w:t xml:space="preserve"> </w:t>
      </w:r>
      <w:proofErr w:type="spellStart"/>
      <w:r w:rsidR="005D4524" w:rsidRPr="005D4524">
        <w:rPr>
          <w:i/>
        </w:rPr>
        <w:t>techniques</w:t>
      </w:r>
      <w:proofErr w:type="spellEnd"/>
      <w:r w:rsidR="005D4524" w:rsidRPr="005D4524">
        <w:rPr>
          <w:i/>
        </w:rPr>
        <w:t xml:space="preserve"> in mobile </w:t>
      </w:r>
      <w:proofErr w:type="spellStart"/>
      <w:r w:rsidR="005D4524" w:rsidRPr="005D4524">
        <w:rPr>
          <w:i/>
        </w:rPr>
        <w:t>devices</w:t>
      </w:r>
      <w:proofErr w:type="spellEnd"/>
      <w:r w:rsidR="005D4524">
        <w:t xml:space="preserve"> </w:t>
      </w:r>
      <w:r w:rsidR="005D4524">
        <w:fldChar w:fldCharType="begin"/>
      </w:r>
      <w:r w:rsidR="005D4524">
        <w:instrText xml:space="preserve"> REF pdf4 \r \h </w:instrText>
      </w:r>
      <w:r w:rsidR="005D4524">
        <w:fldChar w:fldCharType="separate"/>
      </w:r>
      <w:r w:rsidR="005D4524">
        <w:t>[4]</w:t>
      </w:r>
      <w:r w:rsidR="005D4524">
        <w:fldChar w:fldCharType="end"/>
      </w:r>
      <w:r w:rsidR="005D4524">
        <w:t xml:space="preserve"> autoři rozvíjejí analýzu fyzických aktivit uživatele o zapojení dalších senzorů obsažených v moderních telefonech. Ve svém článku krom</w:t>
      </w:r>
      <w:r w:rsidR="00E35B88">
        <w:t xml:space="preserve">ě samotného </w:t>
      </w:r>
      <w:r w:rsidR="005D4524">
        <w:t xml:space="preserve">využití více senzorů a zkoumání korelace mezi výstupy jednotlivými senzory autoři identifikují oproti článku </w:t>
      </w:r>
      <w:r w:rsidR="005D4524">
        <w:fldChar w:fldCharType="begin"/>
      </w:r>
      <w:r w:rsidR="005D4524">
        <w:instrText xml:space="preserve"> REF pdf2 \r \h </w:instrText>
      </w:r>
      <w:r w:rsidR="005D4524">
        <w:fldChar w:fldCharType="separate"/>
      </w:r>
      <w:r w:rsidR="005D4524">
        <w:t>[3]</w:t>
      </w:r>
      <w:r w:rsidR="005D4524">
        <w:fldChar w:fldCharType="end"/>
      </w:r>
      <w:r w:rsidR="005D4524">
        <w:t xml:space="preserve"> více vzorů chování, např. i chození po schodech. Následně se autoři zabývají i konkrétními možnostmi řešení na mobilním telefonu s platformou Android včetně i dalších faktorů usnadňujících využití jejich technologie jako je vliv rychlosti vzorkování dat na výdrž mobilního telefonu. </w:t>
      </w:r>
    </w:p>
    <w:p w:rsidR="00A109A3" w:rsidRPr="006C7626" w:rsidRDefault="005D4524" w:rsidP="00A109A3">
      <w:r>
        <w:t xml:space="preserve">K samotné analýze dat autoři článku </w:t>
      </w:r>
      <w:r>
        <w:fldChar w:fldCharType="begin"/>
      </w:r>
      <w:r>
        <w:instrText xml:space="preserve"> REF pdf4 \r \h </w:instrText>
      </w:r>
      <w:r>
        <w:fldChar w:fldCharType="separate"/>
      </w:r>
      <w:r>
        <w:t>[4]</w:t>
      </w:r>
      <w:r>
        <w:fldChar w:fldCharType="end"/>
      </w:r>
      <w:r>
        <w:t xml:space="preserve"> používají obdobné statistické veličiny jako autoři předešlého článku, hlavním rozdílem je využití více senzorů. V závěru porovnávají dosažené výsledky se zpracováním s překrytými časovými okny (jako autoři článku </w:t>
      </w:r>
      <w:r>
        <w:fldChar w:fldCharType="begin"/>
      </w:r>
      <w:r>
        <w:instrText xml:space="preserve"> REF pdf2 \r \h </w:instrText>
      </w:r>
      <w:r>
        <w:fldChar w:fldCharType="separate"/>
      </w:r>
      <w:r>
        <w:t>[3]</w:t>
      </w:r>
      <w:r>
        <w:fldChar w:fldCharType="end"/>
      </w:r>
      <w:r>
        <w:t xml:space="preserve">) i s nepřekrývajícími </w:t>
      </w:r>
      <w:r w:rsidR="0082057C">
        <w:t xml:space="preserve">se okny a navíc s využitím více </w:t>
      </w:r>
      <w:r w:rsidR="0082057C">
        <w:lastRenderedPageBreak/>
        <w:t>senzorů a pouze samotného akcelerometru</w:t>
      </w:r>
      <w:r w:rsidR="00E35B88">
        <w:t xml:space="preserve">. Nejvyšší přesnosti 94% </w:t>
      </w:r>
      <w:r w:rsidR="0082057C">
        <w:t>dosáhli</w:t>
      </w:r>
      <w:r w:rsidR="00E35B88">
        <w:t xml:space="preserve"> </w:t>
      </w:r>
      <w:r w:rsidR="0082057C">
        <w:t>s</w:t>
      </w:r>
      <w:r w:rsidR="00E35B88">
        <w:t xml:space="preserve"> současným</w:t>
      </w:r>
      <w:r w:rsidR="0082057C">
        <w:t> využitím všech senzorů.  Autoři také dosáhli zajímavých závěrů ohledně vlivu pozice mobilního telefonu na přesnost, kde se např. ukázalo, že přední kapsa u kalhot je pro přesnou kvalifikaci aktivit nevhodná</w:t>
      </w:r>
      <w:r w:rsidR="00A109A3">
        <w:t xml:space="preserve">. Stejně jako autoři předešlého článku došli k závěru, že </w:t>
      </w:r>
      <w:r w:rsidR="00E8728E">
        <w:t>při známé pozici</w:t>
      </w:r>
      <w:r w:rsidR="00A109A3">
        <w:t xml:space="preserve"> mobilního telefonu </w:t>
      </w:r>
      <w:r w:rsidR="00E8728E">
        <w:t>dojde k dalšímu</w:t>
      </w:r>
      <w:r w:rsidR="00A109A3">
        <w:t xml:space="preserve"> zpřesnění výsledků. Výsledkem jejich výzkumu byl také fakt, že s přihlédnutím na výkon mobilních zařízení a výdrž jejich baterie</w:t>
      </w:r>
      <w:r w:rsidR="00E8728E">
        <w:t>,</w:t>
      </w:r>
      <w:r w:rsidR="00A109A3">
        <w:t xml:space="preserve"> je využití pouze akcelerometru nejvýhodnější, protože dojde k velkému zlepšení provozních vlastností za cenu pouze nízkého poklesu přesnosti.</w:t>
      </w:r>
    </w:p>
    <w:p w:rsidR="006A635B" w:rsidRDefault="006A635B" w:rsidP="00D26FCC">
      <w:pPr>
        <w:pStyle w:val="Title"/>
      </w:pPr>
      <w:r>
        <w:t>Závěr</w:t>
      </w:r>
    </w:p>
    <w:p w:rsidR="00A109A3" w:rsidRDefault="00A109A3" w:rsidP="00A109A3">
      <w:r>
        <w:t xml:space="preserve">Jak ukázali </w:t>
      </w:r>
      <w:r w:rsidR="00C9648A">
        <w:t xml:space="preserve">v textu rozebrané články, senzory v mobilních zařízeních lze s úspěchem využít </w:t>
      </w:r>
      <w:r w:rsidR="008F520D">
        <w:t>nejen k analýze chování uživatele mobilního zařízení, čímž lze následně za pomoci vhodných rad zlepšit uživatelovu životosprávu. A to je jen jedna ukázka využití senzorů v mobilních zařízeních, navíc převážně jen akcelerometru. Je tedy jasné, že možnosti využití senzorů v mobilních zařízeních</w:t>
      </w:r>
      <w:r w:rsidR="00697695">
        <w:t>,</w:t>
      </w:r>
      <w:r w:rsidR="008F520D">
        <w:t xml:space="preserve"> ať již jednotlivých</w:t>
      </w:r>
      <w:r w:rsidR="00697695">
        <w:t xml:space="preserve"> senzorů</w:t>
      </w:r>
      <w:r w:rsidR="008F520D">
        <w:t xml:space="preserve"> či více senzorů</w:t>
      </w:r>
      <w:r w:rsidR="00697695">
        <w:t xml:space="preserve"> zároveň</w:t>
      </w:r>
      <w:r w:rsidR="008F520D">
        <w:t xml:space="preserve"> s případným zapojením i jiných systémů telefonu (fotoaparát, GPS, seznam hovorů, kalendář) skrývá obrovské možnosti. </w:t>
      </w:r>
      <w:r w:rsidR="00697695">
        <w:t xml:space="preserve"> A i proto se této problematice v současnosti věnuje celá řada studií, ať akademických, tak i komerčních a vznikají stále nové aplikace využívající vestavěné senzory v mobilních zařízeních. Navíc samotné senzory pronikají do stále více zařízení, stejně jako mobilní zařízení</w:t>
      </w:r>
      <w:bookmarkStart w:id="0" w:name="_GoBack"/>
      <w:bookmarkEnd w:id="0"/>
      <w:r w:rsidR="00697695">
        <w:t xml:space="preserve"> do našich životů, a již je nenajdeme jen v mobilních telefonech, ale i v </w:t>
      </w:r>
      <w:proofErr w:type="spellStart"/>
      <w:r w:rsidR="00697695">
        <w:t>tabletech</w:t>
      </w:r>
      <w:proofErr w:type="spellEnd"/>
      <w:r w:rsidR="00697695">
        <w:t>, které nahrazují notebooky, ale i v dříve jednoúčelových zařízeních, jako jsou fotoaparáty, GPS navigace či kamery zaznamenávající provoz z automobilu (černé skříňky).</w:t>
      </w:r>
    </w:p>
    <w:p w:rsidR="00697695" w:rsidRPr="00A109A3" w:rsidRDefault="00697695" w:rsidP="00A109A3">
      <w:r>
        <w:t>Díky této dostupnosti zařízení vybavených senzory a moderním platformám se snadným programátorským přístupem si může každý vyzkoušet jak již hotové aplikace, tak i vytvoření vlastní aplikace využívající vestavěné senzory.</w:t>
      </w:r>
    </w:p>
    <w:p w:rsidR="00D26FCC" w:rsidRDefault="00D26FCC" w:rsidP="00D26FCC"/>
    <w:p w:rsidR="00D26FCC" w:rsidRDefault="00D26FCC">
      <w:pPr>
        <w:spacing w:line="259" w:lineRule="auto"/>
      </w:pPr>
      <w:r>
        <w:br w:type="page"/>
      </w:r>
    </w:p>
    <w:p w:rsidR="006A635B" w:rsidRDefault="006A635B" w:rsidP="00D26FCC">
      <w:pPr>
        <w:pStyle w:val="Title"/>
      </w:pPr>
      <w:r>
        <w:lastRenderedPageBreak/>
        <w:t>Zdroje</w:t>
      </w:r>
    </w:p>
    <w:p w:rsidR="00A020D2" w:rsidRPr="004218C1" w:rsidRDefault="004218C1" w:rsidP="00A020D2">
      <w:pPr>
        <w:pStyle w:val="ListParagraph"/>
        <w:numPr>
          <w:ilvl w:val="0"/>
          <w:numId w:val="4"/>
        </w:numPr>
        <w:jc w:val="left"/>
      </w:pPr>
      <w:bookmarkStart w:id="1" w:name="Google_sensors"/>
      <w:bookmarkEnd w:id="1"/>
      <w:proofErr w:type="spellStart"/>
      <w:r w:rsidRPr="004218C1">
        <w:t>Sensors</w:t>
      </w:r>
      <w:proofErr w:type="spellEnd"/>
      <w:r w:rsidRPr="004218C1">
        <w:t xml:space="preserve"> </w:t>
      </w:r>
      <w:proofErr w:type="spellStart"/>
      <w:r w:rsidRPr="004218C1">
        <w:t>Overview</w:t>
      </w:r>
      <w:proofErr w:type="spellEnd"/>
      <w:r w:rsidRPr="004218C1">
        <w:t xml:space="preserve">. GOOGLE INC. Android </w:t>
      </w:r>
      <w:proofErr w:type="spellStart"/>
      <w:r w:rsidRPr="004218C1">
        <w:t>Developers</w:t>
      </w:r>
      <w:proofErr w:type="spellEnd"/>
      <w:r w:rsidRPr="004218C1">
        <w:t xml:space="preserve"> [online]. [cit. 2012-11-16]. Dostupné z: </w:t>
      </w:r>
      <w:hyperlink r:id="rId12" w:history="1">
        <w:r w:rsidR="00A020D2" w:rsidRPr="00BE0EB1">
          <w:rPr>
            <w:rStyle w:val="Hyperlink"/>
          </w:rPr>
          <w:t>http://developer.android.com/guide/topics/sensors/sensors_overview.html</w:t>
        </w:r>
      </w:hyperlink>
    </w:p>
    <w:p w:rsidR="00A020D2" w:rsidRDefault="00A20F2C" w:rsidP="00A020D2">
      <w:pPr>
        <w:pStyle w:val="ListParagraph"/>
        <w:numPr>
          <w:ilvl w:val="0"/>
          <w:numId w:val="4"/>
        </w:numPr>
        <w:jc w:val="left"/>
      </w:pPr>
      <w:bookmarkStart w:id="2" w:name="pdf1"/>
      <w:bookmarkEnd w:id="2"/>
      <w:r>
        <w:t xml:space="preserve">GELLERSEN, Hans W., Albrecht SCHMIDT a Michael BEIGL. </w:t>
      </w:r>
      <w:proofErr w:type="spellStart"/>
      <w:r>
        <w:t>Multi</w:t>
      </w:r>
      <w:proofErr w:type="spellEnd"/>
      <w:r>
        <w:t xml:space="preserve">-Sensor Context-Awareness in Mobile </w:t>
      </w:r>
      <w:proofErr w:type="spellStart"/>
      <w:r>
        <w:t>Devices</w:t>
      </w:r>
      <w:proofErr w:type="spellEnd"/>
      <w:r>
        <w:t xml:space="preserve"> and Smart </w:t>
      </w:r>
      <w:proofErr w:type="spellStart"/>
      <w:r>
        <w:t>Artifacts</w:t>
      </w:r>
      <w:proofErr w:type="spellEnd"/>
      <w:r>
        <w:t xml:space="preserve">. </w:t>
      </w:r>
      <w:r w:rsidRPr="00A020D2">
        <w:rPr>
          <w:i/>
          <w:iCs/>
        </w:rPr>
        <w:t xml:space="preserve">Mobile </w:t>
      </w:r>
      <w:proofErr w:type="spellStart"/>
      <w:r w:rsidRPr="00A020D2">
        <w:rPr>
          <w:i/>
          <w:iCs/>
        </w:rPr>
        <w:t>Networks</w:t>
      </w:r>
      <w:proofErr w:type="spellEnd"/>
      <w:r w:rsidRPr="00A020D2">
        <w:rPr>
          <w:i/>
          <w:iCs/>
        </w:rPr>
        <w:t xml:space="preserve"> and </w:t>
      </w:r>
      <w:proofErr w:type="spellStart"/>
      <w:r w:rsidRPr="00A020D2">
        <w:rPr>
          <w:i/>
          <w:iCs/>
        </w:rPr>
        <w:t>Applications</w:t>
      </w:r>
      <w:proofErr w:type="spellEnd"/>
      <w:r>
        <w:t xml:space="preserve"> [online]. 2002, roč. 7, č. 5, s. 341-351. ISSN 1383469x. DOI: 10.1023/A:1016587515822. Dostupné z: </w:t>
      </w:r>
      <w:hyperlink r:id="rId13" w:history="1">
        <w:r w:rsidR="00582D68" w:rsidRPr="00BE0EB1">
          <w:rPr>
            <w:rStyle w:val="Hyperlink"/>
          </w:rPr>
          <w:t>http://www.springerlink.com/openurl.asp?id=doi:10.1023/A:1016587515822</w:t>
        </w:r>
      </w:hyperlink>
    </w:p>
    <w:p w:rsidR="00582D68" w:rsidRPr="00A20F2C" w:rsidRDefault="00582D68" w:rsidP="00A020D2">
      <w:pPr>
        <w:pStyle w:val="ListParagraph"/>
        <w:numPr>
          <w:ilvl w:val="0"/>
          <w:numId w:val="4"/>
        </w:numPr>
        <w:jc w:val="left"/>
      </w:pPr>
      <w:bookmarkStart w:id="3" w:name="pdf2"/>
      <w:bookmarkEnd w:id="3"/>
      <w:r>
        <w:t xml:space="preserve">LIN, Sun, </w:t>
      </w:r>
      <w:proofErr w:type="spellStart"/>
      <w:r>
        <w:t>Zhang</w:t>
      </w:r>
      <w:proofErr w:type="spellEnd"/>
      <w:r>
        <w:t xml:space="preserve"> DAQING, </w:t>
      </w:r>
      <w:proofErr w:type="spellStart"/>
      <w:r>
        <w:t>Li</w:t>
      </w:r>
      <w:proofErr w:type="spellEnd"/>
      <w:r>
        <w:t xml:space="preserve"> BIN, </w:t>
      </w:r>
      <w:proofErr w:type="spellStart"/>
      <w:r>
        <w:t>Guo</w:t>
      </w:r>
      <w:proofErr w:type="spellEnd"/>
      <w:r>
        <w:t xml:space="preserve"> BIN a </w:t>
      </w:r>
      <w:proofErr w:type="spellStart"/>
      <w:r>
        <w:t>Li</w:t>
      </w:r>
      <w:proofErr w:type="spellEnd"/>
      <w:r>
        <w:t xml:space="preserve"> SHIJIAN. </w:t>
      </w:r>
      <w:proofErr w:type="spellStart"/>
      <w:r>
        <w:t>Activity</w:t>
      </w:r>
      <w:proofErr w:type="spellEnd"/>
      <w:r>
        <w:t xml:space="preserve"> </w:t>
      </w:r>
      <w:proofErr w:type="spellStart"/>
      <w:r>
        <w:t>Recognition</w:t>
      </w:r>
      <w:proofErr w:type="spellEnd"/>
      <w:r>
        <w:t xml:space="preserve"> on </w:t>
      </w:r>
      <w:proofErr w:type="spellStart"/>
      <w:r>
        <w:t>an</w:t>
      </w:r>
      <w:proofErr w:type="spellEnd"/>
      <w:r>
        <w:t xml:space="preserve"> </w:t>
      </w:r>
      <w:proofErr w:type="spellStart"/>
      <w:r>
        <w:t>Accelerometer</w:t>
      </w:r>
      <w:proofErr w:type="spellEnd"/>
      <w:r>
        <w:t xml:space="preserve"> </w:t>
      </w:r>
      <w:proofErr w:type="spellStart"/>
      <w:r>
        <w:t>Embedded</w:t>
      </w:r>
      <w:proofErr w:type="spellEnd"/>
      <w:r>
        <w:t xml:space="preserve"> Mobile </w:t>
      </w:r>
      <w:proofErr w:type="spellStart"/>
      <w:r>
        <w:t>Phone</w:t>
      </w:r>
      <w:proofErr w:type="spellEnd"/>
      <w:r>
        <w:t xml:space="preserve"> </w:t>
      </w:r>
      <w:proofErr w:type="spellStart"/>
      <w:r>
        <w:t>with</w:t>
      </w:r>
      <w:proofErr w:type="spellEnd"/>
      <w:r>
        <w:t xml:space="preserve"> </w:t>
      </w:r>
      <w:proofErr w:type="spellStart"/>
      <w:r>
        <w:t>Varying</w:t>
      </w:r>
      <w:proofErr w:type="spellEnd"/>
      <w:r>
        <w:t xml:space="preserve"> </w:t>
      </w:r>
      <w:proofErr w:type="spellStart"/>
      <w:r>
        <w:t>Positions</w:t>
      </w:r>
      <w:proofErr w:type="spellEnd"/>
      <w:r>
        <w:t xml:space="preserve"> and </w:t>
      </w:r>
      <w:proofErr w:type="spellStart"/>
      <w:r>
        <w:t>Orientations</w:t>
      </w:r>
      <w:proofErr w:type="spellEnd"/>
      <w:r>
        <w:t xml:space="preserve">. </w:t>
      </w:r>
      <w:proofErr w:type="spellStart"/>
      <w:r w:rsidRPr="00A020D2">
        <w:rPr>
          <w:i/>
          <w:iCs/>
        </w:rPr>
        <w:t>Ubiquitous</w:t>
      </w:r>
      <w:proofErr w:type="spellEnd"/>
      <w:r w:rsidRPr="00A020D2">
        <w:rPr>
          <w:i/>
          <w:iCs/>
        </w:rPr>
        <w:t xml:space="preserve"> </w:t>
      </w:r>
      <w:proofErr w:type="spellStart"/>
      <w:r w:rsidRPr="00A020D2">
        <w:rPr>
          <w:i/>
          <w:iCs/>
        </w:rPr>
        <w:t>intelligence</w:t>
      </w:r>
      <w:proofErr w:type="spellEnd"/>
      <w:r w:rsidRPr="00A020D2">
        <w:rPr>
          <w:i/>
          <w:iCs/>
        </w:rPr>
        <w:t xml:space="preserve"> and </w:t>
      </w:r>
      <w:proofErr w:type="spellStart"/>
      <w:r w:rsidRPr="00A020D2">
        <w:rPr>
          <w:i/>
          <w:iCs/>
        </w:rPr>
        <w:t>computing</w:t>
      </w:r>
      <w:proofErr w:type="spellEnd"/>
      <w:r w:rsidRPr="00A020D2">
        <w:rPr>
          <w:i/>
          <w:iCs/>
        </w:rPr>
        <w:t xml:space="preserve"> 7th </w:t>
      </w:r>
      <w:proofErr w:type="spellStart"/>
      <w:r w:rsidRPr="00A020D2">
        <w:rPr>
          <w:i/>
          <w:iCs/>
        </w:rPr>
        <w:t>international</w:t>
      </w:r>
      <w:proofErr w:type="spellEnd"/>
      <w:r w:rsidRPr="00A020D2">
        <w:rPr>
          <w:i/>
          <w:iCs/>
        </w:rPr>
        <w:t xml:space="preserve"> </w:t>
      </w:r>
      <w:proofErr w:type="spellStart"/>
      <w:r w:rsidRPr="00A020D2">
        <w:rPr>
          <w:i/>
          <w:iCs/>
        </w:rPr>
        <w:t>conference</w:t>
      </w:r>
      <w:proofErr w:type="spellEnd"/>
      <w:r w:rsidRPr="00A020D2">
        <w:rPr>
          <w:i/>
          <w:iCs/>
        </w:rPr>
        <w:t xml:space="preserve">, UIC 2010, </w:t>
      </w:r>
      <w:proofErr w:type="spellStart"/>
      <w:r w:rsidRPr="00A020D2">
        <w:rPr>
          <w:i/>
          <w:iCs/>
        </w:rPr>
        <w:t>Xi'an</w:t>
      </w:r>
      <w:proofErr w:type="spellEnd"/>
      <w:r w:rsidRPr="00A020D2">
        <w:rPr>
          <w:i/>
          <w:iCs/>
        </w:rPr>
        <w:t xml:space="preserve">, </w:t>
      </w:r>
      <w:proofErr w:type="spellStart"/>
      <w:r w:rsidRPr="00A020D2">
        <w:rPr>
          <w:i/>
          <w:iCs/>
        </w:rPr>
        <w:t>China</w:t>
      </w:r>
      <w:proofErr w:type="spellEnd"/>
      <w:r w:rsidRPr="00A020D2">
        <w:rPr>
          <w:i/>
          <w:iCs/>
        </w:rPr>
        <w:t xml:space="preserve">, </w:t>
      </w:r>
      <w:proofErr w:type="spellStart"/>
      <w:r w:rsidRPr="00A020D2">
        <w:rPr>
          <w:i/>
          <w:iCs/>
        </w:rPr>
        <w:t>October</w:t>
      </w:r>
      <w:proofErr w:type="spellEnd"/>
      <w:r w:rsidRPr="00A020D2">
        <w:rPr>
          <w:i/>
          <w:iCs/>
        </w:rPr>
        <w:t xml:space="preserve"> 26-29, 2010</w:t>
      </w:r>
      <w:r>
        <w:t xml:space="preserve"> [online]. 2010DOI: 10.1007/978-3-642-16355-5_42. Dostupné z: </w:t>
      </w:r>
      <w:hyperlink r:id="rId14" w:history="1">
        <w:r w:rsidRPr="00BE0EB1">
          <w:rPr>
            <w:rStyle w:val="Hyperlink"/>
          </w:rPr>
          <w:t>http://link.springer.com/chapter/10.1007/978-3-642-16355-5_42</w:t>
        </w:r>
      </w:hyperlink>
    </w:p>
    <w:p w:rsidR="00D26FCC" w:rsidRDefault="00A20F2C" w:rsidP="00A020D2">
      <w:pPr>
        <w:pStyle w:val="ListParagraph"/>
        <w:numPr>
          <w:ilvl w:val="0"/>
          <w:numId w:val="4"/>
        </w:numPr>
        <w:jc w:val="left"/>
      </w:pPr>
      <w:bookmarkStart w:id="4" w:name="pdf4"/>
      <w:bookmarkEnd w:id="4"/>
      <w:r>
        <w:t xml:space="preserve">MARTÍN, </w:t>
      </w:r>
      <w:proofErr w:type="spellStart"/>
      <w:r>
        <w:t>Henar</w:t>
      </w:r>
      <w:proofErr w:type="spellEnd"/>
      <w:r>
        <w:t xml:space="preserve">, </w:t>
      </w:r>
      <w:proofErr w:type="spellStart"/>
      <w:r>
        <w:t>Ana</w:t>
      </w:r>
      <w:proofErr w:type="spellEnd"/>
      <w:r>
        <w:t xml:space="preserve"> M. BERNARDOS, </w:t>
      </w:r>
      <w:proofErr w:type="spellStart"/>
      <w:r>
        <w:t>Josué</w:t>
      </w:r>
      <w:proofErr w:type="spellEnd"/>
      <w:r>
        <w:t xml:space="preserve"> IGLESIAS a José R. CASAR. </w:t>
      </w:r>
      <w:proofErr w:type="spellStart"/>
      <w:r>
        <w:t>Activity</w:t>
      </w:r>
      <w:proofErr w:type="spellEnd"/>
      <w:r>
        <w:t xml:space="preserve"> </w:t>
      </w:r>
      <w:proofErr w:type="spellStart"/>
      <w:r>
        <w:t>logging</w:t>
      </w:r>
      <w:proofErr w:type="spellEnd"/>
      <w:r>
        <w:t xml:space="preserve"> </w:t>
      </w:r>
      <w:proofErr w:type="spellStart"/>
      <w:r>
        <w:t>using</w:t>
      </w:r>
      <w:proofErr w:type="spellEnd"/>
      <w:r>
        <w:t xml:space="preserve"> </w:t>
      </w:r>
      <w:proofErr w:type="spellStart"/>
      <w:r>
        <w:t>lightweight</w:t>
      </w:r>
      <w:proofErr w:type="spellEnd"/>
      <w:r>
        <w:t xml:space="preserve"> </w:t>
      </w:r>
      <w:proofErr w:type="spellStart"/>
      <w:r>
        <w:t>classification</w:t>
      </w:r>
      <w:proofErr w:type="spellEnd"/>
      <w:r>
        <w:t xml:space="preserve"> </w:t>
      </w:r>
      <w:proofErr w:type="spellStart"/>
      <w:r>
        <w:t>techniques</w:t>
      </w:r>
      <w:proofErr w:type="spellEnd"/>
      <w:r>
        <w:t xml:space="preserve"> in mobile </w:t>
      </w:r>
      <w:proofErr w:type="spellStart"/>
      <w:r>
        <w:t>devices</w:t>
      </w:r>
      <w:proofErr w:type="spellEnd"/>
      <w:r>
        <w:t xml:space="preserve">. </w:t>
      </w:r>
      <w:proofErr w:type="spellStart"/>
      <w:r w:rsidRPr="00A020D2">
        <w:rPr>
          <w:i/>
          <w:iCs/>
        </w:rPr>
        <w:t>Personal</w:t>
      </w:r>
      <w:proofErr w:type="spellEnd"/>
      <w:r w:rsidRPr="00A020D2">
        <w:rPr>
          <w:i/>
          <w:iCs/>
        </w:rPr>
        <w:t xml:space="preserve"> and </w:t>
      </w:r>
      <w:proofErr w:type="spellStart"/>
      <w:r w:rsidRPr="00A020D2">
        <w:rPr>
          <w:i/>
          <w:iCs/>
        </w:rPr>
        <w:t>Ubiquitous</w:t>
      </w:r>
      <w:proofErr w:type="spellEnd"/>
      <w:r w:rsidRPr="00A020D2">
        <w:rPr>
          <w:i/>
          <w:iCs/>
        </w:rPr>
        <w:t xml:space="preserve"> </w:t>
      </w:r>
      <w:proofErr w:type="spellStart"/>
      <w:r w:rsidRPr="00A020D2">
        <w:rPr>
          <w:i/>
          <w:iCs/>
        </w:rPr>
        <w:t>Computing</w:t>
      </w:r>
      <w:proofErr w:type="spellEnd"/>
      <w:r>
        <w:t xml:space="preserve">. 2012, s. -. ISSN 1617-4909. DOI: 10.1007/s00779-012-0515-4. Dostupné z: </w:t>
      </w:r>
      <w:hyperlink r:id="rId15" w:history="1">
        <w:r w:rsidR="00582D68" w:rsidRPr="00BE0EB1">
          <w:rPr>
            <w:rStyle w:val="Hyperlink"/>
          </w:rPr>
          <w:t>http://www.springerlink.com/index/10.1007/s00779-012-0515-4</w:t>
        </w:r>
      </w:hyperlink>
    </w:p>
    <w:p w:rsidR="00582D68" w:rsidRPr="00D26FCC" w:rsidRDefault="00582D68" w:rsidP="00D26FCC"/>
    <w:sectPr w:rsidR="00582D68" w:rsidRPr="00D26FCC" w:rsidSect="005E4991">
      <w:footerReference w:type="default" r:id="rId16"/>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F9E" w:rsidRDefault="00622F9E" w:rsidP="009A49A6">
      <w:pPr>
        <w:spacing w:after="0" w:line="240" w:lineRule="auto"/>
      </w:pPr>
      <w:r>
        <w:separator/>
      </w:r>
    </w:p>
  </w:endnote>
  <w:endnote w:type="continuationSeparator" w:id="0">
    <w:p w:rsidR="00622F9E" w:rsidRDefault="00622F9E" w:rsidP="009A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073576"/>
      <w:docPartObj>
        <w:docPartGallery w:val="Page Numbers (Bottom of Page)"/>
        <w:docPartUnique/>
      </w:docPartObj>
    </w:sdtPr>
    <w:sdtEndPr>
      <w:rPr>
        <w:noProof/>
      </w:rPr>
    </w:sdtEndPr>
    <w:sdtContent>
      <w:p w:rsidR="009A49A6" w:rsidRDefault="009A49A6">
        <w:pPr>
          <w:pStyle w:val="Footer"/>
          <w:jc w:val="center"/>
        </w:pPr>
        <w:r>
          <w:fldChar w:fldCharType="begin"/>
        </w:r>
        <w:r>
          <w:instrText xml:space="preserve"> PAGE   \* MERGEFORMAT </w:instrText>
        </w:r>
        <w:r>
          <w:fldChar w:fldCharType="separate"/>
        </w:r>
        <w:r w:rsidR="00E8728E">
          <w:rPr>
            <w:noProof/>
          </w:rPr>
          <w:t>8</w:t>
        </w:r>
        <w:r>
          <w:rPr>
            <w:noProof/>
          </w:rPr>
          <w:fldChar w:fldCharType="end"/>
        </w:r>
      </w:p>
    </w:sdtContent>
  </w:sdt>
  <w:p w:rsidR="009A49A6" w:rsidRDefault="009A4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F9E" w:rsidRDefault="00622F9E" w:rsidP="009A49A6">
      <w:pPr>
        <w:spacing w:after="0" w:line="240" w:lineRule="auto"/>
      </w:pPr>
      <w:r>
        <w:separator/>
      </w:r>
    </w:p>
  </w:footnote>
  <w:footnote w:type="continuationSeparator" w:id="0">
    <w:p w:rsidR="00622F9E" w:rsidRDefault="00622F9E" w:rsidP="009A4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F0DB9"/>
    <w:multiLevelType w:val="hybridMultilevel"/>
    <w:tmpl w:val="9A0C6B2A"/>
    <w:lvl w:ilvl="0" w:tplc="F6804CB8">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
    <w:nsid w:val="38927FAF"/>
    <w:multiLevelType w:val="hybridMultilevel"/>
    <w:tmpl w:val="33D4B8F2"/>
    <w:lvl w:ilvl="0" w:tplc="DFF08F56">
      <w:start w:val="1"/>
      <w:numFmt w:val="decimal"/>
      <w:lvlText w:val="[%1]"/>
      <w:lvlJc w:val="left"/>
      <w:pPr>
        <w:ind w:left="142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51D174B8"/>
    <w:multiLevelType w:val="hybridMultilevel"/>
    <w:tmpl w:val="13F897C4"/>
    <w:lvl w:ilvl="0" w:tplc="FA68072C">
      <w:start w:val="1"/>
      <w:numFmt w:val="decimal"/>
      <w:lvlText w:val="[%1]"/>
      <w:lvlJc w:val="left"/>
      <w:pPr>
        <w:ind w:left="360" w:hanging="360"/>
      </w:pPr>
      <w:rPr>
        <w:rFonts w:hint="default"/>
      </w:rPr>
    </w:lvl>
    <w:lvl w:ilvl="1" w:tplc="04050019" w:tentative="1">
      <w:start w:val="1"/>
      <w:numFmt w:val="lowerLetter"/>
      <w:lvlText w:val="%2."/>
      <w:lvlJc w:val="left"/>
      <w:pPr>
        <w:ind w:left="371" w:hanging="360"/>
      </w:pPr>
    </w:lvl>
    <w:lvl w:ilvl="2" w:tplc="0405001B" w:tentative="1">
      <w:start w:val="1"/>
      <w:numFmt w:val="lowerRoman"/>
      <w:lvlText w:val="%3."/>
      <w:lvlJc w:val="right"/>
      <w:pPr>
        <w:ind w:left="1091" w:hanging="180"/>
      </w:pPr>
    </w:lvl>
    <w:lvl w:ilvl="3" w:tplc="0405000F" w:tentative="1">
      <w:start w:val="1"/>
      <w:numFmt w:val="decimal"/>
      <w:lvlText w:val="%4."/>
      <w:lvlJc w:val="left"/>
      <w:pPr>
        <w:ind w:left="1811" w:hanging="360"/>
      </w:pPr>
    </w:lvl>
    <w:lvl w:ilvl="4" w:tplc="04050019" w:tentative="1">
      <w:start w:val="1"/>
      <w:numFmt w:val="lowerLetter"/>
      <w:lvlText w:val="%5."/>
      <w:lvlJc w:val="left"/>
      <w:pPr>
        <w:ind w:left="2531" w:hanging="360"/>
      </w:pPr>
    </w:lvl>
    <w:lvl w:ilvl="5" w:tplc="0405001B" w:tentative="1">
      <w:start w:val="1"/>
      <w:numFmt w:val="lowerRoman"/>
      <w:lvlText w:val="%6."/>
      <w:lvlJc w:val="right"/>
      <w:pPr>
        <w:ind w:left="3251" w:hanging="180"/>
      </w:pPr>
    </w:lvl>
    <w:lvl w:ilvl="6" w:tplc="0405000F" w:tentative="1">
      <w:start w:val="1"/>
      <w:numFmt w:val="decimal"/>
      <w:lvlText w:val="%7."/>
      <w:lvlJc w:val="left"/>
      <w:pPr>
        <w:ind w:left="3971" w:hanging="360"/>
      </w:pPr>
    </w:lvl>
    <w:lvl w:ilvl="7" w:tplc="04050019" w:tentative="1">
      <w:start w:val="1"/>
      <w:numFmt w:val="lowerLetter"/>
      <w:lvlText w:val="%8."/>
      <w:lvlJc w:val="left"/>
      <w:pPr>
        <w:ind w:left="4691" w:hanging="360"/>
      </w:pPr>
    </w:lvl>
    <w:lvl w:ilvl="8" w:tplc="0405001B" w:tentative="1">
      <w:start w:val="1"/>
      <w:numFmt w:val="lowerRoman"/>
      <w:lvlText w:val="%9."/>
      <w:lvlJc w:val="right"/>
      <w:pPr>
        <w:ind w:left="5411" w:hanging="180"/>
      </w:pPr>
    </w:lvl>
  </w:abstractNum>
  <w:abstractNum w:abstractNumId="3">
    <w:nsid w:val="606F4F92"/>
    <w:multiLevelType w:val="hybridMultilevel"/>
    <w:tmpl w:val="118EF490"/>
    <w:lvl w:ilvl="0" w:tplc="C3D07AEC">
      <w:numFmt w:val="bullet"/>
      <w:lvlText w:val="-"/>
      <w:lvlJc w:val="left"/>
      <w:pPr>
        <w:ind w:left="1069" w:hanging="360"/>
      </w:pPr>
      <w:rPr>
        <w:rFonts w:ascii="Cambria" w:eastAsiaTheme="minorHAnsi" w:hAnsi="Cambria"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A6"/>
    <w:rsid w:val="00163F2B"/>
    <w:rsid w:val="002223A3"/>
    <w:rsid w:val="002361C3"/>
    <w:rsid w:val="00236C54"/>
    <w:rsid w:val="00262359"/>
    <w:rsid w:val="002C6CAA"/>
    <w:rsid w:val="00340C08"/>
    <w:rsid w:val="00356901"/>
    <w:rsid w:val="00401B0B"/>
    <w:rsid w:val="004218C1"/>
    <w:rsid w:val="00465D02"/>
    <w:rsid w:val="004F5E7B"/>
    <w:rsid w:val="00522329"/>
    <w:rsid w:val="00582D68"/>
    <w:rsid w:val="00583C7B"/>
    <w:rsid w:val="005A3004"/>
    <w:rsid w:val="005C30E6"/>
    <w:rsid w:val="005D4524"/>
    <w:rsid w:val="005E4991"/>
    <w:rsid w:val="00622F9E"/>
    <w:rsid w:val="006840A2"/>
    <w:rsid w:val="00697695"/>
    <w:rsid w:val="006A635B"/>
    <w:rsid w:val="006C7626"/>
    <w:rsid w:val="007576D8"/>
    <w:rsid w:val="007C48A5"/>
    <w:rsid w:val="007F0BE0"/>
    <w:rsid w:val="00802B80"/>
    <w:rsid w:val="0082057C"/>
    <w:rsid w:val="008724D6"/>
    <w:rsid w:val="008920FB"/>
    <w:rsid w:val="008E4AEE"/>
    <w:rsid w:val="008F520D"/>
    <w:rsid w:val="00900794"/>
    <w:rsid w:val="009141AF"/>
    <w:rsid w:val="00926F5C"/>
    <w:rsid w:val="00985E0F"/>
    <w:rsid w:val="009A49A6"/>
    <w:rsid w:val="009A5989"/>
    <w:rsid w:val="009D3E04"/>
    <w:rsid w:val="00A020D2"/>
    <w:rsid w:val="00A109A3"/>
    <w:rsid w:val="00A20F2C"/>
    <w:rsid w:val="00A77D11"/>
    <w:rsid w:val="00A86A36"/>
    <w:rsid w:val="00AA5201"/>
    <w:rsid w:val="00AC757D"/>
    <w:rsid w:val="00B20A0F"/>
    <w:rsid w:val="00BE742C"/>
    <w:rsid w:val="00BF33BB"/>
    <w:rsid w:val="00C9648A"/>
    <w:rsid w:val="00CA1DED"/>
    <w:rsid w:val="00D26FCC"/>
    <w:rsid w:val="00E35B88"/>
    <w:rsid w:val="00E40420"/>
    <w:rsid w:val="00E8728E"/>
    <w:rsid w:val="00F032D0"/>
    <w:rsid w:val="00F04451"/>
    <w:rsid w:val="00F94549"/>
    <w:rsid w:val="00FA5CA5"/>
    <w:rsid w:val="00FF18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47002-A990-4EC7-9E58-62FAB6A4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cs-CZ"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0F"/>
    <w:pPr>
      <w:spacing w:line="300" w:lineRule="auto"/>
      <w:ind w:firstLine="709"/>
      <w:jc w:val="both"/>
    </w:pPr>
    <w:rPr>
      <w:rFonts w:ascii="Cambria" w:hAnsi="Cambria"/>
      <w:sz w:val="24"/>
    </w:rPr>
  </w:style>
  <w:style w:type="paragraph" w:styleId="Heading1">
    <w:name w:val="heading 1"/>
    <w:basedOn w:val="Normal"/>
    <w:next w:val="Normal"/>
    <w:link w:val="Heading1Char"/>
    <w:uiPriority w:val="9"/>
    <w:qFormat/>
    <w:rsid w:val="004218C1"/>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0794"/>
    <w:pPr>
      <w:keepNext/>
      <w:keepLines/>
      <w:spacing w:before="160" w:after="0"/>
      <w:ind w:firstLine="284"/>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9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49A6"/>
    <w:rPr>
      <w:rFonts w:ascii="Cambria" w:hAnsi="Cambria"/>
      <w:sz w:val="24"/>
    </w:rPr>
  </w:style>
  <w:style w:type="paragraph" w:styleId="Footer">
    <w:name w:val="footer"/>
    <w:basedOn w:val="Normal"/>
    <w:link w:val="FooterChar"/>
    <w:uiPriority w:val="99"/>
    <w:unhideWhenUsed/>
    <w:rsid w:val="009A49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49A6"/>
    <w:rPr>
      <w:rFonts w:ascii="Cambria" w:hAnsi="Cambria"/>
      <w:sz w:val="24"/>
    </w:rPr>
  </w:style>
  <w:style w:type="paragraph" w:styleId="Title">
    <w:name w:val="Title"/>
    <w:basedOn w:val="Normal"/>
    <w:next w:val="Normal"/>
    <w:link w:val="TitleChar"/>
    <w:uiPriority w:val="10"/>
    <w:qFormat/>
    <w:rsid w:val="007C48A5"/>
    <w:pPr>
      <w:spacing w:after="240" w:line="216" w:lineRule="auto"/>
      <w:ind w:firstLine="0"/>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C48A5"/>
    <w:rPr>
      <w:rFonts w:asciiTheme="majorHAnsi" w:eastAsiaTheme="majorEastAsia" w:hAnsiTheme="majorHAnsi" w:cstheme="majorBidi"/>
      <w:color w:val="404040" w:themeColor="text1" w:themeTint="BF"/>
      <w:spacing w:val="-10"/>
      <w:kern w:val="28"/>
      <w:sz w:val="56"/>
      <w:szCs w:val="56"/>
    </w:rPr>
  </w:style>
  <w:style w:type="character" w:styleId="Hyperlink">
    <w:name w:val="Hyperlink"/>
    <w:basedOn w:val="DefaultParagraphFont"/>
    <w:uiPriority w:val="99"/>
    <w:unhideWhenUsed/>
    <w:rsid w:val="00582D68"/>
    <w:rPr>
      <w:color w:val="0563C1" w:themeColor="hyperlink"/>
      <w:u w:val="single"/>
    </w:rPr>
  </w:style>
  <w:style w:type="paragraph" w:styleId="NoSpacing">
    <w:name w:val="No Spacing"/>
    <w:link w:val="NoSpacingChar"/>
    <w:uiPriority w:val="1"/>
    <w:qFormat/>
    <w:rsid w:val="005E499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E4991"/>
    <w:rPr>
      <w:rFonts w:eastAsiaTheme="minorEastAsia"/>
      <w:kern w:val="0"/>
      <w:lang w:val="en-US"/>
      <w14:ligatures w14:val="none"/>
    </w:rPr>
  </w:style>
  <w:style w:type="character" w:customStyle="1" w:styleId="Heading1Char">
    <w:name w:val="Heading 1 Char"/>
    <w:basedOn w:val="DefaultParagraphFont"/>
    <w:link w:val="Heading1"/>
    <w:uiPriority w:val="9"/>
    <w:rsid w:val="004218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0BE0"/>
    <w:pPr>
      <w:ind w:left="720"/>
      <w:contextualSpacing/>
    </w:pPr>
  </w:style>
  <w:style w:type="character" w:customStyle="1" w:styleId="Heading2Char">
    <w:name w:val="Heading 2 Char"/>
    <w:basedOn w:val="DefaultParagraphFont"/>
    <w:link w:val="Heading2"/>
    <w:uiPriority w:val="9"/>
    <w:rsid w:val="0090079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02B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pringerlink.com/openurl.asp?id=doi:10.1023/A:10165875158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android.com/guide/topics/sensors/sensors_overview.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pringerlink.com/index/10.1007/s00779-012-0515-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ink.springer.com/chapter/10.1007/978-3-642-16355-5_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Fakulta informatiky a managementu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9</Pages>
  <Words>2196</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univerzita hradec králové</Company>
  <LinksUpToDate>false</LinksUpToDate>
  <CharactersWithSpaces>15128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Využití dat ze senzorů v mobilních zařízeních</dc:title>
  <dc:subject>Semestrální práce z předmětu smap</dc:subject>
  <dc:creator>Ondřej Bílek, AI2</dc:creator>
  <cp:lastModifiedBy>Ondřej Bílek</cp:lastModifiedBy>
  <cp:revision>30</cp:revision>
  <dcterms:created xsi:type="dcterms:W3CDTF">2012-11-16T10:28:00Z</dcterms:created>
  <dcterms:modified xsi:type="dcterms:W3CDTF">2012-11-18T14:26:00Z</dcterms:modified>
</cp:coreProperties>
</file>