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t xml:space="preserve">Отчет подготовлен </w:t>
      </w:r>
      <w:hyperlink r:id="rId9">
        <w:r>
          <w:rPr>
            <w:color w:val="0000EE"/>
            <w:u w:val="single"/>
          </w:rPr>
          <w:t>mymeet.ai</w:t>
        </w:r>
      </w:hyperlink>
    </w:p>
    <w:p>
      <w:pPr>
        <w:pStyle w:val="Heading4"/>
      </w:pPr>
      <w:r>
        <w:t>Video_2026-05-20_150904_индвиго(Meet8 _ May 20)</w:t>
      </w:r>
    </w:p>
    <w:p>
      <w:r/>
      <w:r>
        <w:t>Дата: 21.05.2026 12:42:15</w:t>
      </w:r>
    </w:p>
    <w:p>
      <w:r/>
      <w:r>
        <w:t>Ключевые слова: Карточка пациента, Задачи, Теги</w:t>
      </w:r>
    </w:p>
    <w:p>
      <w:r/>
      <w:r>
        <w:t xml:space="preserve">Участники: </w:t>
      </w:r>
      <w:r>
        <w:rPr>
          <w:color w:val="26BF00"/>
        </w:rPr>
        <w:t>Speaker A</w:t>
      </w:r>
      <w:r>
        <w:t xml:space="preserve">, </w:t>
      </w:r>
      <w:r>
        <w:rPr>
          <w:color w:val="F87527"/>
        </w:rPr>
        <w:t>Speaker B</w:t>
      </w:r>
    </w:p>
    <w:p>
      <w:pPr>
        <w:pStyle w:val="Heading3"/>
      </w:pPr>
      <w:r>
        <w:t>Супер краткое содержание</w:t>
      </w:r>
      <w:r/>
    </w:p>
    <w:p>
      <w:pPr>
        <w:pStyle w:val="ListBullet"/>
        <w:spacing w:line="240" w:lineRule="auto"/>
        <w:ind w:left="720"/>
      </w:pPr>
      <w:r/>
      <w:r>
        <w:t xml:space="preserve">Обсудили концепцию отображения карты пациента с тегами, задачами и назначениями замещающих при уходе на отпуск. </w:t>
      </w:r>
      <w:hyperlink r:id="rId10">
        <w:r>
          <w:rPr>
            <w:color w:val="0000EE"/>
            <w:u w:val="single"/>
          </w:rPr>
          <w:t>0:03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Определили, что теги будут предопределёнными и привязанными к пациентам, с возможностью добавления личных тегов, видимых только их создателю. </w:t>
      </w:r>
      <w:hyperlink r:id="rId11">
        <w:r>
          <w:rPr>
            <w:color w:val="0000EE"/>
            <w:u w:val="single"/>
          </w:rPr>
          <w:t>1:12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Уточнили, что предопределённые теги видны всем кураторам, а личные теги — только их создателю, что влияет на видимость при замещении в отпуске. </w:t>
      </w:r>
      <w:hyperlink r:id="rId12">
        <w:r>
          <w:rPr>
            <w:color w:val="0000EE"/>
            <w:u w:val="single"/>
          </w:rPr>
          <w:t>6:02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Обсудили необходимость уточнения параметров и триггеров задач по пациентам, с дедлайном на 25 число для окончательного согласования. </w:t>
      </w:r>
      <w:hyperlink r:id="rId13">
        <w:r>
          <w:rPr>
            <w:color w:val="0000EE"/>
            <w:u w:val="single"/>
          </w:rPr>
          <w:t>2:44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Планируют представить прототип или набросок форм и модулей 1С к пятнице для дальнейшего обсуждения. </w:t>
      </w:r>
      <w:hyperlink r:id="rId14">
        <w:r>
          <w:rPr>
            <w:color w:val="0000EE"/>
            <w:u w:val="single"/>
          </w:rPr>
          <w:t>3:50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Обсудили текущие задачи по зарплате, которые требуют ручного подсчёта ставок за различные услуги, что занимает много времени у Елены. </w:t>
      </w:r>
      <w:hyperlink r:id="rId15">
        <w:r>
          <w:rPr>
            <w:color w:val="0000EE"/>
            <w:u w:val="single"/>
          </w:rPr>
          <w:t>7:52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Вадим должен уточнить детали по CGM (путь клиента), чтобы прояснить и доработать этот элемент. </w:t>
      </w:r>
      <w:hyperlink r:id="rId16">
        <w:r>
          <w:rPr>
            <w:color w:val="0000EE"/>
            <w:u w:val="single"/>
          </w:rPr>
          <w:t>1:50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Подтвердили, что личные теги не будут видны замещающим кураторам при уходе в отпуск, что может потребовать дополнительных решений в будущем. </w:t>
      </w:r>
      <w:hyperlink r:id="rId17">
        <w:r>
          <w:rPr>
            <w:color w:val="0000EE"/>
            <w:u w:val="single"/>
          </w:rPr>
          <w:t>7:04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Обсудили, что при возникновении вопросов и идей участники будут поддерживать связь для оперативного решения. </w:t>
      </w:r>
      <w:hyperlink r:id="rId18">
        <w:r>
          <w:rPr>
            <w:color w:val="0000EE"/>
            <w:u w:val="single"/>
          </w:rPr>
          <w:t>7:45</w:t>
        </w:r>
      </w:hyperlink>
      <w:r/>
    </w:p>
    <w:p>
      <w:pPr>
        <w:pStyle w:val="Heading3"/>
      </w:pPr>
      <w:r>
        <w:t>Протокол</w:t>
      </w:r>
    </w:p>
    <w:p>
      <w:pPr>
        <w:pStyle w:val="Heading2"/>
      </w:pPr>
      <w:r>
        <w:t xml:space="preserve">Внедрение системы тегов для карточек пациентов </w:t>
      </w:r>
      <w:hyperlink r:id="rId19">
        <w:r>
          <w:rPr>
            <w:color w:val="0000EE"/>
            <w:u w:val="single"/>
          </w:rPr>
          <w:t>0:33</w:t>
        </w:r>
      </w:hyperlink>
      <w:r/>
    </w:p>
    <w:p>
      <w:r/>
      <w:r>
        <w:t>Контекст: Обсуждалась концепция использования предопределённых и личных тегов для пациентов, которые помогут в автоматизации задач и управлении пациентами, включая возможность добавления собственных тегов кураторами. Действия: Разработать и внедрить систему тегов с предопределёнными тегами, доступными всем кураторам, и личными тегами, видимыми только их создателям. Ответственные: Команда разработки, кураторы пациентов. Сроки: Предварительный прототип к пятнице (0:02:44 - 0:04:29).</w:t>
      </w:r>
      <w:r/>
    </w:p>
    <w:p>
      <w:pPr>
        <w:pStyle w:val="Heading2"/>
      </w:pPr>
      <w:r>
        <w:t xml:space="preserve">Уточнение параметров и триггеров для задач в системе </w:t>
      </w:r>
      <w:hyperlink r:id="rId13">
        <w:r>
          <w:rPr>
            <w:color w:val="0000EE"/>
            <w:u w:val="single"/>
          </w:rPr>
          <w:t>2:44</w:t>
        </w:r>
      </w:hyperlink>
      <w:r/>
    </w:p>
    <w:p>
      <w:r/>
      <w:r>
        <w:t>Контекст: Обсуждалась необходимость уточнения параметров и триггеров для задач, связанных с движением пациентов и их сегментацией, чтобы обеспечить корректную работу автоматизации. Действия: Собрать и уточнить параметры и триггеры задач, сгруппировать теги по возрасту, месту и другим критериям, подготовить общий документ. Ответственные: Вадим (уточнение CGM), кураторы, команда разработки. Сроки: До 25 числа текущего месяца.</w:t>
      </w:r>
      <w:r/>
    </w:p>
    <w:p>
      <w:pPr>
        <w:pStyle w:val="Heading2"/>
      </w:pPr>
      <w:r>
        <w:t xml:space="preserve">Разъяснение видимости тегов при замещении кураторов </w:t>
      </w:r>
      <w:hyperlink r:id="rId20">
        <w:r>
          <w:rPr>
            <w:color w:val="0000EE"/>
            <w:u w:val="single"/>
          </w:rPr>
          <w:t>4:55</w:t>
        </w:r>
      </w:hyperlink>
      <w:r/>
    </w:p>
    <w:p>
      <w:r/>
      <w:r>
        <w:t>Контекст: Обсуждался вопрос видимости личных тегов кураторов при передаче пациентов замещающим во время отпуска, выяснено, что личные теги не видны замещающим, а предопределённые теги видны всем. Действия: Оставить текущую логику видимости тегов: предопределённые теги доступны всем, личные теги — только их создателям. Ответственные: Команда разработки, кураторы. Сроки: Без изменений, действует с момента обсуждения.</w:t>
      </w:r>
    </w:p>
    <w:p>
      <w:pPr>
        <w:pStyle w:val="Heading3"/>
      </w:pPr>
      <w:r>
        <w:t>Задачи</w:t>
      </w:r>
    </w:p>
    <w:p>
      <w:pPr>
        <w:pStyle w:val="ListBullet"/>
        <w:spacing w:line="240" w:lineRule="auto"/>
        <w:ind w:left="720"/>
      </w:pPr>
      <w:r/>
      <w:r>
        <w:t xml:space="preserve">Уточнить и проверить cgm (путь клиента) с вадимом и дополнительно с speaker b (Ответственный: </w:t>
      </w:r>
      <w:r>
        <w:rPr>
          <w:color w:val="26BF00"/>
        </w:rPr>
        <w:t>Speaker A</w:t>
      </w:r>
      <w:r>
        <w:t>)</w:t>
      </w:r>
    </w:p>
    <w:p>
      <w:pPr>
        <w:pStyle w:val="ListBullet"/>
        <w:spacing w:line="240" w:lineRule="auto"/>
        <w:ind w:left="720"/>
      </w:pPr>
      <w:r/>
      <w:r>
        <w:t xml:space="preserve">Подготовить и предоставить прототип/набросок форм с тегами и задачами для управления заказами услугами (Ответственный: </w:t>
      </w:r>
      <w:r>
        <w:rPr>
          <w:color w:val="26BF00"/>
        </w:rPr>
        <w:t>Speaker A</w:t>
      </w:r>
      <w:r>
        <w:t xml:space="preserve">, Срок: </w:t>
      </w:r>
      <w:r>
        <w:rPr>
          <w:b/>
        </w:rPr>
        <w:t>в эту пятницу</w:t>
      </w:r>
      <w:r>
        <w:t>)</w:t>
      </w:r>
    </w:p>
    <w:p>
      <w:pPr>
        <w:pStyle w:val="ListBullet"/>
        <w:spacing w:line="240" w:lineRule="auto"/>
        <w:ind w:left="720"/>
      </w:pPr>
      <w:r/>
      <w:r>
        <w:t xml:space="preserve">Продумать и уточнить параметры задач и триггеров, связанных с движением пациента, с учетом обсуждений и собрать их в общий документ (Ответственный: </w:t>
      </w:r>
      <w:r>
        <w:rPr>
          <w:color w:val="F87527"/>
        </w:rPr>
        <w:t>Speaker B</w:t>
      </w:r>
      <w:r>
        <w:t xml:space="preserve">, Срок: </w:t>
      </w:r>
      <w:r>
        <w:rPr>
          <w:b/>
        </w:rPr>
        <w:t>25-го числа</w:t>
      </w:r>
      <w:r>
        <w:t>)</w:t>
      </w:r>
    </w:p>
    <w:p>
      <w:pPr>
        <w:pStyle w:val="Heading3"/>
      </w:pPr>
      <w:r>
        <w:t>1. Обсуждение концепции тегов и их роли в системе управления пациентами</w:t>
      </w:r>
    </w:p>
    <w:p>
      <w:r/>
      <w:r>
        <w:rPr>
          <w:color w:val="5B5B5B"/>
        </w:rPr>
        <w:t>0:00:03</w:t>
      </w:r>
      <w:r>
        <w:t xml:space="preserve"> </w:t>
      </w:r>
      <w:r>
        <w:rPr>
          <w:color w:val="F87527"/>
        </w:rPr>
        <w:t>Speaker B</w:t>
      </w:r>
      <w:r>
        <w:t>: Круто можно было бы тоже так я поняла что я сейчас вижу я вижу не знаю что какую-то таблицу Ну не таблицу, а карта пациента.</w:t>
      </w:r>
    </w:p>
    <w:p>
      <w:r/>
      <w:r>
        <w:rPr>
          <w:color w:val="5B5B5B"/>
        </w:rPr>
        <w:t>0:00:33</w:t>
      </w:r>
      <w:r>
        <w:t xml:space="preserve"> </w:t>
      </w:r>
      <w:r>
        <w:rPr>
          <w:color w:val="26BF00"/>
        </w:rPr>
        <w:t>Speaker A</w:t>
      </w:r>
      <w:r>
        <w:t>: А, ну это примеры, как мы хотим все это показывать. С тегами, с работами, с задачами. с назначением замещающих при уходе на отпуск и прочее прочее но это принцип только фантазии теперь те реальности которые у нас сейчас есть теги мы примерно представляем и они к пациентам будут привязаны</w:t>
      </w:r>
    </w:p>
    <w:p>
      <w:r/>
      <w:r>
        <w:rPr>
          <w:color w:val="5B5B5B"/>
        </w:rPr>
        <w:t>0:01:10</w:t>
      </w:r>
      <w:r>
        <w:t xml:space="preserve"> </w:t>
      </w:r>
      <w:r>
        <w:rPr>
          <w:color w:val="F87527"/>
        </w:rPr>
        <w:t>Speaker B</w:t>
      </w:r>
      <w:r>
        <w:t>: Мне нравится клоун.</w:t>
      </w:r>
    </w:p>
    <w:p>
      <w:r/>
      <w:r>
        <w:rPr>
          <w:color w:val="5B5B5B"/>
        </w:rPr>
        <w:t>0:01:12</w:t>
      </w:r>
      <w:r>
        <w:t xml:space="preserve"> </w:t>
      </w:r>
      <w:r>
        <w:rPr>
          <w:color w:val="26BF00"/>
        </w:rPr>
        <w:t>Speaker A</w:t>
      </w:r>
      <w:r>
        <w:t>: Вот такого формата. То есть они будут предопределенные какие-то теги, но которые у разных кураторов они всегда будут. И их можно ставить, либо не ставить. И мы можем к ним какие-то автоматизации привязать в плане того, что они будут проверяться для того, чтобы задачи создавать. И мы предполагаем, что, возможно, захотят какие-то свои собственные теги добавлять. Соответственно, они будут только у того куратора, кто их добавит. Другой их видеть не будет, да? Да, другой их видеть не будет. Ну вот, в принципе, пока что так. Общая идея по тегам. Задачи, которые в 1С, они выглядят примерно так. То есть у нас список задач, и вот он там здесь. Мы его как-то подхватывать будем, в зависимости от того, какие параметры, которые мы вчера обсуждали, триггеры и прочее, как они должны срабатывать. вот и сама форма на управление заказами услугами по сути мы будем все рынку превращать Сегодня я очень сильно жду CGM. Я еще сейчас Вадиму напомню. Тебя я попрошу тоже у него уточнить эту CGM, потому что чтобы она... Что это такое? Я не понимаю. Это путь клиента CGM, который мы рисовали, который еще требует уточнений, на мой взгляд.</w:t>
      </w:r>
    </w:p>
    <w:p>
      <w:r/>
      <w:r>
        <w:rPr>
          <w:color w:val="5B5B5B"/>
        </w:rPr>
        <w:t>0:02:44</w:t>
      </w:r>
      <w:r>
        <w:t xml:space="preserve"> </w:t>
      </w:r>
      <w:r>
        <w:rPr>
          <w:color w:val="26BF00"/>
        </w:rPr>
        <w:t>Speaker A</w:t>
      </w:r>
      <w:r>
        <w:t>: Поэтому и нет потребуется чтобы как бы ты хотя бы тоже взглянула на эту сиджем q и ну оправдываю в плане того что да все ок либо там скажи моментами будешь не согласна я напомню что я очень сильно ожидаю человек Мы пообсуждали вчера. Да, ты абсолютно права. Всего, по сути, параметров по этим вот задачам, как должно двигаться пациент, какие у него там должны возникать, когда триггеры. Ну, ты сказал до 25-го числа. Окей, я до 25-го ожидаю. По всем остальным, в принципе, параметры есть, но они требуют уточнения немного. сегменты там то есть мы их собрали но они пока общей кучкой то есть я сейчас собираю в один общий документ то есть вот такие теги группировка там по возрасту группировка по месту группировка по платье они соответственно будут выглядеть с разными цветами тегами задачи я пока Возьму на вскидку, ну, пример, как мы с тобой накидали, но они могут изменить, потому что ты 25 числа еще будешь их думать. Ну и, в принципе, все. В эту пятницу просто я хочу уже какой-то такой прототип предложить. Прототип будет не в таком вот прямо виде. Ну что-то похожее.</w:t>
      </w:r>
    </w:p>
    <w:p>
      <w:r/>
      <w:r>
        <w:rPr>
          <w:color w:val="5B5B5B"/>
        </w:rPr>
        <w:t>0:04:29</w:t>
      </w:r>
      <w:r>
        <w:t xml:space="preserve"> </w:t>
      </w:r>
      <w:r>
        <w:rPr>
          <w:color w:val="26BF00"/>
        </w:rPr>
        <w:t>Speaker A</w:t>
      </w:r>
      <w:r>
        <w:t>: То есть даже это не прототип, не концепт, я не знаю, просто набросок различных форм и как мы в них переходим и какие используются при этом модули 1С. Угу. Окей.</w:t>
      </w:r>
    </w:p>
    <w:p>
      <w:r/>
      <w:r>
        <w:rPr>
          <w:color w:val="5B5B5B"/>
        </w:rPr>
        <w:t>0:04:40</w:t>
      </w:r>
      <w:r>
        <w:t xml:space="preserve"> </w:t>
      </w:r>
      <w:r>
        <w:rPr>
          <w:color w:val="F87527"/>
        </w:rPr>
        <w:t>Speaker B</w:t>
      </w:r>
      <w:r>
        <w:t>: Окей.</w:t>
      </w:r>
    </w:p>
    <w:p>
      <w:r/>
      <w:r>
        <w:rPr>
          <w:color w:val="5B5B5B"/>
        </w:rPr>
        <w:t>0:04:49</w:t>
      </w:r>
      <w:r>
        <w:t xml:space="preserve"> </w:t>
      </w:r>
      <w:r>
        <w:rPr>
          <w:color w:val="26BF00"/>
        </w:rPr>
        <w:t>Speaker A</w:t>
      </w:r>
      <w:r>
        <w:t>: Окей, ну все у меня пока что. По тегам. Внимание есть? Есть сразу.</w:t>
      </w:r>
    </w:p>
    <w:p>
      <w:pPr>
        <w:pStyle w:val="Heading3"/>
      </w:pPr>
      <w:r>
        <w:t>2. Уточнение функционала предопределённых и личных тегов, вопросы замещения кураторов</w:t>
      </w:r>
    </w:p>
    <w:p>
      <w:r/>
      <w:r>
        <w:rPr>
          <w:color w:val="5B5B5B"/>
        </w:rPr>
        <w:t>0:04:55</w:t>
      </w:r>
      <w:r>
        <w:t xml:space="preserve"> </w:t>
      </w:r>
      <w:r>
        <w:rPr>
          <w:color w:val="F87527"/>
        </w:rPr>
        <w:t>Speaker B</w:t>
      </w:r>
      <w:r>
        <w:t>: Я смотрю, вопрос такой, если, например, будет видеть только тот куратор, который добавил этот тег, да? А, например, если я ушла в отпуск и передала своего пациента, как это, за заменяющим у меня будет видеть?</w:t>
      </w:r>
    </w:p>
    <w:p>
      <w:r/>
      <w:r>
        <w:rPr>
          <w:color w:val="5B5B5B"/>
        </w:rPr>
        <w:t>0:05:09</w:t>
      </w:r>
      <w:r>
        <w:t xml:space="preserve"> </w:t>
      </w:r>
      <w:r>
        <w:rPr>
          <w:color w:val="26BF00"/>
        </w:rPr>
        <w:t>Speaker A</w:t>
      </w:r>
      <w:r>
        <w:t>: А для чего они тогда нужны? Для его собственных личных каких-то отборов и группировок.</w:t>
      </w:r>
    </w:p>
    <w:p>
      <w:r/>
      <w:r>
        <w:rPr>
          <w:color w:val="5B5B5B"/>
        </w:rPr>
        <w:t>0:05:17</w:t>
      </w:r>
      <w:r>
        <w:t xml:space="preserve"> </w:t>
      </w:r>
      <w:r>
        <w:rPr>
          <w:color w:val="F87527"/>
        </w:rPr>
        <w:t>Speaker B</w:t>
      </w:r>
      <w:r>
        <w:t>: А что такое тег, тогда напомни мне.</w:t>
      </w:r>
    </w:p>
    <w:p>
      <w:r/>
      <w:r>
        <w:rPr>
          <w:color w:val="5B5B5B"/>
        </w:rPr>
        <w:t>0:05:20</w:t>
      </w:r>
      <w:r>
        <w:t xml:space="preserve"> </w:t>
      </w:r>
      <w:r>
        <w:rPr>
          <w:color w:val="26BF00"/>
        </w:rPr>
        <w:t>Speaker A</w:t>
      </w:r>
      <w:r>
        <w:t>: Тег это когда мы какому-то условно файлику, в нашем случае это карточки пациента, вешаем бирочки. Ну и вот эти бирочки различного формата есть. Одни из них мы проговаривали с вами многократно на различных встречах и там в разных документах они светились. Это там такие как...</w:t>
      </w:r>
    </w:p>
    <w:p>
      <w:r/>
      <w:r>
        <w:rPr>
          <w:color w:val="5B5B5B"/>
        </w:rPr>
        <w:t>0:05:39</w:t>
      </w:r>
      <w:r>
        <w:t xml:space="preserve"> </w:t>
      </w:r>
      <w:r>
        <w:rPr>
          <w:color w:val="F87527"/>
        </w:rPr>
        <w:t>Speaker B</w:t>
      </w:r>
      <w:r>
        <w:t>: Окей, ну это то, что иногородние, да, либо ДМС. А почему тогда, если это иногородние, мне что, заново нужно будет проставлять ему тег, когда пациент попадает ко мне?</w:t>
      </w:r>
    </w:p>
    <w:p>
      <w:r/>
      <w:r>
        <w:rPr>
          <w:color w:val="5B5B5B"/>
        </w:rPr>
        <w:t>0:05:48</w:t>
      </w:r>
      <w:r>
        <w:t xml:space="preserve"> </w:t>
      </w:r>
      <w:r>
        <w:rPr>
          <w:color w:val="26BF00"/>
        </w:rPr>
        <w:t>Speaker A</w:t>
      </w:r>
      <w:r>
        <w:t>: А как тогда? Ну вот же я же показывал.</w:t>
      </w:r>
    </w:p>
    <w:p>
      <w:r/>
      <w:r>
        <w:rPr>
          <w:color w:val="5B5B5B"/>
        </w:rPr>
        <w:t>0:05:53</w:t>
      </w:r>
      <w:r>
        <w:t xml:space="preserve"> </w:t>
      </w:r>
      <w:r>
        <w:rPr>
          <w:color w:val="F87527"/>
        </w:rPr>
        <w:t>Speaker B</w:t>
      </w:r>
      <w:r>
        <w:t>: Сейчас еще раз тебе покажу. Нет, ну просто ты говоришь, что если этот тег ставлю я, и этот пациент потом попадает к другому куратору, он и видит.</w:t>
      </w:r>
    </w:p>
    <w:p>
      <w:r/>
      <w:r>
        <w:rPr>
          <w:color w:val="5B5B5B"/>
        </w:rPr>
        <w:t>0:06:02</w:t>
      </w:r>
      <w:r>
        <w:t xml:space="preserve"> </w:t>
      </w:r>
      <w:r>
        <w:rPr>
          <w:color w:val="26BF00"/>
        </w:rPr>
        <w:t>Speaker A</w:t>
      </w:r>
      <w:r>
        <w:t>: Сейчас, секундочку, смотри, у нас теги есть, блин. В общем, есть теги предопределенные, которые есть у всех. И если в карточке поставлю предопределенный тег, его будут видеть все.</w:t>
      </w:r>
    </w:p>
    <w:p>
      <w:r/>
      <w:r>
        <w:rPr>
          <w:color w:val="5B5B5B"/>
        </w:rPr>
        <w:t>0:06:18</w:t>
      </w:r>
      <w:r>
        <w:t xml:space="preserve"> </w:t>
      </w:r>
      <w:r>
        <w:rPr>
          <w:color w:val="F87527"/>
        </w:rPr>
        <w:t>Speaker B</w:t>
      </w:r>
      <w:r>
        <w:t>: Все, ты мне это не говорил.</w:t>
      </w:r>
    </w:p>
    <w:p>
      <w:r/>
      <w:r>
        <w:rPr>
          <w:color w:val="5B5B5B"/>
        </w:rPr>
        <w:t>0:06:20</w:t>
      </w:r>
      <w:r>
        <w:t xml:space="preserve"> </w:t>
      </w:r>
      <w:r>
        <w:rPr>
          <w:color w:val="26BF00"/>
        </w:rPr>
        <w:t>Speaker A</w:t>
      </w:r>
      <w:r>
        <w:t>: Ага.</w:t>
      </w:r>
    </w:p>
    <w:p>
      <w:r/>
      <w:r>
        <w:rPr>
          <w:color w:val="5B5B5B"/>
        </w:rPr>
        <w:t>0:06:24</w:t>
      </w:r>
      <w:r>
        <w:t xml:space="preserve"> </w:t>
      </w:r>
      <w:r>
        <w:rPr>
          <w:color w:val="F87527"/>
        </w:rPr>
        <w:t>Speaker B</w:t>
      </w:r>
      <w:r>
        <w:t>: Все, теперь поняла. А предопределенные 2 это чисто для меня?</w:t>
      </w:r>
    </w:p>
    <w:p>
      <w:r/>
      <w:r>
        <w:rPr>
          <w:color w:val="5B5B5B"/>
        </w:rPr>
        <w:t>0:06:28</w:t>
      </w:r>
      <w:r>
        <w:t xml:space="preserve"> </w:t>
      </w:r>
      <w:r>
        <w:rPr>
          <w:color w:val="26BF00"/>
        </w:rPr>
        <w:t>Speaker A</w:t>
      </w:r>
      <w:r>
        <w:t>: Нет, предопределенный 1, предопределенный 2, это мы здесь вот сейчас так как бы набросались. То есть этих предопределенных может быть штук 50 условно. А вот эти это личные, самостоятельно, которые ввели наши замечательные кураторы, чисто сами используют их. И, соответственно, они когда там открывают карточку, у них там высвечивается там клоун, тест, либо еще как-то. Тут просто не совсем корректный пример, наверное, иногородний был, потому что иногородний 100% попадет в предопределенные теги.</w:t>
      </w:r>
    </w:p>
    <w:p>
      <w:r/>
      <w:r>
        <w:rPr>
          <w:color w:val="5B5B5B"/>
        </w:rPr>
        <w:t>0:07:02</w:t>
      </w:r>
      <w:r>
        <w:t xml:space="preserve"> </w:t>
      </w:r>
      <w:r>
        <w:rPr>
          <w:color w:val="F87527"/>
        </w:rPr>
        <w:t>Speaker B</w:t>
      </w:r>
      <w:r>
        <w:t>: Я поняла.</w:t>
      </w:r>
    </w:p>
    <w:p>
      <w:r/>
      <w:r>
        <w:rPr>
          <w:color w:val="5B5B5B"/>
        </w:rPr>
        <w:t>0:07:04</w:t>
      </w:r>
      <w:r>
        <w:t xml:space="preserve"> </w:t>
      </w:r>
      <w:r>
        <w:rPr>
          <w:color w:val="26BF00"/>
        </w:rPr>
        <w:t>Speaker A</w:t>
      </w:r>
      <w:r>
        <w:t>: Поэтому, когда куратор уйдет в отпуск, его личные теги не будет видеть замещающие его.</w:t>
      </w:r>
    </w:p>
    <w:p>
      <w:r/>
      <w:r>
        <w:rPr>
          <w:color w:val="5B5B5B"/>
        </w:rPr>
        <w:t>0:07:12</w:t>
      </w:r>
      <w:r>
        <w:t xml:space="preserve"> </w:t>
      </w:r>
      <w:r>
        <w:rPr>
          <w:color w:val="F87527"/>
        </w:rPr>
        <w:t>Speaker B</w:t>
      </w:r>
      <w:r>
        <w:t>: Все хорошо.</w:t>
      </w:r>
    </w:p>
    <w:p>
      <w:r/>
      <w:r>
        <w:rPr>
          <w:color w:val="5B5B5B"/>
        </w:rPr>
        <w:t>0:07:13</w:t>
      </w:r>
      <w:r>
        <w:t xml:space="preserve"> </w:t>
      </w:r>
      <w:r>
        <w:rPr>
          <w:color w:val="26BF00"/>
        </w:rPr>
        <w:t>Speaker A</w:t>
      </w:r>
      <w:r>
        <w:t>: Мы пока не знаем, может что-то придумаем, но вряд ли.</w:t>
      </w:r>
    </w:p>
    <w:p>
      <w:r/>
      <w:r>
        <w:rPr>
          <w:color w:val="5B5B5B"/>
        </w:rPr>
        <w:t>0:07:18</w:t>
      </w:r>
      <w:r>
        <w:t xml:space="preserve"> </w:t>
      </w:r>
      <w:r>
        <w:rPr>
          <w:color w:val="F87527"/>
        </w:rPr>
        <w:t>Speaker B</w:t>
      </w:r>
      <w:r>
        <w:t>: Принял, понял.</w:t>
      </w:r>
    </w:p>
    <w:p>
      <w:pPr>
        <w:pStyle w:val="Heading3"/>
      </w:pPr>
      <w:r>
        <w:t>3. Обсуждение текущих рабочих задач и распределение времени на выполнение обязанностей</w:t>
      </w:r>
    </w:p>
    <w:p>
      <w:r/>
      <w:r>
        <w:rPr>
          <w:color w:val="5B5B5B"/>
        </w:rPr>
        <w:t>0:07:20</w:t>
      </w:r>
      <w:r>
        <w:t xml:space="preserve"> </w:t>
      </w:r>
      <w:r>
        <w:rPr>
          <w:color w:val="26BF00"/>
        </w:rPr>
        <w:t>Speaker A</w:t>
      </w:r>
      <w:r>
        <w:t>: Все отлично. Сейчас что-то с твоей стороны ты можешь добавить? Может, обсуждала вчера и в том числе по задачам?</w:t>
      </w:r>
    </w:p>
    <w:p>
      <w:r/>
      <w:r>
        <w:rPr>
          <w:color w:val="5B5B5B"/>
        </w:rPr>
        <w:t>0:07:28</w:t>
      </w:r>
      <w:r>
        <w:t xml:space="preserve"> </w:t>
      </w:r>
      <w:r>
        <w:rPr>
          <w:color w:val="F87527"/>
        </w:rPr>
        <w:t>Speaker B</w:t>
      </w:r>
      <w:r>
        <w:t>: Когда вчера? Нет, конечно, вечером. Нет, я не обсуждала.</w:t>
      </w:r>
    </w:p>
    <w:p>
      <w:r/>
      <w:r>
        <w:rPr>
          <w:color w:val="5B5B5B"/>
        </w:rPr>
        <w:t>0:07:32</w:t>
      </w:r>
      <w:r>
        <w:t xml:space="preserve"> </w:t>
      </w:r>
      <w:r>
        <w:rPr>
          <w:color w:val="26BF00"/>
        </w:rPr>
        <w:t>Speaker A</w:t>
      </w:r>
      <w:r>
        <w:t>: Утром у меня сейчас были планерки тоже.</w:t>
      </w:r>
    </w:p>
    <w:p>
      <w:r/>
      <w:r>
        <w:rPr>
          <w:color w:val="5B5B5B"/>
        </w:rPr>
        <w:t>0:07:35</w:t>
      </w:r>
      <w:r>
        <w:t xml:space="preserve"> </w:t>
      </w:r>
      <w:r>
        <w:rPr>
          <w:color w:val="F87527"/>
        </w:rPr>
        <w:t>Speaker B</w:t>
      </w:r>
      <w:r>
        <w:t>: Нет, нет. Я после работы, я не работаю. Я сразу скажу. Поэтому вечерами я ни с кем по работе не разговариваю.</w:t>
      </w:r>
    </w:p>
    <w:p>
      <w:r/>
      <w:r>
        <w:rPr>
          <w:color w:val="5B5B5B"/>
        </w:rPr>
        <w:t>0:07:45</w:t>
      </w:r>
      <w:r>
        <w:t xml:space="preserve"> </w:t>
      </w:r>
      <w:r>
        <w:rPr>
          <w:color w:val="26BF00"/>
        </w:rPr>
        <w:t>Speaker A</w:t>
      </w:r>
      <w:r>
        <w:t>: Хорошо. Ну вот и если какие-то сейчас вопросы, идеи будут возникать, то их там... Я буду тебе писать, да, либо спрашивать.</w:t>
      </w:r>
    </w:p>
    <w:p>
      <w:r/>
      <w:r>
        <w:rPr>
          <w:color w:val="5B5B5B"/>
        </w:rPr>
        <w:t>0:07:52</w:t>
      </w:r>
      <w:r>
        <w:t xml:space="preserve"> </w:t>
      </w:r>
      <w:r>
        <w:rPr>
          <w:color w:val="F87527"/>
        </w:rPr>
        <w:t>Speaker B</w:t>
      </w:r>
      <w:r>
        <w:t>: Я просто сейчас погружена в этот, в зарплату. Я сегодня первую половину дня все сидела там. Они же хотят, чтобы я вручную высчитала, ну я же тебе говорила, да, за каждую номенклатуру, которую продает куратор, ставку. За каждый укольчик, за каждое взятие анализов, за каждую физию, ну вот за вот это все. Поэтому я сижу, это вот вручную все, блядь, и считаю.</w:t>
      </w:r>
    </w:p>
    <w:p>
      <w:r/>
      <w:r>
        <w:rPr>
          <w:color w:val="5B5B5B"/>
        </w:rPr>
        <w:t>0:08:16</w:t>
      </w:r>
      <w:r>
        <w:t xml:space="preserve"> </w:t>
      </w:r>
      <w:r>
        <w:rPr>
          <w:color w:val="26BF00"/>
        </w:rPr>
        <w:t>Speaker A</w:t>
      </w:r>
      <w:r>
        <w:t>: Понятно. Понятно, у вас есть время на тренирование.</w:t>
      </w:r>
    </w:p>
    <w:p>
      <w:r/>
      <w:r>
        <w:rPr>
          <w:color w:val="5B5B5B"/>
        </w:rPr>
        <w:t>0:08:24</w:t>
      </w:r>
      <w:r>
        <w:t xml:space="preserve"> </w:t>
      </w:r>
      <w:r>
        <w:rPr>
          <w:color w:val="F87527"/>
        </w:rPr>
        <w:t>Speaker B</w:t>
      </w:r>
      <w:r>
        <w:t>: Ну, ок, ладно, пусть так будет. Угу, ну всё тогда.</w:t>
      </w:r>
    </w:p>
    <w:p>
      <w:r/>
      <w:r>
        <w:rPr>
          <w:color w:val="5B5B5B"/>
        </w:rPr>
        <w:t>0:08:25</w:t>
      </w:r>
      <w:r>
        <w:t xml:space="preserve"> </w:t>
      </w:r>
      <w:r>
        <w:rPr>
          <w:color w:val="26BF00"/>
        </w:rPr>
        <w:t>Speaker A</w:t>
      </w:r>
      <w:r>
        <w:t>: Давай, всё тогда. Давай.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ymeet.ai/" TargetMode="External"/><Relationship Id="rId10" Type="http://schemas.openxmlformats.org/officeDocument/2006/relationships/hyperlink" Target="#00:00:03" TargetMode="External"/><Relationship Id="rId11" Type="http://schemas.openxmlformats.org/officeDocument/2006/relationships/hyperlink" Target="#00:01:12" TargetMode="External"/><Relationship Id="rId12" Type="http://schemas.openxmlformats.org/officeDocument/2006/relationships/hyperlink" Target="#00:06:02" TargetMode="External"/><Relationship Id="rId13" Type="http://schemas.openxmlformats.org/officeDocument/2006/relationships/hyperlink" Target="#00:02:44" TargetMode="External"/><Relationship Id="rId14" Type="http://schemas.openxmlformats.org/officeDocument/2006/relationships/hyperlink" Target="#00:03:50" TargetMode="External"/><Relationship Id="rId15" Type="http://schemas.openxmlformats.org/officeDocument/2006/relationships/hyperlink" Target="#00:07:52" TargetMode="External"/><Relationship Id="rId16" Type="http://schemas.openxmlformats.org/officeDocument/2006/relationships/hyperlink" Target="#00:01:50" TargetMode="External"/><Relationship Id="rId17" Type="http://schemas.openxmlformats.org/officeDocument/2006/relationships/hyperlink" Target="#00:07:04" TargetMode="External"/><Relationship Id="rId18" Type="http://schemas.openxmlformats.org/officeDocument/2006/relationships/hyperlink" Target="#00:07:45" TargetMode="External"/><Relationship Id="rId19" Type="http://schemas.openxmlformats.org/officeDocument/2006/relationships/hyperlink" Target="#00:00:33" TargetMode="External"/><Relationship Id="rId20" Type="http://schemas.openxmlformats.org/officeDocument/2006/relationships/hyperlink" Target="#00:04: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