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 xml:space="preserve">Отчет подготовлен </w:t>
      </w:r>
      <w:hyperlink r:id="rId9">
        <w:r>
          <w:rPr>
            <w:color w:val="0000EE"/>
            <w:u w:val="single"/>
          </w:rPr>
          <w:t>mymeet.ai</w:t>
        </w:r>
      </w:hyperlink>
    </w:p>
    <w:p>
      <w:pPr>
        <w:pStyle w:val="Heading4"/>
      </w:pPr>
      <w:r>
        <w:t>screen_1778242529135</w:t>
      </w:r>
    </w:p>
    <w:p>
      <w:r/>
      <w:r>
        <w:t>Дата: 08.05.2026 15:21:51</w:t>
      </w:r>
    </w:p>
    <w:p>
      <w:r/>
      <w:r>
        <w:t>Ключевые слова: Управление сделками, Работа с пациентами, Распределение задач</w:t>
      </w:r>
    </w:p>
    <w:p>
      <w:r/>
      <w:r>
        <w:t xml:space="preserve">Участники: </w:t>
      </w:r>
      <w:r>
        <w:rPr>
          <w:color w:val="26BF00"/>
        </w:rPr>
        <w:t>Speaker A</w:t>
      </w:r>
    </w:p>
    <w:p>
      <w:pPr>
        <w:pStyle w:val="Heading3"/>
      </w:pPr>
      <w:r>
        <w:t>Супер краткое содержание</w:t>
      </w:r>
      <w:r/>
    </w:p>
    <w:p>
      <w:pPr>
        <w:pStyle w:val="ListBullet"/>
        <w:spacing w:line="240" w:lineRule="auto"/>
        <w:ind w:left="720"/>
      </w:pPr>
      <w:r/>
      <w:r>
        <w:t xml:space="preserve">Определили приоритеты работы с сделками: сначала "Сделано предложение", затем "Оплачено частично", и в конце база с "завершено" и "отказники". </w:t>
      </w:r>
      <w:hyperlink r:id="rId10">
        <w:r>
          <w:rPr>
            <w:color w:val="0000EE"/>
            <w:u w:val="single"/>
          </w:rPr>
          <w:t>0:00</w:t>
        </w:r>
      </w:hyperlink>
      <w:r/>
    </w:p>
    <w:p>
      <w:pPr>
        <w:pStyle w:val="ListBullet"/>
        <w:spacing w:line="240" w:lineRule="auto"/>
        <w:ind w:left="720"/>
      </w:pPr>
      <w:r/>
      <w:r>
        <w:t xml:space="preserve">Установили, что помощники работают с просроченными сделками и текущими задачами, закрепленными за кураторами. </w:t>
      </w:r>
      <w:hyperlink r:id="rId10">
        <w:r>
          <w:rPr>
            <w:color w:val="0000EE"/>
            <w:u w:val="single"/>
          </w:rPr>
          <w:t>0:00</w:t>
        </w:r>
      </w:hyperlink>
      <w:r/>
    </w:p>
    <w:p>
      <w:pPr>
        <w:pStyle w:val="ListBullet"/>
        <w:spacing w:line="240" w:lineRule="auto"/>
        <w:ind w:left="720"/>
      </w:pPr>
      <w:r/>
      <w:r>
        <w:t xml:space="preserve">Выяснили, что помощники не ведут сложные переговоры с врачами, а передают такие вопросы кураторам. </w:t>
      </w:r>
      <w:hyperlink r:id="rId11">
        <w:r>
          <w:rPr>
            <w:color w:val="0000EE"/>
            <w:u w:val="single"/>
          </w:rPr>
          <w:t>1:28</w:t>
        </w:r>
      </w:hyperlink>
      <w:r/>
    </w:p>
    <w:p>
      <w:pPr>
        <w:pStyle w:val="ListBullet"/>
        <w:spacing w:line="240" w:lineRule="auto"/>
        <w:ind w:left="720"/>
      </w:pPr>
      <w:r/>
      <w:r>
        <w:t xml:space="preserve">Определили, что помощники не работают с ДМС пациентами, этим занимаются оффлайн сотрудники. </w:t>
      </w:r>
      <w:hyperlink r:id="rId12">
        <w:r>
          <w:rPr>
            <w:color w:val="0000EE"/>
            <w:u w:val="single"/>
          </w:rPr>
          <w:t>3:01</w:t>
        </w:r>
      </w:hyperlink>
      <w:r/>
    </w:p>
    <w:p>
      <w:pPr>
        <w:pStyle w:val="ListBullet"/>
        <w:spacing w:line="240" w:lineRule="auto"/>
        <w:ind w:left="720"/>
      </w:pPr>
      <w:r/>
      <w:r>
        <w:t xml:space="preserve">Уточнили, что при работе с реанимированными пациентами помощники получают процент с сделки, а дальнейшее распределение пациентов происходит по схеме примирования. </w:t>
      </w:r>
      <w:hyperlink r:id="rId12">
        <w:r>
          <w:rPr>
            <w:color w:val="0000EE"/>
            <w:u w:val="single"/>
          </w:rPr>
          <w:t>3:01</w:t>
        </w:r>
      </w:hyperlink>
      <w:r/>
    </w:p>
    <w:p>
      <w:pPr>
        <w:pStyle w:val="ListBullet"/>
        <w:spacing w:line="240" w:lineRule="auto"/>
        <w:ind w:left="720"/>
      </w:pPr>
      <w:r/>
      <w:r>
        <w:t xml:space="preserve">Обсудили, что у каждого куратора в день около 20-25 звонков по текущим сделкам, что в сумме на 4 человека составляет 80-100 звонков. </w:t>
      </w:r>
      <w:hyperlink r:id="rId13">
        <w:r>
          <w:rPr>
            <w:color w:val="0000EE"/>
            <w:u w:val="single"/>
          </w:rPr>
          <w:t>5:06</w:t>
        </w:r>
      </w:hyperlink>
      <w:r/>
    </w:p>
    <w:p>
      <w:pPr>
        <w:pStyle w:val="ListBullet"/>
        <w:spacing w:line="240" w:lineRule="auto"/>
        <w:ind w:left="720"/>
      </w:pPr>
      <w:r/>
      <w:r>
        <w:t xml:space="preserve">Подчеркнули необходимость исключать просроченные задачи и работать по текущим сделкам как основную часть работы помощников. </w:t>
      </w:r>
      <w:hyperlink r:id="rId14">
        <w:r>
          <w:rPr>
            <w:color w:val="0000EE"/>
            <w:u w:val="single"/>
          </w:rPr>
          <w:t>7:05</w:t>
        </w:r>
      </w:hyperlink>
      <w:r/>
    </w:p>
    <w:p>
      <w:pPr>
        <w:pStyle w:val="ListBullet"/>
        <w:spacing w:line="240" w:lineRule="auto"/>
        <w:ind w:left="720"/>
      </w:pPr>
      <w:r/>
      <w:r>
        <w:t xml:space="preserve">Отметили, что мотивация помощников будет включать дополнительную оплату за реанимированных пациентов. </w:t>
      </w:r>
      <w:hyperlink r:id="rId14">
        <w:r>
          <w:rPr>
            <w:color w:val="0000EE"/>
            <w:u w:val="single"/>
          </w:rPr>
          <w:t>7:05</w:t>
        </w:r>
      </w:hyperlink>
      <w:r/>
    </w:p>
    <w:p>
      <w:pPr>
        <w:pStyle w:val="ListBullet"/>
        <w:spacing w:line="240" w:lineRule="auto"/>
        <w:ind w:left="720"/>
      </w:pPr>
      <w:r/>
      <w:r>
        <w:t xml:space="preserve">Обсудили организацию работы помощников через фильтрацию сделок по кураторам и приоритетам задач. </w:t>
      </w:r>
      <w:hyperlink r:id="rId14">
        <w:r>
          <w:rPr>
            <w:color w:val="0000EE"/>
            <w:u w:val="single"/>
          </w:rPr>
          <w:t>7:05</w:t>
        </w:r>
      </w:hyperlink>
      <w:r/>
    </w:p>
    <w:p>
      <w:pPr>
        <w:pStyle w:val="Heading3"/>
      </w:pPr>
      <w:r>
        <w:t>Протокол</w:t>
      </w:r>
    </w:p>
    <w:p>
      <w:pPr>
        <w:pStyle w:val="Heading2"/>
      </w:pPr>
      <w:r>
        <w:t xml:space="preserve">Приоритет работы с сделками </w:t>
      </w:r>
      <w:hyperlink r:id="rId10">
        <w:r>
          <w:rPr>
            <w:color w:val="0000EE"/>
            <w:u w:val="single"/>
          </w:rPr>
          <w:t>0:00</w:t>
        </w:r>
      </w:hyperlink>
      <w:r/>
    </w:p>
    <w:p>
      <w:r/>
      <w:r>
        <w:t>Контекст: Определили приоритеты работы с пациентами: сначала сделки в статусе «Сделано предложение», затем «Оплачено частично», и только потом работа с базой (завершённые и отказники). Действия: Работать в первую очередь с пациентами, которые находятся в статусах «Сделано предложение» и «Оплачено частично», затем переходить к базе. Ответственные: Кураторы и помощники кураторов. Сроки: Ежедневно в рамках рабочего процесса.</w:t>
      </w:r>
      <w:r/>
    </w:p>
    <w:p>
      <w:pPr>
        <w:pStyle w:val="Heading2"/>
      </w:pPr>
      <w:r>
        <w:t xml:space="preserve">Обработка просроченных сделок </w:t>
      </w:r>
      <w:hyperlink r:id="rId10">
        <w:r>
          <w:rPr>
            <w:color w:val="0000EE"/>
            <w:u w:val="single"/>
          </w:rPr>
          <w:t>0:00</w:t>
        </w:r>
      </w:hyperlink>
      <w:r/>
    </w:p>
    <w:p>
      <w:r/>
      <w:r>
        <w:t>Контекст: Лена, как новый сотрудник, должна сначала отработать просроченные сделки (связаться с пациентами, с которыми контакт должен был быть до 8 числа), прежде чем приступать к текущим заявкам. Действия: Отработать все просроченные сделки до 8 числа, затем переходить к текущим заявкам. Ответственные: Лена и кураторы, закрепленные за ней. Сроки: До 8 числа текущего месяца.</w:t>
      </w:r>
      <w:r/>
    </w:p>
    <w:p>
      <w:pPr>
        <w:pStyle w:val="Heading2"/>
      </w:pPr>
      <w:r>
        <w:t xml:space="preserve">Распределение задач при отпуске или больничном </w:t>
      </w:r>
      <w:hyperlink r:id="rId10">
        <w:r>
          <w:rPr>
            <w:color w:val="0000EE"/>
            <w:u w:val="single"/>
          </w:rPr>
          <w:t>0:00</w:t>
        </w:r>
      </w:hyperlink>
      <w:r/>
    </w:p>
    <w:p>
      <w:r/>
      <w:r>
        <w:t>Контекст: При уходе сотрудников в отпуск или на больничный кураторы предупреждаются и должны максимально самостоятельно отрабатывать свои заявки. Действия: Кураторы должны самостоятельно работать с заявками в отсутствие коллег. Ответственные: Кураторы и их помощники. Сроки: В период отсутствия сотрудника.</w:t>
      </w:r>
      <w:r/>
    </w:p>
    <w:p>
      <w:pPr>
        <w:pStyle w:val="Heading2"/>
      </w:pPr>
      <w:r>
        <w:t xml:space="preserve">Роль помощников кураторов </w:t>
      </w:r>
      <w:hyperlink r:id="rId11">
        <w:r>
          <w:rPr>
            <w:color w:val="0000EE"/>
            <w:u w:val="single"/>
          </w:rPr>
          <w:t>1:28</w:t>
        </w:r>
      </w:hyperlink>
      <w:r/>
    </w:p>
    <w:p>
      <w:r/>
      <w:r>
        <w:t>Контекст: Помощники кураторов помогают с планированием, изменением точек контакта, составлением расписания, но не ведут переговоры с врачами и не решают сложные вопросы, передавая их кураторам. Действия: Помощники должны выполнять административные задачи, не вмешиваясь в сложные переговоры с врачами. Ответственные: Помощники кураторов. Сроки: Постоянно в рамках рабочих обязанностей.</w:t>
      </w:r>
      <w:r/>
    </w:p>
    <w:p>
      <w:pPr>
        <w:pStyle w:val="Heading2"/>
      </w:pPr>
      <w:r>
        <w:t xml:space="preserve">Особые пометки для сложных пациентов </w:t>
      </w:r>
      <w:hyperlink r:id="rId11">
        <w:r>
          <w:rPr>
            <w:color w:val="0000EE"/>
            <w:u w:val="single"/>
          </w:rPr>
          <w:t>1:28</w:t>
        </w:r>
      </w:hyperlink>
      <w:r/>
    </w:p>
    <w:p>
      <w:r/>
      <w:r>
        <w:t>Контекст: Для пациентов, которых куратор ведет лично и не хочет, чтобы им звонил помощник, ставится пометка «Не связываться». Действия: Не звонить таким пациентам помощникам, соблюдать пометки. Ответственные: Кураторы и помощники кураторов. Сроки: Постоянно.</w:t>
      </w:r>
      <w:r/>
    </w:p>
    <w:p>
      <w:pPr>
        <w:pStyle w:val="Heading2"/>
      </w:pPr>
      <w:r>
        <w:t xml:space="preserve">Работа с пациентами по ДМС </w:t>
      </w:r>
      <w:hyperlink r:id="rId11">
        <w:r>
          <w:rPr>
            <w:color w:val="0000EE"/>
            <w:u w:val="single"/>
          </w:rPr>
          <w:t>1:28</w:t>
        </w:r>
      </w:hyperlink>
      <w:r/>
    </w:p>
    <w:p>
      <w:r/>
      <w:r>
        <w:t>Контекст: Помощники не работают с пациентами по ДМС, этим занимаются сотрудники, работающие оффлайн с пациентами, а кураторы запрашивают и проверяют гарантийные письма. Действия: Не привлекать помощников к работе с ДМС; кураторы должны самостоятельно работать с гарантийными письмами и запросами. Ответственные: Кураторы и оффлайн сотрудники. Сроки: Постоянно.</w:t>
      </w:r>
      <w:r/>
    </w:p>
    <w:p>
      <w:pPr>
        <w:pStyle w:val="Heading2"/>
      </w:pPr>
      <w:r>
        <w:t xml:space="preserve">Реанимация пациентов из базы </w:t>
      </w:r>
      <w:hyperlink r:id="rId12">
        <w:r>
          <w:rPr>
            <w:color w:val="0000EE"/>
            <w:u w:val="single"/>
          </w:rPr>
          <w:t>3:01</w:t>
        </w:r>
      </w:hyperlink>
      <w:r/>
    </w:p>
    <w:p>
      <w:r/>
      <w:r>
        <w:t>Контекст: Пациенты из базы (со статусом отказ или завершена сделка) могут быть «реанимированы» помощниками, которые записывают их на прием и получают процент с сделки. Действия: Помощники должны звонить пациентам из базы, записывать их на прием и оформлять сделки на себя. Ответственные: Помощники кураторов. Сроки: Постоянно в рамках работы с базой.</w:t>
      </w:r>
      <w:r/>
    </w:p>
    <w:p>
      <w:pPr>
        <w:pStyle w:val="Heading2"/>
      </w:pPr>
      <w:r>
        <w:t xml:space="preserve">Мотивация за реанимированных пациентов </w:t>
      </w:r>
      <w:hyperlink r:id="rId14">
        <w:r>
          <w:rPr>
            <w:color w:val="0000EE"/>
            <w:u w:val="single"/>
          </w:rPr>
          <w:t>7:05</w:t>
        </w:r>
      </w:hyperlink>
      <w:r/>
    </w:p>
    <w:p>
      <w:r/>
      <w:r>
        <w:t>Контекст: В будущем помощники будут получать дополнительное вознаграждение за реанимированных пациентов, но пока они должны отрабатывать задачи по основной окладной части. Действия: Отрабатывать текущие сделки и исключать просроченные задачи, затем переходить к работе с базой для получения дополнительной мотивации. Ответственные: Помощники кураторов. Сроки: В течение текущего периода до введения мотивации.</w:t>
      </w:r>
    </w:p>
    <w:p>
      <w:pPr>
        <w:pStyle w:val="Heading3"/>
      </w:pPr>
      <w:r>
        <w:t>Задачи</w:t>
      </w:r>
    </w:p>
    <w:p>
      <w:pPr>
        <w:pStyle w:val="ListBullet"/>
        <w:spacing w:line="240" w:lineRule="auto"/>
        <w:ind w:left="720"/>
      </w:pPr>
      <w:r/>
      <w:r>
        <w:t xml:space="preserve">Отработать просроченные сделки с пациентами, с которыми должны были связаться до 8 числа, затем приступить к работе с заявками на текущий день (Ответственный: </w:t>
      </w:r>
      <w:r>
        <w:rPr>
          <w:color w:val="26BF00"/>
        </w:rPr>
        <w:t>Speaker A</w:t>
      </w:r>
      <w:r>
        <w:t xml:space="preserve">, Срок: </w:t>
      </w:r>
      <w:r>
        <w:rPr>
          <w:b/>
        </w:rPr>
        <w:t>8 число</w:t>
      </w:r>
      <w:r>
        <w:t>)</w:t>
      </w:r>
    </w:p>
    <w:p>
      <w:pPr>
        <w:pStyle w:val="ListBullet"/>
        <w:spacing w:line="240" w:lineRule="auto"/>
        <w:ind w:left="720"/>
      </w:pPr>
      <w:r/>
      <w:r>
        <w:t xml:space="preserve">Предупреждать кураторов при уходе в отпуск или на больничный, чтобы они максимально отрабатывали свои заявки самостоятельно (Ответственный: </w:t>
      </w:r>
      <w:r>
        <w:rPr>
          <w:color w:val="26BF00"/>
        </w:rPr>
        <w:t>Speaker A</w:t>
      </w:r>
      <w:r>
        <w:t>)</w:t>
      </w:r>
    </w:p>
    <w:p>
      <w:pPr>
        <w:pStyle w:val="ListBullet"/>
        <w:spacing w:line="240" w:lineRule="auto"/>
        <w:ind w:left="720"/>
      </w:pPr>
      <w:r/>
      <w:r>
        <w:t xml:space="preserve">Планировать и менять точки следующего контакта с пациентом, составлять расписание посещений, оставлять комментарии по сделкам (Ответственный: </w:t>
      </w:r>
      <w:r>
        <w:rPr>
          <w:color w:val="26BF00"/>
        </w:rPr>
        <w:t>Speaker A</w:t>
      </w:r>
      <w:r>
        <w:t>)</w:t>
      </w:r>
    </w:p>
    <w:p>
      <w:pPr>
        <w:pStyle w:val="ListBullet"/>
        <w:spacing w:line="240" w:lineRule="auto"/>
        <w:ind w:left="720"/>
      </w:pPr>
      <w:r/>
      <w:r>
        <w:t xml:space="preserve">Передавать сложные вопросы и договоренности с врачом непосредственно кураторам, не решать их самостоятельно (Ответственный: </w:t>
      </w:r>
      <w:r>
        <w:rPr>
          <w:color w:val="26BF00"/>
        </w:rPr>
        <w:t>Speaker A</w:t>
      </w:r>
      <w:r>
        <w:t>)</w:t>
      </w:r>
    </w:p>
    <w:p>
      <w:pPr>
        <w:pStyle w:val="ListBullet"/>
        <w:spacing w:line="240" w:lineRule="auto"/>
        <w:ind w:left="720"/>
      </w:pPr>
      <w:r/>
      <w:r>
        <w:t xml:space="preserve">Не связываться с пациентами, помеченными как «не связываться», и не работать с дмсниками (Ответственный: </w:t>
      </w:r>
      <w:r>
        <w:rPr>
          <w:color w:val="26BF00"/>
        </w:rPr>
        <w:t>Speaker A</w:t>
      </w:r>
      <w:r>
        <w:t>)</w:t>
      </w:r>
    </w:p>
    <w:p>
      <w:pPr>
        <w:pStyle w:val="ListBullet"/>
        <w:spacing w:line="240" w:lineRule="auto"/>
        <w:ind w:left="720"/>
      </w:pPr>
      <w:r/>
      <w:r>
        <w:t xml:space="preserve">Кураторам самостоятельно запрашивать и проверять гарантийные письма по дмс пациентам (Ответственный: </w:t>
      </w:r>
      <w:r>
        <w:rPr>
          <w:color w:val="26BF00"/>
        </w:rPr>
        <w:t>Speaker A</w:t>
      </w:r>
      <w:r>
        <w:t>)</w:t>
      </w:r>
    </w:p>
    <w:p>
      <w:pPr>
        <w:pStyle w:val="ListBullet"/>
        <w:spacing w:line="240" w:lineRule="auto"/>
        <w:ind w:left="720"/>
      </w:pPr>
      <w:r/>
      <w:r>
        <w:t xml:space="preserve">Реанимировать пациентов из базы, записывать их на прием к врачу и вести сделки по ним с последующим распределением по схеме примирования (Ответственный: </w:t>
      </w:r>
      <w:r>
        <w:rPr>
          <w:color w:val="26BF00"/>
        </w:rPr>
        <w:t>Speaker A</w:t>
      </w:r>
      <w:r>
        <w:t>)</w:t>
      </w:r>
    </w:p>
    <w:p>
      <w:pPr>
        <w:pStyle w:val="ListBullet"/>
        <w:spacing w:line="240" w:lineRule="auto"/>
        <w:ind w:left="720"/>
      </w:pPr>
      <w:r/>
      <w:r>
        <w:t xml:space="preserve">Отрабатывать текущие сделки и исключать просроченные задачи перед началом работы с базой пациентов (Ответственный: </w:t>
      </w:r>
      <w:r>
        <w:rPr>
          <w:color w:val="26BF00"/>
        </w:rPr>
        <w:t>Speaker A</w:t>
      </w:r>
      <w:r>
        <w:t>)</w:t>
      </w:r>
    </w:p>
    <w:p>
      <w:pPr>
        <w:pStyle w:val="Heading3"/>
      </w:pPr>
      <w:r>
        <w:t>1. Приоритеты и распределение сделок среди кураторов</w:t>
      </w:r>
    </w:p>
    <w:p>
      <w:r/>
      <w:r>
        <w:rPr>
          <w:color w:val="5B5B5B"/>
        </w:rPr>
        <w:t>0:00:00</w:t>
      </w:r>
      <w:r>
        <w:t xml:space="preserve"> </w:t>
      </w:r>
      <w:r>
        <w:rPr>
          <w:color w:val="26BF00"/>
        </w:rPr>
        <w:t>Speaker A</w:t>
      </w:r>
      <w:r>
        <w:t>: А сделок в приоритете у них сначала они прорабатывают сделки в статусе «Сделано предложение», то есть это те пациенты, которые ушли подумать, взяли паузу, ну вот что-то у них там в голове. Вторым блоком у них идут по приоритетности «Оплачено частично». Это которые в процессе прохождения лечения анализили еще чего-то. И потом, когда у них остается время, они работают с базой. То есть это сделки в статусе «завершено» и «отказники». Это они уже работают на себя, на свою премию. Они смотрят, то есть рабочее место, как у меня просто компьютер этот, они открывают по своим кураторам, которые за ними закреплены, список дел, задач на сегодня. Если есть просрочки, ну вот Лена, например, так как она только зашла, за ней закрепляются кураторы, у них есть просрочки. Она сначала отрабатывает просроченные сделки, то есть это пациенты, с которыми должны были связаться до 8 числа, да, и потом приступает к работе с заявками, которые на сегодняшний день. Ну как, вот 4 человека за ней закреплены, одна отрабатывает своих четверых, вторая отрабатывает других четверых. Когда она уходит в отпуск либо на больничный, кураторы предупреждаются, чтобы максимально отрабатывали свои заявки самостоятельно.</w:t>
      </w:r>
    </w:p>
    <w:p>
      <w:pPr>
        <w:pStyle w:val="Heading3"/>
      </w:pPr>
      <w:r>
        <w:t>2. Роль помощников кураторов и особенности работы с пациентами</w:t>
      </w:r>
    </w:p>
    <w:p>
      <w:r/>
      <w:r>
        <w:rPr>
          <w:color w:val="5B5B5B"/>
        </w:rPr>
        <w:t>0:01:28</w:t>
      </w:r>
      <w:r>
        <w:t xml:space="preserve"> </w:t>
      </w:r>
      <w:r>
        <w:rPr>
          <w:color w:val="26BF00"/>
        </w:rPr>
        <w:t>Speaker A</w:t>
      </w:r>
      <w:r>
        <w:t>: Просто из-за чего велась эта должность, потому что они в режиме, в котором они работают, загрузки с пациентами оффлайн не успевают. Ну, еще оставаться на звонках у них получаются очень большие переработки от 40 до 60 часов в месяц. Они пишут комментарии, там оставляют. Они ставят, меняют точку следующего контакта с пациентом. Они могут планировать посещение, составлять расписание. Ну, вот какие-то такие, да. Да, да, они видят это все потом. Да, помогают, как помощнички такие. Да. Они единственное, что если там какие-то сложные моменты, где нужно что-то договариваться с врачом, ставить какие-то блоки, они это не делают. Они передают информацию просто куратору, и куратор непосредственно сам. Есть нюансы по пациентам, которых куратор сам ведет и не хочет, чтобы ему никто кроме звонил. Это бывают какие-то индивидуальные, ну там, пациенты, сложные пациенты. Они тогда ставят пометочку для своего помощника, чтобы он ему не звонил. С ДМС, как правило, дев... Даже если просрачивается. Ну, то есть, значит, там уже спрос идет. Ну, то есть, я должна спрашивать с того куратора. Потому что для этого есть пометка «Не связываться». Ну, она и не связывается. И еще они с ДМСниками не работают.</w:t>
      </w:r>
    </w:p>
    <w:p>
      <w:r/>
      <w:r>
        <w:rPr>
          <w:color w:val="5B5B5B"/>
        </w:rPr>
        <w:t>0:03:01</w:t>
      </w:r>
      <w:r>
        <w:t xml:space="preserve"> </w:t>
      </w:r>
      <w:r>
        <w:rPr>
          <w:color w:val="26BF00"/>
        </w:rPr>
        <w:t>Speaker A</w:t>
      </w:r>
      <w:r>
        <w:t>: С ДМСниками работают только те ребята. Ну, запрашивают гарантийные письма и все остальное. Ага. Сам куратор делает. Проверяет гарантирует. Но там в зависимости от того, какой пациент. Некоторые пациенты сами делают запросы. По некоторым мы делаем запросы. Просто имею в виду, что когда такой пациент в работе с памяткой ДМС, если нужно что-то запланировать, расписать или вопросы по ДМС, девочки этим не занимаются. Этим занимаются те девочки, которые работают оффлайн, вживую с пациентами. Да, да, да. Да. Да, да. Нет, смотри, как если это нулевый заказ, либо это пациент с базы, то есть пациент, который был в статусе, но он когда-то у нас был, но давно не был, либо у него сделка в статусе отказ, либо завершена, и он звонил и вытащил его сделку. Да. Кому он попадет после приема? Ее задача просто, например, позвонила с базы, вытащила пациента на прием к врачу, она записала его на прием к врачу, это будет ее сделка, и, грубо говоря, там процент с этой сделки получит она. А дальше после приема кому по распределению попадет этот пациент? Это по схеме примирования. В смысле как? Сейчас пока никак, но в будущем у них же заводятся свои сделки, так же, как и в этих.</w:t>
      </w:r>
    </w:p>
    <w:p>
      <w:pPr>
        <w:pStyle w:val="Heading3"/>
      </w:pPr>
      <w:r>
        <w:t>3. Работа с базой пациентов и мотивация сотрудников</w:t>
      </w:r>
    </w:p>
    <w:p>
      <w:r/>
      <w:r>
        <w:rPr>
          <w:color w:val="5B5B5B"/>
        </w:rPr>
        <w:t>0:05:06</w:t>
      </w:r>
      <w:r>
        <w:t xml:space="preserve"> </w:t>
      </w:r>
      <w:r>
        <w:rPr>
          <w:color w:val="26BF00"/>
        </w:rPr>
        <w:t>Speaker A</w:t>
      </w:r>
      <w:r>
        <w:t>: И в сделке есть пациенты, сумма, оказана услуга, не оказана. Все то же самое. Вот сегодня Лена завела сделку, добавила прием врача, но на нее упала сделка. Нет, он сегодня приходит в 15.30. Но это же то же самое, как СОС. СОС же тоже записывает на приемы. Да, ну, это же... Это, да, выловили и вернули с базы. То есть это же не пациент с улицы, а пациент, которого... Его реанимировали, это будет реанимированный пациент. Текущие задачи. С текущими задачами. Нет, по своим кураторам это их задача. Но, грубо говоря, на каждого куратора в день приходится по 20, например, 20-25 звонков. На 4 человека это получается сколько? От 80 до 100 звонков. По текущим сделкам. Ну, это на 8 число, кому я должна сегодня, с кем у меня договоренности, кому я должна перезвонить сегодня, 8 числа. Я открываю список своих сделок и вижу Иван Иванович, Мария Ивановна, Петров, Сидоров. Да. Ну, то есть он вообще не видит, он просто по фильтру заходит в сделки, фильтрует по фамилиям кураторов. Ну, грубо говоря, давай вот так вот сейчас мы сделаем. Я тебе покажу. Вот мы заходим, например, сюда. Она заходит сюда и выбирает своего, например, я веду не знаю там кого. Я веду Олю.</w:t>
      </w:r>
    </w:p>
    <w:p>
      <w:r/>
      <w:r>
        <w:rPr>
          <w:color w:val="5B5B5B"/>
        </w:rPr>
        <w:t>0:07:05</w:t>
      </w:r>
      <w:r>
        <w:t xml:space="preserve"> </w:t>
      </w:r>
      <w:r>
        <w:rPr>
          <w:color w:val="26BF00"/>
        </w:rPr>
        <w:t>Speaker A</w:t>
      </w:r>
      <w:r>
        <w:t>: И вот у нее в статусе, в приоритете вот эти сделки мне нужно сегодня там просмотреть. И видишь, у нас есть еще просрочки, например, от 25-го года. То есть как-то тут сделать дату следующего контакта? Ну, то есть она сначала... Почему она так? Как мне вот сделать? Не знаю, не могу. А, все, нашла. По своим помощникам. Да. Базой. Да. Буду назначать я. Сейчас пока они не назначаются, потому что когда у них будет в мотивации прописано, они будут получать дополнительную денежку за реанимированных пациентов. Потому что по факту нам все равно, кто их реанимирует, они либо они. Кто вернет, тот и молодец. Но прежде чем приступить к базе, у них же есть окладная часть. И вот пока они не отработают задачи по окладной части, то, за что им платится основная зарплата, ее основная Работа за то, что платятся деньги, это отрабатывать текущие сделки и исключить просроченные задачи. Все, она только на звонках. Ну, работаю, все. Можешь, конечно. Можешь Юлию Ахмедовой спросить тоже. Ага. Хорошо. Давай. Давай.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ymeet.ai/" TargetMode="External"/><Relationship Id="rId10" Type="http://schemas.openxmlformats.org/officeDocument/2006/relationships/hyperlink" Target="#00:00:00" TargetMode="External"/><Relationship Id="rId11" Type="http://schemas.openxmlformats.org/officeDocument/2006/relationships/hyperlink" Target="#00:01:28" TargetMode="External"/><Relationship Id="rId12" Type="http://schemas.openxmlformats.org/officeDocument/2006/relationships/hyperlink" Target="#00:03:01" TargetMode="External"/><Relationship Id="rId13" Type="http://schemas.openxmlformats.org/officeDocument/2006/relationships/hyperlink" Target="#00:05:06" TargetMode="External"/><Relationship Id="rId14" Type="http://schemas.openxmlformats.org/officeDocument/2006/relationships/hyperlink" Target="#00:0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