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Утверждаю: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Генеральный директор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управляющей компании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ООО «УК ИД»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 Кожевников В.А.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 марта 2026 г.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Регламент работы с возражениями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Общие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Настоящий регламент определяет пошаговый алгоритм действий помощника врача для преодоления сомнений пациента, превращающий отказ в продажу.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1.2. Цель регламента: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систематизировать процесс обработки сомнений пациентов для повышения конверсии в сделку, увеличения объёма продаж, снижения количества отказов и формирования лояльности.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1.3. Действие регламента распространяется на всех помощников центра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Основные этапы работы с возражениями пациентов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2.1. Выслушать  (Активное слушание): Не перебивайте пациента, даже если слышите возражение не в первый раз. Дайте ему высказаться, чтобы снизить эмоциональное напряжение.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2.2. Присоединиться ( Принятие): Покажите, что вы понимаете пациента, используя фразы: « Я вас понимаю», « Это разумный вопрос», « Многие наши пациенты сначала думали так же». Это снимает конфронтацию.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2.3. Уточнить ( Истинная причина): Часто первое возражение («дорого»)-ложное. Используйте открытые вопросы, чтобы найти истинную причину: « С Чем вы сравниваете?», « Что именно вас смущает?», « Это единственная причина?».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2.4. Аргументировать (Ответ): Приведите аргументы, основанные на потребностях пациента, а не просто свойства  лечения/процедур. Свяжите выгоды с его вопросом.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2.5. Получить согласие (Закрытие): Убедитесь, что возражение снято: «Я ответил на ваш вопрос?», «Теперь мы можем перейти к планированию?».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Основные цели работы с возражениями пациентов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3.1. Увеличение продаж: Отработка сомнений помогает перевести диалог из отказа в конструктивное русло и закрыть сделку.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3.2. Стандартизация работы: Создание единых скриптов и алгоритмов действий для всех помощников, что повышает качество обслуживания.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3.3. Выявление истинных причин: Помогает понять реальные мотивы пациента (нехватка информации, страх, цена), А не только поверхностные возражения.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3.4. Повышение экспертности: Обучение помощников аргументировано показывать ценность и выгоду комплексного лечения, отвечая на вопросы «дорого», «я подумаю» и др..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3.5. Снижение конфликтности: Обучает помощников не спорить, а конструктивно работать с пациентом, что формирует доверительные отношения.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Основные правила работы с возражениями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4.1. Основные правила работы с возражениями включают выслушивание без перебивания, эмоциональное спокойствие, присоединение к позиции пациента и аргументацию через выгоды.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4.2. Ключевые этапы и принципы (алгоритм):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-  Выслушивайте до конца (активное слушание): Дайте пациенту высказаться, не перебивайте, даже если возражение кажется абсурдным или знакомым.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Согласитесь/Присоединитесь: Используйте фразы «Я вас понимаю», «Это разумный вопрос», чтобы снизить напряжение.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Уточните ( проверка на истинность): Задавайте открытые вопросы ( «Почему вы так считаете?», «Что именно смущает?»). Часто первое возражение - ложное, например, «дорого» скрывает «не вижу ценности».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Аргументируйте: Приводите факты , кейсы, гарантии, отвечающие именно на этот вопрос.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Закройте на действие: Подтвердите, что вопрос снят ( «Согласны?») и переходите к следующему шагу ( оплата, планирование).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4.3. Чего нельзя делать: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Спорить и пререкаться: В споре пациент закрывается.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Навязывать мнение: Давите, но мягко, аргументируя.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Воспринимать возражение пациента как отказ: Это лишь сомнение, требующее дополнительной информации.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Перебивать: Это показывает неуважение.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Техники работы с возражениями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5.1. Техника работы с возражениями - это структурированный диалог, направленный на устранение сомнений пациента, мешающих начать лечение.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5.2. Популярные техники отработки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« Именно поэтому...»: « У вас нет времени на лечение? Именно поэтому планирование лечения заранее/заблаговременно, позволят занять места , для прохождения процедур в удобное для вас время.»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«Перефразирование»: « Я правильно понимаю, что вас смущает не сама стоимость лечения, а срок оплаты?»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« Смена акцента»: Переход от цены к ценности ( сравнение долгосрочной выгоды)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Метод « А что, если...»: « Если мы предложим скидку на весь курс лечения 10%/15%, вы будете готовы оплатить курс сегодня?»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Метод « Именно поэтому...»: « - Дорого. - Именно поэтому я предлагаю обсудить нашу комфортный платёж.»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Метод « Да, но...»(переформулирование): «Согласен, цена выше средней, но в эту стоимость входит...».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- Техника «Три Да»: получить три положительных ответа на уточняющие вопросы.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Ответственность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6.1. Нарушение настоящего регламента рассматривается как нарушение трудовой дисциплины.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420"/>
        </w:tabs>
        <w:spacing w:after="0" w:before="0" w:line="240" w:lineRule="auto"/>
        <w:ind w:right="0" w:firstLine="253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pnjibxy72zux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98" w:top="1240" w:left="1000" w:right="11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D806118A43044EEFBF3E69F7D3918B41_13</vt:lpwstr>
  </property>
</Properties>
</file>