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763422"/>
    <w:p w14:paraId="1ECD92E5" w14:textId="6E845DEB" w:rsidR="008D0196" w:rsidRPr="00EE634A" w:rsidRDefault="00FB03CA" w:rsidP="00934AAC">
      <w:pPr>
        <w:pStyle w:val="Author"/>
        <w:spacing w:before="100" w:beforeAutospacing="1"/>
        <w:jc w:val="left"/>
      </w:pPr>
      <w:r w:rsidRPr="00FB03CA">
        <mc:AlternateContent>
          <mc:Choice Requires="wps">
            <w:drawing>
              <wp:anchor distT="45720" distB="45720" distL="114300" distR="114300" simplePos="0" relativeHeight="251659264" behindDoc="0" locked="0" layoutInCell="1" allowOverlap="1" wp14:anchorId="0701C76D" wp14:editId="6317E737">
                <wp:simplePos x="0" y="0"/>
                <wp:positionH relativeFrom="margin">
                  <wp:align>right</wp:align>
                </wp:positionH>
                <wp:positionV relativeFrom="paragraph">
                  <wp:posOffset>0</wp:posOffset>
                </wp:positionV>
                <wp:extent cx="5911215" cy="861060"/>
                <wp:effectExtent l="0" t="0" r="1333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861237"/>
                        </a:xfrm>
                        <a:prstGeom prst="rect">
                          <a:avLst/>
                        </a:prstGeom>
                        <a:solidFill>
                          <a:srgbClr val="FFFFFF"/>
                        </a:solidFill>
                        <a:ln w="9525">
                          <a:solidFill>
                            <a:schemeClr val="bg1"/>
                          </a:solidFill>
                          <a:miter lim="800000"/>
                          <a:headEnd/>
                          <a:tailEnd/>
                        </a:ln>
                      </wps:spPr>
                      <wps:txbx>
                        <w:txbxContent>
                          <w:p w14:paraId="4E462AE2" w14:textId="77777777" w:rsidR="00284C5E" w:rsidRPr="00934AAC" w:rsidRDefault="00284C5E" w:rsidP="00284C5E">
                            <w:pPr>
                              <w:pStyle w:val="Header"/>
                              <w:jc w:val="center"/>
                              <w:rPr>
                                <w:rFonts w:ascii="Times New Roman" w:hAnsi="Times New Roman" w:cs="Times New Roman"/>
                                <w:sz w:val="44"/>
                                <w:szCs w:val="44"/>
                                <w:lang w:val="tr-TR"/>
                              </w:rPr>
                            </w:pPr>
                            <w:r w:rsidRPr="00934AAC">
                              <w:rPr>
                                <w:rFonts w:ascii="Times New Roman" w:hAnsi="Times New Roman" w:cs="Times New Roman"/>
                                <w:sz w:val="44"/>
                                <w:szCs w:val="44"/>
                                <w:lang w:val="tr-TR"/>
                              </w:rPr>
                              <w:t xml:space="preserve">Time Series Analysis of Natural </w:t>
                            </w:r>
                            <w:proofErr w:type="spellStart"/>
                            <w:r w:rsidRPr="00934AAC">
                              <w:rPr>
                                <w:rFonts w:ascii="Times New Roman" w:hAnsi="Times New Roman" w:cs="Times New Roman"/>
                                <w:sz w:val="44"/>
                                <w:szCs w:val="44"/>
                                <w:lang w:val="tr-TR"/>
                              </w:rPr>
                              <w:t>Gas</w:t>
                            </w:r>
                            <w:proofErr w:type="spellEnd"/>
                            <w:r w:rsidRPr="00934AAC">
                              <w:rPr>
                                <w:rFonts w:ascii="Times New Roman" w:hAnsi="Times New Roman" w:cs="Times New Roman"/>
                                <w:sz w:val="44"/>
                                <w:szCs w:val="44"/>
                                <w:lang w:val="tr-TR"/>
                              </w:rPr>
                              <w:t xml:space="preserve"> </w:t>
                            </w:r>
                            <w:proofErr w:type="spellStart"/>
                            <w:r w:rsidRPr="00934AAC">
                              <w:rPr>
                                <w:rFonts w:ascii="Times New Roman" w:hAnsi="Times New Roman" w:cs="Times New Roman"/>
                                <w:sz w:val="44"/>
                                <w:szCs w:val="44"/>
                                <w:lang w:val="tr-TR"/>
                              </w:rPr>
                              <w:t>Consumption</w:t>
                            </w:r>
                            <w:proofErr w:type="spellEnd"/>
                          </w:p>
                          <w:p w14:paraId="74E7F9A3" w14:textId="77777777" w:rsidR="00284C5E" w:rsidRPr="00107557" w:rsidRDefault="00284C5E" w:rsidP="00284C5E">
                            <w:pPr>
                              <w:pStyle w:val="Header"/>
                              <w:jc w:val="center"/>
                              <w:rPr>
                                <w:rFonts w:ascii="Times New Roman" w:hAnsi="Times New Roman" w:cs="Times New Roman"/>
                                <w:sz w:val="28"/>
                                <w:szCs w:val="28"/>
                                <w:lang w:val="tr-TR"/>
                              </w:rPr>
                            </w:pPr>
                            <w:r w:rsidRPr="00107557">
                              <w:rPr>
                                <w:rFonts w:ascii="Times New Roman" w:hAnsi="Times New Roman" w:cs="Times New Roman"/>
                                <w:sz w:val="28"/>
                                <w:szCs w:val="28"/>
                                <w:lang w:val="tr-TR"/>
                              </w:rPr>
                              <w:t>Bilgehan Aydoğdu</w:t>
                            </w:r>
                          </w:p>
                          <w:p w14:paraId="0260E4BE" w14:textId="77777777" w:rsidR="00284C5E" w:rsidRPr="00107557" w:rsidRDefault="00284C5E" w:rsidP="00284C5E">
                            <w:pPr>
                              <w:pStyle w:val="Header"/>
                              <w:jc w:val="center"/>
                              <w:rPr>
                                <w:rFonts w:ascii="Times New Roman" w:hAnsi="Times New Roman" w:cs="Times New Roman"/>
                                <w:sz w:val="28"/>
                                <w:szCs w:val="28"/>
                                <w:lang w:val="tr-TR"/>
                              </w:rPr>
                            </w:pPr>
                            <w:r w:rsidRPr="00107557">
                              <w:rPr>
                                <w:rFonts w:ascii="Times New Roman" w:hAnsi="Times New Roman" w:cs="Times New Roman"/>
                                <w:sz w:val="28"/>
                                <w:szCs w:val="28"/>
                                <w:lang w:val="tr-TR"/>
                              </w:rPr>
                              <w:t>2428886</w:t>
                            </w:r>
                          </w:p>
                          <w:p w14:paraId="6ED03925" w14:textId="38AFE08C" w:rsidR="00FB03CA" w:rsidRDefault="00FB03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1C76D" id="_x0000_t202" coordsize="21600,21600" o:spt="202" path="m,l,21600r21600,l21600,xe">
                <v:stroke joinstyle="miter"/>
                <v:path gradientshapeok="t" o:connecttype="rect"/>
              </v:shapetype>
              <v:shape id="Text Box 2" o:spid="_x0000_s1026" type="#_x0000_t202" style="position:absolute;margin-left:414.25pt;margin-top:0;width:465.45pt;height:67.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" strokecolor="white [3212]">
                <v:textbox>
                  <w:txbxContent>
                    <w:p w14:paraId="4E462AE2" w14:textId="77777777" w:rsidR="00284C5E" w:rsidRPr="00934AAC" w:rsidRDefault="00284C5E" w:rsidP="00284C5E">
                      <w:pPr>
                        <w:pStyle w:val="Header"/>
                        <w:jc w:val="center"/>
                        <w:rPr>
                          <w:rFonts w:ascii="Times New Roman" w:hAnsi="Times New Roman" w:cs="Times New Roman"/>
                          <w:sz w:val="44"/>
                          <w:szCs w:val="44"/>
                          <w:lang w:val="tr-TR"/>
                        </w:rPr>
                      </w:pPr>
                      <w:r w:rsidRPr="00934AAC">
                        <w:rPr>
                          <w:rFonts w:ascii="Times New Roman" w:hAnsi="Times New Roman" w:cs="Times New Roman"/>
                          <w:sz w:val="44"/>
                          <w:szCs w:val="44"/>
                          <w:lang w:val="tr-TR"/>
                        </w:rPr>
                        <w:t xml:space="preserve">Time Series Analysis of Natural </w:t>
                      </w:r>
                      <w:proofErr w:type="spellStart"/>
                      <w:r w:rsidRPr="00934AAC">
                        <w:rPr>
                          <w:rFonts w:ascii="Times New Roman" w:hAnsi="Times New Roman" w:cs="Times New Roman"/>
                          <w:sz w:val="44"/>
                          <w:szCs w:val="44"/>
                          <w:lang w:val="tr-TR"/>
                        </w:rPr>
                        <w:t>Gas</w:t>
                      </w:r>
                      <w:proofErr w:type="spellEnd"/>
                      <w:r w:rsidRPr="00934AAC">
                        <w:rPr>
                          <w:rFonts w:ascii="Times New Roman" w:hAnsi="Times New Roman" w:cs="Times New Roman"/>
                          <w:sz w:val="44"/>
                          <w:szCs w:val="44"/>
                          <w:lang w:val="tr-TR"/>
                        </w:rPr>
                        <w:t xml:space="preserve"> </w:t>
                      </w:r>
                      <w:proofErr w:type="spellStart"/>
                      <w:r w:rsidRPr="00934AAC">
                        <w:rPr>
                          <w:rFonts w:ascii="Times New Roman" w:hAnsi="Times New Roman" w:cs="Times New Roman"/>
                          <w:sz w:val="44"/>
                          <w:szCs w:val="44"/>
                          <w:lang w:val="tr-TR"/>
                        </w:rPr>
                        <w:t>Consumption</w:t>
                      </w:r>
                      <w:proofErr w:type="spellEnd"/>
                    </w:p>
                    <w:p w14:paraId="74E7F9A3" w14:textId="77777777" w:rsidR="00284C5E" w:rsidRPr="00107557" w:rsidRDefault="00284C5E" w:rsidP="00284C5E">
                      <w:pPr>
                        <w:pStyle w:val="Header"/>
                        <w:jc w:val="center"/>
                        <w:rPr>
                          <w:rFonts w:ascii="Times New Roman" w:hAnsi="Times New Roman" w:cs="Times New Roman"/>
                          <w:sz w:val="28"/>
                          <w:szCs w:val="28"/>
                          <w:lang w:val="tr-TR"/>
                        </w:rPr>
                      </w:pPr>
                      <w:r w:rsidRPr="00107557">
                        <w:rPr>
                          <w:rFonts w:ascii="Times New Roman" w:hAnsi="Times New Roman" w:cs="Times New Roman"/>
                          <w:sz w:val="28"/>
                          <w:szCs w:val="28"/>
                          <w:lang w:val="tr-TR"/>
                        </w:rPr>
                        <w:t>Bilgehan Aydoğdu</w:t>
                      </w:r>
                    </w:p>
                    <w:p w14:paraId="0260E4BE" w14:textId="77777777" w:rsidR="00284C5E" w:rsidRPr="00107557" w:rsidRDefault="00284C5E" w:rsidP="00284C5E">
                      <w:pPr>
                        <w:pStyle w:val="Header"/>
                        <w:jc w:val="center"/>
                        <w:rPr>
                          <w:rFonts w:ascii="Times New Roman" w:hAnsi="Times New Roman" w:cs="Times New Roman"/>
                          <w:sz w:val="28"/>
                          <w:szCs w:val="28"/>
                          <w:lang w:val="tr-TR"/>
                        </w:rPr>
                      </w:pPr>
                      <w:r w:rsidRPr="00107557">
                        <w:rPr>
                          <w:rFonts w:ascii="Times New Roman" w:hAnsi="Times New Roman" w:cs="Times New Roman"/>
                          <w:sz w:val="28"/>
                          <w:szCs w:val="28"/>
                          <w:lang w:val="tr-TR"/>
                        </w:rPr>
                        <w:t>2428886</w:t>
                      </w:r>
                    </w:p>
                    <w:p w14:paraId="6ED03925" w14:textId="38AFE08C" w:rsidR="00FB03CA" w:rsidRDefault="00FB03CA"/>
                  </w:txbxContent>
                </v:textbox>
                <w10:wrap type="square" anchorx="margin"/>
              </v:shape>
            </w:pict>
          </mc:Fallback>
        </mc:AlternateContent>
      </w:r>
      <w:r w:rsidR="008D0196" w:rsidRPr="00FB03CA">
        <w:t xml:space="preserve">Abstract— </w:t>
      </w:r>
      <w:r w:rsidRPr="00FB03CA">
        <w:t xml:space="preserve">This article introduces the forecasting of natural gas consumption </w:t>
      </w:r>
      <w:r w:rsidR="00596C1C">
        <w:t xml:space="preserve">by </w:t>
      </w:r>
      <w:r w:rsidRPr="00FB03CA">
        <w:t>using forecasting models</w:t>
      </w:r>
      <w:r w:rsidR="00596C1C">
        <w:t xml:space="preserve"> such as</w:t>
      </w:r>
      <w:r w:rsidRPr="00FB03CA">
        <w:t xml:space="preserve"> ARIMA, ETS, TBATS, NN and PROPHET. R-Studio, which uses pre-processed data after outlier analysis and unit root control, is used in the study. After </w:t>
      </w:r>
      <w:r w:rsidR="00596C1C">
        <w:t>achieving necessary actions</w:t>
      </w:r>
      <w:r w:rsidRPr="00FB03CA">
        <w:t xml:space="preserve">, </w:t>
      </w:r>
      <w:r>
        <w:t>forecast</w:t>
      </w:r>
      <w:r w:rsidRPr="00FB03CA">
        <w:t xml:space="preserve"> models are established and their performance on both training and test data is compared according to various evaluation criteria.</w:t>
      </w:r>
    </w:p>
    <w:p w14:paraId="51303FF5" w14:textId="77777777" w:rsidR="008D0196" w:rsidRPr="00EE634A" w:rsidRDefault="008D0196" w:rsidP="008D0196">
      <w:pPr>
        <w:rPr>
          <w:rFonts w:ascii="Times New Roman" w:hAnsi="Times New Roman" w:cs="Times New Roman"/>
        </w:rPr>
      </w:pPr>
    </w:p>
    <w:p w14:paraId="1B1DAFE3" w14:textId="787BE0D8" w:rsidR="00A012D1" w:rsidRDefault="00A012D1" w:rsidP="00A012D1">
      <w:pPr>
        <w:rPr>
          <w:rFonts w:ascii="Times New Roman" w:hAnsi="Times New Roman" w:cs="Times New Roman"/>
        </w:rPr>
      </w:pPr>
      <w:r w:rsidRPr="00EE634A">
        <w:rPr>
          <w:rFonts w:ascii="Times New Roman" w:hAnsi="Times New Roman" w:cs="Times New Roman"/>
        </w:rPr>
        <w:t>I.</w:t>
      </w:r>
      <w:r>
        <w:rPr>
          <w:rFonts w:ascii="Times New Roman" w:hAnsi="Times New Roman" w:cs="Times New Roman"/>
        </w:rPr>
        <w:t>INTRODUCTION</w:t>
      </w:r>
    </w:p>
    <w:p w14:paraId="598675D1" w14:textId="4FEEFCFC" w:rsidR="00834EC3" w:rsidRDefault="00834EC3" w:rsidP="00A32A06">
      <w:pPr>
        <w:jc w:val="both"/>
        <w:rPr>
          <w:rFonts w:ascii="Times New Roman" w:hAnsi="Times New Roman" w:cs="Times New Roman"/>
        </w:rPr>
      </w:pPr>
      <w:r>
        <w:rPr>
          <w:rFonts w:ascii="Times New Roman" w:hAnsi="Times New Roman" w:cs="Times New Roman"/>
        </w:rPr>
        <w:t xml:space="preserve">  </w:t>
      </w:r>
      <w:r w:rsidRPr="00834EC3">
        <w:rPr>
          <w:rFonts w:ascii="Times New Roman" w:hAnsi="Times New Roman" w:cs="Times New Roman"/>
        </w:rPr>
        <w:t xml:space="preserve">The </w:t>
      </w:r>
      <w:r>
        <w:rPr>
          <w:rFonts w:ascii="Times New Roman" w:hAnsi="Times New Roman" w:cs="Times New Roman"/>
        </w:rPr>
        <w:t>Natural Gas Consumption</w:t>
      </w:r>
      <w:r w:rsidRPr="00834EC3">
        <w:rPr>
          <w:rFonts w:ascii="Times New Roman" w:hAnsi="Times New Roman" w:cs="Times New Roman"/>
        </w:rPr>
        <w:t xml:space="preserve"> gas </w:t>
      </w:r>
      <w:proofErr w:type="gramStart"/>
      <w:r w:rsidRPr="00834EC3">
        <w:rPr>
          <w:rFonts w:ascii="Times New Roman" w:hAnsi="Times New Roman" w:cs="Times New Roman"/>
        </w:rPr>
        <w:t>is a reflection of</w:t>
      </w:r>
      <w:proofErr w:type="gramEnd"/>
      <w:r w:rsidRPr="00834EC3">
        <w:rPr>
          <w:rFonts w:ascii="Times New Roman" w:hAnsi="Times New Roman" w:cs="Times New Roman"/>
        </w:rPr>
        <w:t xml:space="preserve"> how much natural gas is being used by both households and industries during a specific period of time. This consumption data is crucial for understanding energy trends and economic activities.</w:t>
      </w:r>
      <w:r w:rsidR="00A32A06" w:rsidRPr="00A32A06">
        <w:t xml:space="preserve"> </w:t>
      </w:r>
      <w:r w:rsidR="00A32A06" w:rsidRPr="00A32A06">
        <w:rPr>
          <w:rFonts w:ascii="Times New Roman" w:hAnsi="Times New Roman" w:cs="Times New Roman"/>
        </w:rPr>
        <w:t xml:space="preserve">For this purpose, </w:t>
      </w:r>
      <w:r w:rsidR="00A32A06">
        <w:rPr>
          <w:rFonts w:ascii="Times New Roman" w:hAnsi="Times New Roman" w:cs="Times New Roman"/>
        </w:rPr>
        <w:t>natural gas consumption data</w:t>
      </w:r>
      <w:r w:rsidR="00A32A06" w:rsidRPr="00A32A06">
        <w:rPr>
          <w:rFonts w:ascii="Times New Roman" w:hAnsi="Times New Roman" w:cs="Times New Roman"/>
        </w:rPr>
        <w:t xml:space="preserve"> from January 2000 to September 2023 is analyzed and explored.</w:t>
      </w:r>
    </w:p>
    <w:p w14:paraId="410EC4E2" w14:textId="2A6191F1" w:rsidR="000E528A" w:rsidRDefault="00834EC3" w:rsidP="00A32A06">
      <w:pPr>
        <w:jc w:val="both"/>
        <w:rPr>
          <w:rFonts w:ascii="Times New Roman" w:hAnsi="Times New Roman" w:cs="Times New Roman"/>
        </w:rPr>
      </w:pPr>
      <w:r>
        <w:rPr>
          <w:rFonts w:ascii="Times New Roman" w:hAnsi="Times New Roman" w:cs="Times New Roman"/>
        </w:rPr>
        <w:t xml:space="preserve">  </w:t>
      </w:r>
      <w:r w:rsidR="008A421A">
        <w:rPr>
          <w:rFonts w:ascii="Times New Roman" w:hAnsi="Times New Roman" w:cs="Times New Roman"/>
        </w:rPr>
        <w:t xml:space="preserve">The aim of this study is to understand the behavior of the Natural Gas Consumption values </w:t>
      </w:r>
      <w:r w:rsidR="006A51C2">
        <w:rPr>
          <w:rFonts w:ascii="Times New Roman" w:hAnsi="Times New Roman" w:cs="Times New Roman"/>
        </w:rPr>
        <w:t>by considering the past trends effects during given time frame</w:t>
      </w:r>
      <w:r w:rsidR="008A421A">
        <w:rPr>
          <w:rFonts w:ascii="Times New Roman" w:hAnsi="Times New Roman" w:cs="Times New Roman"/>
        </w:rPr>
        <w:t>.</w:t>
      </w:r>
      <w:r w:rsidR="009070BF" w:rsidRPr="009070BF">
        <w:t xml:space="preserve"> </w:t>
      </w:r>
      <w:r w:rsidR="009070BF" w:rsidRPr="009070BF">
        <w:rPr>
          <w:rFonts w:ascii="Times New Roman" w:hAnsi="Times New Roman" w:cs="Times New Roman"/>
        </w:rPr>
        <w:t>This study provides an in-depth look at time series data on natural gas use, improving our understanding of consumption patterns and providing valuable information on long-term trends and dynamics in the use of natural gas resources.</w:t>
      </w:r>
    </w:p>
    <w:p w14:paraId="2922161A" w14:textId="5C85712B" w:rsidR="006A51C2" w:rsidRPr="00EE634A" w:rsidRDefault="00A012D1" w:rsidP="00A32A06">
      <w:pPr>
        <w:jc w:val="both"/>
        <w:rPr>
          <w:rFonts w:ascii="Times New Roman" w:hAnsi="Times New Roman" w:cs="Times New Roman"/>
        </w:rPr>
      </w:pPr>
      <w:r>
        <w:rPr>
          <w:rFonts w:ascii="Times New Roman" w:hAnsi="Times New Roman" w:cs="Times New Roman"/>
        </w:rPr>
        <w:t xml:space="preserve">  </w:t>
      </w:r>
      <w:r w:rsidR="000E528A">
        <w:rPr>
          <w:rFonts w:ascii="Times New Roman" w:hAnsi="Times New Roman" w:cs="Times New Roman"/>
        </w:rPr>
        <w:t>In</w:t>
      </w:r>
      <w:r w:rsidR="00FA1A37">
        <w:rPr>
          <w:rFonts w:ascii="Times New Roman" w:hAnsi="Times New Roman" w:cs="Times New Roman"/>
        </w:rPr>
        <w:t xml:space="preserve"> addition to </w:t>
      </w:r>
      <w:r w:rsidR="00FA1A37" w:rsidRPr="00FA1A37">
        <w:rPr>
          <w:rFonts w:ascii="Times New Roman" w:hAnsi="Times New Roman" w:cs="Times New Roman"/>
        </w:rPr>
        <w:t xml:space="preserve">the </w:t>
      </w:r>
      <w:r w:rsidR="00FA1A37">
        <w:rPr>
          <w:rFonts w:ascii="Times New Roman" w:hAnsi="Times New Roman" w:cs="Times New Roman"/>
        </w:rPr>
        <w:t>exploration of the data</w:t>
      </w:r>
      <w:r w:rsidR="00FA1A37" w:rsidRPr="00FA1A37">
        <w:rPr>
          <w:rFonts w:ascii="Times New Roman" w:hAnsi="Times New Roman" w:cs="Times New Roman"/>
        </w:rPr>
        <w:t xml:space="preserve">, the </w:t>
      </w:r>
      <w:r w:rsidR="00FA1A37">
        <w:rPr>
          <w:rFonts w:ascii="Times New Roman" w:hAnsi="Times New Roman" w:cs="Times New Roman"/>
        </w:rPr>
        <w:t>Natural Gas Consumption</w:t>
      </w:r>
      <w:r w:rsidR="00FA1A37" w:rsidRPr="00FA1A37">
        <w:rPr>
          <w:rFonts w:ascii="Times New Roman" w:hAnsi="Times New Roman" w:cs="Times New Roman"/>
        </w:rPr>
        <w:t xml:space="preserve"> values are forecasted </w:t>
      </w:r>
      <w:r w:rsidR="000E528A">
        <w:rPr>
          <w:rFonts w:ascii="Times New Roman" w:hAnsi="Times New Roman" w:cs="Times New Roman"/>
        </w:rPr>
        <w:t xml:space="preserve">by </w:t>
      </w:r>
      <w:r w:rsidR="00FA1A37" w:rsidRPr="00FA1A37">
        <w:rPr>
          <w:rFonts w:ascii="Times New Roman" w:hAnsi="Times New Roman" w:cs="Times New Roman"/>
        </w:rPr>
        <w:t>using</w:t>
      </w:r>
      <w:r w:rsidR="00596C1C">
        <w:rPr>
          <w:rFonts w:ascii="Times New Roman" w:hAnsi="Times New Roman" w:cs="Times New Roman"/>
        </w:rPr>
        <w:t xml:space="preserve"> forecast models such </w:t>
      </w:r>
      <w:proofErr w:type="gramStart"/>
      <w:r w:rsidR="00596C1C">
        <w:rPr>
          <w:rFonts w:ascii="Times New Roman" w:hAnsi="Times New Roman" w:cs="Times New Roman"/>
        </w:rPr>
        <w:t xml:space="preserve">as </w:t>
      </w:r>
      <w:r w:rsidR="00FA1A37" w:rsidRPr="00FA1A37">
        <w:rPr>
          <w:rFonts w:ascii="Times New Roman" w:hAnsi="Times New Roman" w:cs="Times New Roman"/>
        </w:rPr>
        <w:t xml:space="preserve"> ARIMA</w:t>
      </w:r>
      <w:proofErr w:type="gramEnd"/>
      <w:r w:rsidR="00FA1A37" w:rsidRPr="00FA1A37">
        <w:rPr>
          <w:rFonts w:ascii="Times New Roman" w:hAnsi="Times New Roman" w:cs="Times New Roman"/>
        </w:rPr>
        <w:t xml:space="preserve">, ETS, TBATS, Neural Network and Prophet models. </w:t>
      </w:r>
      <w:r w:rsidR="000E528A">
        <w:rPr>
          <w:rFonts w:ascii="Times New Roman" w:hAnsi="Times New Roman" w:cs="Times New Roman"/>
        </w:rPr>
        <w:t>Then, forecast performances were compared with each other to decide which forecast method was better.</w:t>
      </w:r>
    </w:p>
    <w:p w14:paraId="3D7F7639" w14:textId="0A9E8A21" w:rsidR="00934AAC" w:rsidRPr="00EE634A" w:rsidRDefault="00934AAC" w:rsidP="008D0196">
      <w:pPr>
        <w:rPr>
          <w:rFonts w:ascii="Times New Roman" w:hAnsi="Times New Roman" w:cs="Times New Roman"/>
        </w:rPr>
      </w:pPr>
      <w:r w:rsidRPr="00EE634A">
        <w:rPr>
          <w:rFonts w:ascii="Times New Roman" w:hAnsi="Times New Roman" w:cs="Times New Roman"/>
        </w:rPr>
        <w:t xml:space="preserve">II.DATA DESCRITPION </w:t>
      </w:r>
      <w:r w:rsidR="00EE634A">
        <w:rPr>
          <w:rFonts w:ascii="Times New Roman" w:hAnsi="Times New Roman" w:cs="Times New Roman"/>
        </w:rPr>
        <w:t xml:space="preserve">&amp; </w:t>
      </w:r>
      <w:r w:rsidRPr="00EE634A">
        <w:rPr>
          <w:rFonts w:ascii="Times New Roman" w:hAnsi="Times New Roman" w:cs="Times New Roman"/>
        </w:rPr>
        <w:t>PREPROCESSING</w:t>
      </w:r>
    </w:p>
    <w:p w14:paraId="4F891629" w14:textId="319CCA9E" w:rsidR="008D0196" w:rsidRPr="00EE634A" w:rsidRDefault="00A32A06" w:rsidP="00107557">
      <w:pPr>
        <w:jc w:val="both"/>
        <w:rPr>
          <w:rFonts w:ascii="Times New Roman" w:hAnsi="Times New Roman" w:cs="Times New Roman"/>
        </w:rPr>
      </w:pPr>
      <w:r>
        <w:rPr>
          <w:rFonts w:ascii="Times New Roman" w:hAnsi="Times New Roman" w:cs="Times New Roman"/>
        </w:rPr>
        <w:t xml:space="preserve">  </w:t>
      </w:r>
      <w:r w:rsidR="00934AAC" w:rsidRPr="00EE634A">
        <w:rPr>
          <w:rFonts w:ascii="Times New Roman" w:hAnsi="Times New Roman" w:cs="Times New Roman"/>
        </w:rPr>
        <w:t xml:space="preserve">The data set is </w:t>
      </w:r>
      <w:r w:rsidR="00596C1C">
        <w:rPr>
          <w:rFonts w:ascii="Times New Roman" w:hAnsi="Times New Roman" w:cs="Times New Roman"/>
        </w:rPr>
        <w:t>taken</w:t>
      </w:r>
      <w:r w:rsidR="00934AAC" w:rsidRPr="00EE634A">
        <w:rPr>
          <w:rFonts w:ascii="Times New Roman" w:hAnsi="Times New Roman" w:cs="Times New Roman"/>
        </w:rPr>
        <w:t xml:space="preserve"> from website of The Federal Reserve Bank of St. Louis, which is</w:t>
      </w:r>
      <w:r w:rsidR="00284C5E">
        <w:rPr>
          <w:rFonts w:ascii="Times New Roman" w:hAnsi="Times New Roman" w:cs="Times New Roman"/>
        </w:rPr>
        <w:t xml:space="preserve"> </w:t>
      </w:r>
      <w:hyperlink r:id="rId7" w:history="1">
        <w:r w:rsidR="00284C5E" w:rsidRPr="00DB3CEE">
          <w:rPr>
            <w:rStyle w:val="Hyperlink"/>
            <w:rFonts w:ascii="Times New Roman" w:hAnsi="Times New Roman" w:cs="Times New Roman"/>
          </w:rPr>
          <w:t>https://fred.stlouisfed.org/</w:t>
        </w:r>
      </w:hyperlink>
      <w:r w:rsidR="00934AAC" w:rsidRPr="00EE634A">
        <w:rPr>
          <w:rFonts w:ascii="Times New Roman" w:hAnsi="Times New Roman" w:cs="Times New Roman"/>
        </w:rPr>
        <w:t>. The data set contains 285 observations that includes the natural gas consumption values from January 2000 to September 2023.</w:t>
      </w:r>
    </w:p>
    <w:p w14:paraId="545BAD33" w14:textId="26F38D90" w:rsidR="008D0196" w:rsidRPr="00EE634A" w:rsidRDefault="0070616D" w:rsidP="008D0196">
      <w:pPr>
        <w:rPr>
          <w:rFonts w:ascii="Times New Roman" w:hAnsi="Times New Roman" w:cs="Times New Roman"/>
        </w:rPr>
      </w:pPr>
      <w:r w:rsidRPr="00EE634A">
        <w:rPr>
          <w:rFonts w:ascii="Times New Roman" w:hAnsi="Times New Roman" w:cs="Times New Roman"/>
          <w:noProof/>
        </w:rPr>
        <w:drawing>
          <wp:inline distT="0" distB="0" distL="0" distR="0" wp14:anchorId="05F89745" wp14:editId="196BF0CB">
            <wp:extent cx="2778124" cy="1714500"/>
            <wp:effectExtent l="0" t="0" r="3810" b="0"/>
            <wp:docPr id="365697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0110" cy="1734240"/>
                    </a:xfrm>
                    <a:prstGeom prst="rect">
                      <a:avLst/>
                    </a:prstGeom>
                    <a:noFill/>
                  </pic:spPr>
                </pic:pic>
              </a:graphicData>
            </a:graphic>
          </wp:inline>
        </w:drawing>
      </w:r>
    </w:p>
    <w:p w14:paraId="1A346F06" w14:textId="3FA373D8" w:rsidR="0070616D" w:rsidRPr="00EE634A" w:rsidRDefault="0070616D" w:rsidP="0070616D">
      <w:pPr>
        <w:ind w:firstLine="720"/>
        <w:rPr>
          <w:rFonts w:ascii="Times New Roman" w:hAnsi="Times New Roman" w:cs="Times New Roman"/>
        </w:rPr>
      </w:pPr>
      <w:r w:rsidRPr="00EE634A">
        <w:rPr>
          <w:rFonts w:ascii="Times New Roman" w:hAnsi="Times New Roman" w:cs="Times New Roman"/>
          <w:b/>
          <w:bCs/>
          <w:i/>
          <w:iCs/>
        </w:rPr>
        <w:t>Graph 1:</w:t>
      </w:r>
      <w:r w:rsidRPr="00EE634A">
        <w:rPr>
          <w:rFonts w:ascii="Times New Roman" w:hAnsi="Times New Roman" w:cs="Times New Roman"/>
        </w:rPr>
        <w:t xml:space="preserve"> Time Series Plot of Data Set</w:t>
      </w:r>
    </w:p>
    <w:p w14:paraId="3953AC81" w14:textId="38DC42B8" w:rsidR="005A53EC" w:rsidRPr="00EE634A" w:rsidRDefault="00A32A06" w:rsidP="008E1DDC">
      <w:pPr>
        <w:jc w:val="both"/>
        <w:rPr>
          <w:rFonts w:ascii="Times New Roman" w:hAnsi="Times New Roman" w:cs="Times New Roman"/>
          <w:noProof/>
        </w:rPr>
      </w:pPr>
      <w:r>
        <w:rPr>
          <w:rFonts w:ascii="Times New Roman" w:hAnsi="Times New Roman" w:cs="Times New Roman"/>
        </w:rPr>
        <w:t xml:space="preserve">  </w:t>
      </w:r>
      <w:r w:rsidR="00596C1C">
        <w:rPr>
          <w:rFonts w:ascii="Times New Roman" w:hAnsi="Times New Roman" w:cs="Times New Roman"/>
        </w:rPr>
        <w:t xml:space="preserve">By looking at the time series plot given in Graph 1, it can be said that the series has </w:t>
      </w:r>
      <w:proofErr w:type="gramStart"/>
      <w:r w:rsidR="00596C1C">
        <w:rPr>
          <w:rFonts w:ascii="Times New Roman" w:hAnsi="Times New Roman" w:cs="Times New Roman"/>
        </w:rPr>
        <w:t>increasing</w:t>
      </w:r>
      <w:proofErr w:type="gramEnd"/>
      <w:r w:rsidR="00596C1C">
        <w:rPr>
          <w:rFonts w:ascii="Times New Roman" w:hAnsi="Times New Roman" w:cs="Times New Roman"/>
        </w:rPr>
        <w:t xml:space="preserve"> trend. So, it means the series is not stationary in </w:t>
      </w:r>
      <w:proofErr w:type="gramStart"/>
      <w:r w:rsidR="00596C1C">
        <w:rPr>
          <w:rFonts w:ascii="Times New Roman" w:hAnsi="Times New Roman" w:cs="Times New Roman"/>
        </w:rPr>
        <w:t>mean</w:t>
      </w:r>
      <w:proofErr w:type="gramEnd"/>
      <w:r w:rsidR="00596C1C">
        <w:rPr>
          <w:rFonts w:ascii="Times New Roman" w:hAnsi="Times New Roman" w:cs="Times New Roman"/>
        </w:rPr>
        <w:t>. However, the line does not seem to a straight line. So, it might be said that the series may have stochastic trend, but we need to check.</w:t>
      </w:r>
    </w:p>
    <w:p w14:paraId="09CBA4DB" w14:textId="78878F85" w:rsidR="005A53EC" w:rsidRPr="00EE634A" w:rsidRDefault="00A32A06" w:rsidP="005A53EC">
      <w:pPr>
        <w:jc w:val="both"/>
        <w:rPr>
          <w:rFonts w:ascii="Times New Roman" w:hAnsi="Times New Roman" w:cs="Times New Roman"/>
          <w:noProof/>
        </w:rPr>
      </w:pPr>
      <w:r>
        <w:rPr>
          <w:rFonts w:ascii="Times New Roman" w:hAnsi="Times New Roman" w:cs="Times New Roman"/>
          <w:noProof/>
        </w:rPr>
        <w:t xml:space="preserve">  </w:t>
      </w:r>
      <w:r w:rsidR="005A53EC" w:rsidRPr="00EE634A">
        <w:rPr>
          <w:rFonts w:ascii="Times New Roman" w:hAnsi="Times New Roman" w:cs="Times New Roman"/>
          <w:noProof/>
        </w:rPr>
        <w:t>At the beginning of the analysis, the data set is divided</w:t>
      </w:r>
      <w:r w:rsidR="00250072" w:rsidRPr="00EE634A">
        <w:rPr>
          <w:rFonts w:ascii="Times New Roman" w:hAnsi="Times New Roman" w:cs="Times New Roman"/>
          <w:noProof/>
        </w:rPr>
        <w:t xml:space="preserve"> into two parts which are train set and test set</w:t>
      </w:r>
      <w:r w:rsidR="005A53EC" w:rsidRPr="00EE634A">
        <w:rPr>
          <w:rFonts w:ascii="Times New Roman" w:hAnsi="Times New Roman" w:cs="Times New Roman"/>
          <w:noProof/>
        </w:rPr>
        <w:t xml:space="preserve">. </w:t>
      </w:r>
      <w:r w:rsidR="006E295F">
        <w:rPr>
          <w:rFonts w:ascii="Times New Roman" w:hAnsi="Times New Roman" w:cs="Times New Roman"/>
          <w:noProof/>
        </w:rPr>
        <w:t>Test set is selected as las one year</w:t>
      </w:r>
      <w:r w:rsidR="00250072" w:rsidRPr="00EE634A">
        <w:rPr>
          <w:rFonts w:ascii="Times New Roman" w:hAnsi="Times New Roman" w:cs="Times New Roman"/>
          <w:noProof/>
        </w:rPr>
        <w:t>,</w:t>
      </w:r>
      <w:r w:rsidR="006E295F">
        <w:rPr>
          <w:rFonts w:ascii="Times New Roman" w:hAnsi="Times New Roman" w:cs="Times New Roman"/>
          <w:noProof/>
        </w:rPr>
        <w:t xml:space="preserve"> which is </w:t>
      </w:r>
      <w:r w:rsidR="00250072" w:rsidRPr="00EE634A">
        <w:rPr>
          <w:rFonts w:ascii="Times New Roman" w:hAnsi="Times New Roman" w:cs="Times New Roman"/>
          <w:noProof/>
        </w:rPr>
        <w:t xml:space="preserve"> the last 12 observations were selected for test set.</w:t>
      </w:r>
      <w:r w:rsidR="005A53EC" w:rsidRPr="00EE634A">
        <w:rPr>
          <w:rFonts w:ascii="Times New Roman" w:hAnsi="Times New Roman" w:cs="Times New Roman"/>
          <w:noProof/>
        </w:rPr>
        <w:t xml:space="preserve"> </w:t>
      </w:r>
    </w:p>
    <w:p w14:paraId="495363A9" w14:textId="50744921" w:rsidR="005A53EC" w:rsidRPr="00EE634A" w:rsidRDefault="00E2324B" w:rsidP="00250072">
      <w:pPr>
        <w:jc w:val="center"/>
        <w:rPr>
          <w:rFonts w:ascii="Times New Roman" w:hAnsi="Times New Roman" w:cs="Times New Roman"/>
        </w:rPr>
      </w:pPr>
      <w:r w:rsidRPr="00EE634A">
        <w:rPr>
          <w:rFonts w:ascii="Times New Roman" w:hAnsi="Times New Roman" w:cs="Times New Roman"/>
          <w:noProof/>
        </w:rPr>
        <w:drawing>
          <wp:inline distT="0" distB="0" distL="0" distR="0" wp14:anchorId="6723897E" wp14:editId="16B14C3C">
            <wp:extent cx="2870730" cy="1771650"/>
            <wp:effectExtent l="0" t="0" r="6350" b="0"/>
            <wp:docPr id="1745395367" name="Picture 2"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95367" name="Picture 2" descr="A graph with numbers an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662" cy="1793208"/>
                    </a:xfrm>
                    <a:prstGeom prst="rect">
                      <a:avLst/>
                    </a:prstGeom>
                    <a:noFill/>
                  </pic:spPr>
                </pic:pic>
              </a:graphicData>
            </a:graphic>
          </wp:inline>
        </w:drawing>
      </w:r>
      <w:r w:rsidR="005A53EC" w:rsidRPr="00EE634A">
        <w:rPr>
          <w:rFonts w:ascii="Times New Roman" w:hAnsi="Times New Roman" w:cs="Times New Roman"/>
          <w:b/>
          <w:bCs/>
          <w:i/>
          <w:iCs/>
        </w:rPr>
        <w:t xml:space="preserve">Graph </w:t>
      </w:r>
      <w:r w:rsidR="00250072" w:rsidRPr="00EE634A">
        <w:rPr>
          <w:rFonts w:ascii="Times New Roman" w:hAnsi="Times New Roman" w:cs="Times New Roman"/>
          <w:b/>
          <w:bCs/>
          <w:i/>
          <w:iCs/>
        </w:rPr>
        <w:t>2</w:t>
      </w:r>
      <w:r w:rsidR="005A53EC" w:rsidRPr="00EE634A">
        <w:rPr>
          <w:rFonts w:ascii="Times New Roman" w:hAnsi="Times New Roman" w:cs="Times New Roman"/>
          <w:b/>
          <w:bCs/>
          <w:i/>
          <w:iCs/>
        </w:rPr>
        <w:t>:</w:t>
      </w:r>
      <w:r w:rsidR="005A53EC" w:rsidRPr="00EE634A">
        <w:rPr>
          <w:rFonts w:ascii="Times New Roman" w:hAnsi="Times New Roman" w:cs="Times New Roman"/>
          <w:i/>
          <w:iCs/>
        </w:rPr>
        <w:t xml:space="preserve"> Anomaly Detection Plot</w:t>
      </w:r>
    </w:p>
    <w:p w14:paraId="630958CF" w14:textId="0974CF4A" w:rsidR="00250072" w:rsidRPr="00EE634A" w:rsidRDefault="005A53EC" w:rsidP="008E1DDC">
      <w:pPr>
        <w:jc w:val="both"/>
        <w:rPr>
          <w:rFonts w:ascii="Times New Roman" w:hAnsi="Times New Roman" w:cs="Times New Roman"/>
          <w:noProof/>
        </w:rPr>
      </w:pPr>
      <w:r w:rsidRPr="00EE634A">
        <w:rPr>
          <w:rFonts w:ascii="Times New Roman" w:hAnsi="Times New Roman" w:cs="Times New Roman"/>
          <w:noProof/>
        </w:rPr>
        <w:lastRenderedPageBreak/>
        <w:t>Then, the anomalies in the d</w:t>
      </w:r>
      <w:r w:rsidR="00250072" w:rsidRPr="00EE634A">
        <w:rPr>
          <w:rFonts w:ascii="Times New Roman" w:hAnsi="Times New Roman" w:cs="Times New Roman"/>
          <w:noProof/>
        </w:rPr>
        <w:t xml:space="preserve">ata set were checked and as it might be seen in Graph 2, </w:t>
      </w:r>
      <w:r w:rsidRPr="00EE634A">
        <w:rPr>
          <w:rFonts w:ascii="Times New Roman" w:hAnsi="Times New Roman" w:cs="Times New Roman"/>
          <w:noProof/>
        </w:rPr>
        <w:t>the series has no anomalies.</w:t>
      </w:r>
    </w:p>
    <w:p w14:paraId="1914CF2E" w14:textId="37E2100B" w:rsidR="008E1DDC" w:rsidRPr="00EE634A" w:rsidRDefault="008E1DDC" w:rsidP="008E1DDC">
      <w:pPr>
        <w:jc w:val="both"/>
        <w:rPr>
          <w:rFonts w:ascii="Times New Roman" w:hAnsi="Times New Roman" w:cs="Times New Roman"/>
        </w:rPr>
      </w:pPr>
      <w:r w:rsidRPr="00EE634A">
        <w:rPr>
          <w:rFonts w:ascii="Times New Roman" w:hAnsi="Times New Roman" w:cs="Times New Roman"/>
          <w:noProof/>
        </w:rPr>
        <w:drawing>
          <wp:inline distT="0" distB="0" distL="0" distR="0" wp14:anchorId="01DA9BA1" wp14:editId="43AF5EB8">
            <wp:extent cx="2762691" cy="1704975"/>
            <wp:effectExtent l="0" t="0" r="0" b="0"/>
            <wp:docPr id="7983809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9282" cy="1715214"/>
                    </a:xfrm>
                    <a:prstGeom prst="rect">
                      <a:avLst/>
                    </a:prstGeom>
                    <a:noFill/>
                  </pic:spPr>
                </pic:pic>
              </a:graphicData>
            </a:graphic>
          </wp:inline>
        </w:drawing>
      </w:r>
    </w:p>
    <w:p w14:paraId="17E066C5" w14:textId="08D95459" w:rsidR="00E2324B" w:rsidRPr="00EE634A" w:rsidRDefault="00E2324B" w:rsidP="00E2324B">
      <w:pPr>
        <w:jc w:val="center"/>
        <w:rPr>
          <w:rFonts w:ascii="Times New Roman" w:hAnsi="Times New Roman" w:cs="Times New Roman"/>
          <w:i/>
          <w:iCs/>
        </w:rPr>
      </w:pPr>
      <w:r w:rsidRPr="00EE634A">
        <w:rPr>
          <w:rFonts w:ascii="Times New Roman" w:hAnsi="Times New Roman" w:cs="Times New Roman"/>
          <w:b/>
          <w:bCs/>
          <w:i/>
          <w:iCs/>
        </w:rPr>
        <w:t xml:space="preserve">Graph </w:t>
      </w:r>
      <w:r w:rsidR="005A53EC" w:rsidRPr="00EE634A">
        <w:rPr>
          <w:rFonts w:ascii="Times New Roman" w:hAnsi="Times New Roman" w:cs="Times New Roman"/>
          <w:b/>
          <w:bCs/>
          <w:i/>
          <w:iCs/>
        </w:rPr>
        <w:t>3</w:t>
      </w:r>
      <w:r w:rsidRPr="00EE634A">
        <w:rPr>
          <w:rFonts w:ascii="Times New Roman" w:hAnsi="Times New Roman" w:cs="Times New Roman"/>
          <w:b/>
          <w:bCs/>
          <w:i/>
          <w:iCs/>
        </w:rPr>
        <w:t>:</w:t>
      </w:r>
      <w:r w:rsidRPr="00EE634A">
        <w:rPr>
          <w:rFonts w:ascii="Times New Roman" w:hAnsi="Times New Roman" w:cs="Times New Roman"/>
          <w:i/>
          <w:iCs/>
        </w:rPr>
        <w:t xml:space="preserve"> ACF Plot of The Series</w:t>
      </w:r>
    </w:p>
    <w:p w14:paraId="7B7078B3" w14:textId="416955B9" w:rsidR="00E2324B" w:rsidRPr="00EE634A" w:rsidRDefault="006A51C2" w:rsidP="00E2324B">
      <w:pPr>
        <w:jc w:val="both"/>
        <w:rPr>
          <w:rFonts w:ascii="Times New Roman" w:hAnsi="Times New Roman" w:cs="Times New Roman"/>
        </w:rPr>
      </w:pPr>
      <w:r>
        <w:rPr>
          <w:rFonts w:ascii="Times New Roman" w:hAnsi="Times New Roman" w:cs="Times New Roman"/>
        </w:rPr>
        <w:t xml:space="preserve">  </w:t>
      </w:r>
      <w:r w:rsidR="00250072" w:rsidRPr="00EE634A">
        <w:rPr>
          <w:rFonts w:ascii="Times New Roman" w:hAnsi="Times New Roman" w:cs="Times New Roman"/>
        </w:rPr>
        <w:t xml:space="preserve">When the ACF plot of the series is examined, given in Graph 3, </w:t>
      </w:r>
      <w:r w:rsidR="00E2324B" w:rsidRPr="00EE634A">
        <w:rPr>
          <w:rFonts w:ascii="Times New Roman" w:hAnsi="Times New Roman" w:cs="Times New Roman"/>
        </w:rPr>
        <w:t xml:space="preserve">It </w:t>
      </w:r>
      <w:r w:rsidR="00250072" w:rsidRPr="00EE634A">
        <w:rPr>
          <w:rFonts w:ascii="Times New Roman" w:hAnsi="Times New Roman" w:cs="Times New Roman"/>
        </w:rPr>
        <w:t>might be</w:t>
      </w:r>
      <w:r w:rsidR="00E2324B" w:rsidRPr="00EE634A">
        <w:rPr>
          <w:rFonts w:ascii="Times New Roman" w:hAnsi="Times New Roman" w:cs="Times New Roman"/>
        </w:rPr>
        <w:t xml:space="preserve"> seen that there is a slow linear decay</w:t>
      </w:r>
      <w:r w:rsidR="00250072" w:rsidRPr="00EE634A">
        <w:rPr>
          <w:rFonts w:ascii="Times New Roman" w:hAnsi="Times New Roman" w:cs="Times New Roman"/>
        </w:rPr>
        <w:t>.</w:t>
      </w:r>
      <w:r w:rsidR="00E2324B" w:rsidRPr="00EE634A">
        <w:rPr>
          <w:rFonts w:ascii="Times New Roman" w:hAnsi="Times New Roman" w:cs="Times New Roman"/>
        </w:rPr>
        <w:t xml:space="preserve"> </w:t>
      </w:r>
      <w:r w:rsidR="00E022BE" w:rsidRPr="00EE634A">
        <w:rPr>
          <w:rFonts w:ascii="Times New Roman" w:hAnsi="Times New Roman" w:cs="Times New Roman"/>
        </w:rPr>
        <w:t>This output validates the assessment stated in Graph 1. As a result, it might be said that the process is non-stationary.</w:t>
      </w:r>
    </w:p>
    <w:p w14:paraId="182AD3A4" w14:textId="346E03D7" w:rsidR="008E1DDC" w:rsidRPr="00EE634A" w:rsidRDefault="008E1DDC" w:rsidP="008E1DDC">
      <w:pPr>
        <w:jc w:val="both"/>
        <w:rPr>
          <w:rFonts w:ascii="Times New Roman" w:hAnsi="Times New Roman" w:cs="Times New Roman"/>
        </w:rPr>
      </w:pPr>
      <w:r w:rsidRPr="00EE634A">
        <w:rPr>
          <w:rFonts w:ascii="Times New Roman" w:hAnsi="Times New Roman" w:cs="Times New Roman"/>
          <w:noProof/>
        </w:rPr>
        <w:drawing>
          <wp:inline distT="0" distB="0" distL="0" distR="0" wp14:anchorId="21DD50F6" wp14:editId="3C1F46AF">
            <wp:extent cx="2767011" cy="1733107"/>
            <wp:effectExtent l="0" t="0" r="0" b="635"/>
            <wp:docPr id="1029182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70"/>
                    <a:stretch/>
                  </pic:blipFill>
                  <pic:spPr bwMode="auto">
                    <a:xfrm>
                      <a:off x="0" y="0"/>
                      <a:ext cx="2810317" cy="1760232"/>
                    </a:xfrm>
                    <a:prstGeom prst="rect">
                      <a:avLst/>
                    </a:prstGeom>
                    <a:noFill/>
                    <a:ln>
                      <a:noFill/>
                    </a:ln>
                    <a:extLst>
                      <a:ext uri="{53640926-AAD7-44D8-BBD7-CCE9431645EC}">
                        <a14:shadowObscured xmlns:a14="http://schemas.microsoft.com/office/drawing/2010/main"/>
                      </a:ext>
                    </a:extLst>
                  </pic:spPr>
                </pic:pic>
              </a:graphicData>
            </a:graphic>
          </wp:inline>
        </w:drawing>
      </w:r>
    </w:p>
    <w:p w14:paraId="49718F9D" w14:textId="61399FE8" w:rsidR="005A53EC" w:rsidRPr="00EE634A" w:rsidRDefault="005A53EC" w:rsidP="005A53EC">
      <w:pPr>
        <w:jc w:val="center"/>
        <w:rPr>
          <w:rFonts w:ascii="Times New Roman" w:hAnsi="Times New Roman" w:cs="Times New Roman"/>
          <w:b/>
          <w:bCs/>
          <w:i/>
          <w:iCs/>
        </w:rPr>
      </w:pPr>
      <w:r w:rsidRPr="00EE634A">
        <w:rPr>
          <w:rFonts w:ascii="Times New Roman" w:hAnsi="Times New Roman" w:cs="Times New Roman"/>
          <w:b/>
          <w:bCs/>
          <w:i/>
          <w:iCs/>
        </w:rPr>
        <w:t xml:space="preserve">Graph 4: </w:t>
      </w:r>
      <w:r w:rsidRPr="00EE634A">
        <w:rPr>
          <w:rFonts w:ascii="Times New Roman" w:hAnsi="Times New Roman" w:cs="Times New Roman"/>
          <w:i/>
          <w:iCs/>
        </w:rPr>
        <w:t>PACF Plot of The Series</w:t>
      </w:r>
    </w:p>
    <w:p w14:paraId="19DA39F5" w14:textId="3D9FC113" w:rsidR="005A53EC" w:rsidRDefault="006A51C2" w:rsidP="005A53EC">
      <w:pPr>
        <w:jc w:val="both"/>
        <w:rPr>
          <w:rFonts w:ascii="Times New Roman" w:hAnsi="Times New Roman" w:cs="Times New Roman"/>
        </w:rPr>
      </w:pPr>
      <w:r>
        <w:rPr>
          <w:rFonts w:ascii="Times New Roman" w:hAnsi="Times New Roman" w:cs="Times New Roman"/>
        </w:rPr>
        <w:t xml:space="preserve">  </w:t>
      </w:r>
      <w:r w:rsidR="0007140A" w:rsidRPr="00EE634A">
        <w:rPr>
          <w:rFonts w:ascii="Times New Roman" w:hAnsi="Times New Roman" w:cs="Times New Roman"/>
        </w:rPr>
        <w:t>When the PACF plot of the series</w:t>
      </w:r>
      <w:r w:rsidR="006E295F">
        <w:rPr>
          <w:rFonts w:ascii="Times New Roman" w:hAnsi="Times New Roman" w:cs="Times New Roman"/>
        </w:rPr>
        <w:t xml:space="preserve"> is examined</w:t>
      </w:r>
      <w:r w:rsidR="0007140A" w:rsidRPr="00EE634A">
        <w:rPr>
          <w:rFonts w:ascii="Times New Roman" w:hAnsi="Times New Roman" w:cs="Times New Roman"/>
        </w:rPr>
        <w:t>, it cuts off after lag 1</w:t>
      </w:r>
      <w:r w:rsidR="005A53EC" w:rsidRPr="00EE634A">
        <w:rPr>
          <w:rFonts w:ascii="Times New Roman" w:hAnsi="Times New Roman" w:cs="Times New Roman"/>
        </w:rPr>
        <w:t>.</w:t>
      </w:r>
      <w:r w:rsidR="006E295F">
        <w:rPr>
          <w:rFonts w:ascii="Times New Roman" w:hAnsi="Times New Roman" w:cs="Times New Roman"/>
        </w:rPr>
        <w:t xml:space="preserve"> So, the </w:t>
      </w:r>
      <w:proofErr w:type="gramStart"/>
      <w:r w:rsidR="006E295F">
        <w:rPr>
          <w:rFonts w:ascii="Times New Roman" w:hAnsi="Times New Roman" w:cs="Times New Roman"/>
        </w:rPr>
        <w:t>plots</w:t>
      </w:r>
      <w:proofErr w:type="gramEnd"/>
      <w:r w:rsidR="006E295F">
        <w:rPr>
          <w:rFonts w:ascii="Times New Roman" w:hAnsi="Times New Roman" w:cs="Times New Roman"/>
        </w:rPr>
        <w:t xml:space="preserve"> shows the series is not stationary</w:t>
      </w:r>
      <w:r w:rsidR="005A53EC" w:rsidRPr="00EE634A">
        <w:rPr>
          <w:rFonts w:ascii="Times New Roman" w:hAnsi="Times New Roman" w:cs="Times New Roman"/>
        </w:rPr>
        <w:t>,</w:t>
      </w:r>
      <w:r w:rsidR="006E295F">
        <w:rPr>
          <w:rFonts w:ascii="Times New Roman" w:hAnsi="Times New Roman" w:cs="Times New Roman"/>
        </w:rPr>
        <w:t xml:space="preserve"> </w:t>
      </w:r>
      <w:proofErr w:type="gramStart"/>
      <w:r w:rsidR="006E295F">
        <w:rPr>
          <w:rFonts w:ascii="Times New Roman" w:hAnsi="Times New Roman" w:cs="Times New Roman"/>
        </w:rPr>
        <w:t xml:space="preserve">which </w:t>
      </w:r>
      <w:r w:rsidR="005A53EC" w:rsidRPr="00EE634A">
        <w:rPr>
          <w:rFonts w:ascii="Times New Roman" w:hAnsi="Times New Roman" w:cs="Times New Roman"/>
        </w:rPr>
        <w:t xml:space="preserve"> we</w:t>
      </w:r>
      <w:proofErr w:type="gramEnd"/>
      <w:r w:rsidR="005A53EC" w:rsidRPr="00EE634A">
        <w:rPr>
          <w:rFonts w:ascii="Times New Roman" w:hAnsi="Times New Roman" w:cs="Times New Roman"/>
        </w:rPr>
        <w:t xml:space="preserve"> have already </w:t>
      </w:r>
      <w:r w:rsidR="0007140A" w:rsidRPr="00EE634A">
        <w:rPr>
          <w:rFonts w:ascii="Times New Roman" w:hAnsi="Times New Roman" w:cs="Times New Roman"/>
        </w:rPr>
        <w:t>mentioned</w:t>
      </w:r>
      <w:r w:rsidR="005A53EC" w:rsidRPr="00EE634A">
        <w:rPr>
          <w:rFonts w:ascii="Times New Roman" w:hAnsi="Times New Roman" w:cs="Times New Roman"/>
        </w:rPr>
        <w:t xml:space="preserve"> that the process is non-stationary</w:t>
      </w:r>
      <w:r w:rsidR="0007140A" w:rsidRPr="00EE634A">
        <w:rPr>
          <w:rFonts w:ascii="Times New Roman" w:hAnsi="Times New Roman" w:cs="Times New Roman"/>
        </w:rPr>
        <w:t xml:space="preserve"> at the previous graph.</w:t>
      </w:r>
      <w:r w:rsidR="005A53EC" w:rsidRPr="00EE634A">
        <w:rPr>
          <w:rFonts w:ascii="Times New Roman" w:hAnsi="Times New Roman" w:cs="Times New Roman"/>
        </w:rPr>
        <w:t xml:space="preserve"> </w:t>
      </w:r>
      <w:r w:rsidR="0007140A" w:rsidRPr="00EE634A">
        <w:rPr>
          <w:rFonts w:ascii="Times New Roman" w:hAnsi="Times New Roman" w:cs="Times New Roman"/>
        </w:rPr>
        <w:t>So, our aim is to remove this problem.</w:t>
      </w:r>
    </w:p>
    <w:p w14:paraId="752569F2" w14:textId="5E0999DE" w:rsidR="00DD05E6" w:rsidRPr="00121094" w:rsidRDefault="006A51C2" w:rsidP="005A53EC">
      <w:pPr>
        <w:jc w:val="both"/>
        <w:rPr>
          <w:rFonts w:ascii="Times New Roman" w:hAnsi="Times New Roman" w:cs="Times New Roman"/>
        </w:rPr>
      </w:pPr>
      <w:r>
        <w:rPr>
          <w:rFonts w:ascii="Times New Roman" w:hAnsi="Times New Roman" w:cs="Times New Roman"/>
        </w:rPr>
        <w:t xml:space="preserve">  </w:t>
      </w:r>
      <w:r w:rsidR="00977088">
        <w:rPr>
          <w:rFonts w:ascii="Times New Roman" w:hAnsi="Times New Roman" w:cs="Times New Roman"/>
        </w:rPr>
        <w:t xml:space="preserve">Before taking any step, </w:t>
      </w:r>
      <w:r w:rsidR="001E4D11">
        <w:rPr>
          <w:rFonts w:ascii="Times New Roman" w:hAnsi="Times New Roman" w:cs="Times New Roman"/>
        </w:rPr>
        <w:t>it might be reasonable to check that series need any transformation.</w:t>
      </w:r>
      <w:r w:rsidR="001E4D11">
        <w:t xml:space="preserve"> </w:t>
      </w:r>
      <w:r w:rsidR="001E4D11" w:rsidRPr="00121094">
        <w:rPr>
          <w:rFonts w:ascii="Times New Roman" w:hAnsi="Times New Roman" w:cs="Times New Roman"/>
        </w:rPr>
        <w:t>Lambda value is generated for our dataset. However, since the lambda value equals to 1 it might be said that the series does not need any transformation.</w:t>
      </w:r>
    </w:p>
    <w:p w14:paraId="0C2DBE12" w14:textId="352D38FA" w:rsidR="00DA2ADE" w:rsidRPr="00121094" w:rsidRDefault="006A51C2" w:rsidP="005A53EC">
      <w:pPr>
        <w:jc w:val="both"/>
        <w:rPr>
          <w:rFonts w:ascii="Times New Roman" w:hAnsi="Times New Roman" w:cs="Times New Roman"/>
        </w:rPr>
      </w:pPr>
      <w:r>
        <w:rPr>
          <w:rFonts w:ascii="Times New Roman" w:hAnsi="Times New Roman" w:cs="Times New Roman"/>
        </w:rPr>
        <w:t xml:space="preserve">  </w:t>
      </w:r>
      <w:r w:rsidR="001E4D11" w:rsidRPr="00121094">
        <w:rPr>
          <w:rFonts w:ascii="Times New Roman" w:hAnsi="Times New Roman" w:cs="Times New Roman"/>
        </w:rPr>
        <w:t>After checking this step, to make the dataset stable and get a stationary mean, tests are used. Non-</w:t>
      </w:r>
      <w:proofErr w:type="gramStart"/>
      <w:r w:rsidR="001E4D11" w:rsidRPr="00121094">
        <w:rPr>
          <w:rFonts w:ascii="Times New Roman" w:hAnsi="Times New Roman" w:cs="Times New Roman"/>
        </w:rPr>
        <w:t>stationary</w:t>
      </w:r>
      <w:proofErr w:type="gramEnd"/>
      <w:r w:rsidR="001E4D11" w:rsidRPr="00121094">
        <w:rPr>
          <w:rFonts w:ascii="Times New Roman" w:hAnsi="Times New Roman" w:cs="Times New Roman"/>
        </w:rPr>
        <w:t xml:space="preserve"> and trend level of the series is checked by KPSS, ADF, HEGY and Canova-Hensen tests.</w:t>
      </w:r>
      <w:r w:rsidR="00DA2ADE" w:rsidRPr="00121094">
        <w:rPr>
          <w:rFonts w:ascii="Times New Roman" w:hAnsi="Times New Roman" w:cs="Times New Roman"/>
        </w:rPr>
        <w:t xml:space="preserve"> According to the KPSS level test, the series is not stationary (p &lt;0.05). The result of ADF test is </w:t>
      </w:r>
      <w:proofErr w:type="gramStart"/>
      <w:r w:rsidR="00DA2ADE" w:rsidRPr="00121094">
        <w:rPr>
          <w:rFonts w:ascii="Times New Roman" w:hAnsi="Times New Roman" w:cs="Times New Roman"/>
        </w:rPr>
        <w:t>similar to</w:t>
      </w:r>
      <w:proofErr w:type="gramEnd"/>
      <w:r w:rsidR="00DA2ADE" w:rsidRPr="00121094">
        <w:rPr>
          <w:rFonts w:ascii="Times New Roman" w:hAnsi="Times New Roman" w:cs="Times New Roman"/>
        </w:rPr>
        <w:t xml:space="preserve"> the KPSS test and shows that the series is not stationary (p&gt;0.05). KPSS and ADF test gave mixed results for trend of the series. KPSS shows that the series has stochastic trend, but ADF suggest deterministic trend. However, when time series plot of the series is examined, it is obvious that the series has a stochastic trend. So, we may ignore this part of the result of the ADF test.</w:t>
      </w:r>
    </w:p>
    <w:p w14:paraId="00829193" w14:textId="4BFE7166" w:rsidR="00DA2ADE" w:rsidRPr="00DD05E6" w:rsidRDefault="006A51C2" w:rsidP="00DD05E6">
      <w:pPr>
        <w:jc w:val="both"/>
        <w:rPr>
          <w:rFonts w:ascii="Times New Roman" w:hAnsi="Times New Roman" w:cs="Times New Roman"/>
        </w:rPr>
      </w:pPr>
      <w:r>
        <w:rPr>
          <w:rFonts w:ascii="Times New Roman" w:hAnsi="Times New Roman" w:cs="Times New Roman"/>
        </w:rPr>
        <w:t xml:space="preserve">  </w:t>
      </w:r>
      <w:r w:rsidR="00DA2ADE" w:rsidRPr="00121094">
        <w:rPr>
          <w:rFonts w:ascii="Times New Roman" w:hAnsi="Times New Roman" w:cs="Times New Roman"/>
        </w:rPr>
        <w:t xml:space="preserve">HEGY and Canova-Hensen tests are used to </w:t>
      </w:r>
      <w:r w:rsidR="00843DD3" w:rsidRPr="00121094">
        <w:rPr>
          <w:rFonts w:ascii="Times New Roman" w:hAnsi="Times New Roman" w:cs="Times New Roman"/>
        </w:rPr>
        <w:t>check if</w:t>
      </w:r>
      <w:r w:rsidR="00DA2ADE" w:rsidRPr="00121094">
        <w:rPr>
          <w:rFonts w:ascii="Times New Roman" w:hAnsi="Times New Roman" w:cs="Times New Roman"/>
        </w:rPr>
        <w:t xml:space="preserve"> the series has regular and seasonal unit </w:t>
      </w:r>
      <w:r w:rsidR="00843DD3" w:rsidRPr="00121094">
        <w:rPr>
          <w:rFonts w:ascii="Times New Roman" w:hAnsi="Times New Roman" w:cs="Times New Roman"/>
        </w:rPr>
        <w:t>roots</w:t>
      </w:r>
      <w:r w:rsidR="00DA2ADE" w:rsidRPr="00121094">
        <w:rPr>
          <w:rFonts w:ascii="Times New Roman" w:hAnsi="Times New Roman" w:cs="Times New Roman"/>
        </w:rPr>
        <w:t xml:space="preserve">. As a result of these tests, </w:t>
      </w:r>
      <w:r w:rsidR="00843DD3" w:rsidRPr="00121094">
        <w:rPr>
          <w:rFonts w:ascii="Times New Roman" w:hAnsi="Times New Roman" w:cs="Times New Roman"/>
        </w:rPr>
        <w:t>both</w:t>
      </w:r>
      <w:r w:rsidR="00DA2ADE" w:rsidRPr="00121094">
        <w:rPr>
          <w:rFonts w:ascii="Times New Roman" w:hAnsi="Times New Roman" w:cs="Times New Roman"/>
        </w:rPr>
        <w:t xml:space="preserve"> tests </w:t>
      </w:r>
      <w:r w:rsidR="00843DD3" w:rsidRPr="00121094">
        <w:rPr>
          <w:rFonts w:ascii="Times New Roman" w:hAnsi="Times New Roman" w:cs="Times New Roman"/>
        </w:rPr>
        <w:t>show</w:t>
      </w:r>
      <w:r w:rsidR="00DA2ADE" w:rsidRPr="00121094">
        <w:rPr>
          <w:rFonts w:ascii="Times New Roman" w:hAnsi="Times New Roman" w:cs="Times New Roman"/>
        </w:rPr>
        <w:t xml:space="preserve"> that the series has a regular unit root, but it does</w:t>
      </w:r>
      <w:r w:rsidR="00DA2ADE">
        <w:rPr>
          <w:rFonts w:ascii="Times New Roman" w:hAnsi="Times New Roman" w:cs="Times New Roman"/>
        </w:rPr>
        <w:t xml:space="preserve"> not have seasonal unit root.</w:t>
      </w:r>
      <w:r w:rsidR="00843DD3">
        <w:rPr>
          <w:rFonts w:ascii="Times New Roman" w:hAnsi="Times New Roman" w:cs="Times New Roman"/>
        </w:rPr>
        <w:t xml:space="preserve"> By </w:t>
      </w:r>
      <w:r w:rsidR="00121094">
        <w:rPr>
          <w:rFonts w:ascii="Times New Roman" w:hAnsi="Times New Roman" w:cs="Times New Roman"/>
        </w:rPr>
        <w:t>looking at</w:t>
      </w:r>
      <w:r w:rsidR="00843DD3">
        <w:rPr>
          <w:rFonts w:ascii="Times New Roman" w:hAnsi="Times New Roman" w:cs="Times New Roman"/>
        </w:rPr>
        <w:t xml:space="preserve"> </w:t>
      </w:r>
      <w:proofErr w:type="gramStart"/>
      <w:r w:rsidR="00843DD3">
        <w:rPr>
          <w:rFonts w:ascii="Times New Roman" w:hAnsi="Times New Roman" w:cs="Times New Roman"/>
        </w:rPr>
        <w:t>these test</w:t>
      </w:r>
      <w:proofErr w:type="gramEnd"/>
      <w:r w:rsidR="00843DD3">
        <w:rPr>
          <w:rFonts w:ascii="Times New Roman" w:hAnsi="Times New Roman" w:cs="Times New Roman"/>
        </w:rPr>
        <w:t xml:space="preserve">, the next step for our analysis </w:t>
      </w:r>
      <w:proofErr w:type="gramStart"/>
      <w:r w:rsidR="00843DD3">
        <w:rPr>
          <w:rFonts w:ascii="Times New Roman" w:hAnsi="Times New Roman" w:cs="Times New Roman"/>
        </w:rPr>
        <w:t>taking difference</w:t>
      </w:r>
      <w:proofErr w:type="gramEnd"/>
      <w:r w:rsidR="00843DD3">
        <w:rPr>
          <w:rFonts w:ascii="Times New Roman" w:hAnsi="Times New Roman" w:cs="Times New Roman"/>
        </w:rPr>
        <w:t xml:space="preserve"> to make the series stationary. </w:t>
      </w:r>
    </w:p>
    <w:p w14:paraId="084558FA" w14:textId="0B154AE3" w:rsidR="00A03555" w:rsidRDefault="006A51C2" w:rsidP="00DD05E6">
      <w:pPr>
        <w:jc w:val="both"/>
        <w:rPr>
          <w:rFonts w:ascii="Times New Roman" w:hAnsi="Times New Roman" w:cs="Times New Roman"/>
        </w:rPr>
      </w:pPr>
      <w:r>
        <w:rPr>
          <w:rFonts w:ascii="Times New Roman" w:hAnsi="Times New Roman" w:cs="Times New Roman"/>
        </w:rPr>
        <w:t xml:space="preserve">  </w:t>
      </w:r>
      <w:r w:rsidR="00A03555">
        <w:rPr>
          <w:rFonts w:ascii="Times New Roman" w:hAnsi="Times New Roman" w:cs="Times New Roman"/>
        </w:rPr>
        <w:t xml:space="preserve">At this step, first order regular differencing is taken for the series. ADF and HEGY tests are conducted to check if the regular differencing solved the stationary problem or not. According to the results of ADF and HEGY tests, the series became stationary after taking first order regular differencing. The differenced series does not have regular or seasonal unit roots. </w:t>
      </w:r>
    </w:p>
    <w:p w14:paraId="391D33CF" w14:textId="7F13A1B7" w:rsidR="00E2324B" w:rsidRPr="00EE634A" w:rsidRDefault="00E2324B" w:rsidP="008E1DDC">
      <w:pPr>
        <w:jc w:val="both"/>
        <w:rPr>
          <w:rFonts w:ascii="Times New Roman" w:hAnsi="Times New Roman" w:cs="Times New Roman"/>
        </w:rPr>
      </w:pPr>
      <w:r w:rsidRPr="00EE634A">
        <w:rPr>
          <w:rFonts w:ascii="Times New Roman" w:hAnsi="Times New Roman" w:cs="Times New Roman"/>
          <w:noProof/>
        </w:rPr>
        <w:drawing>
          <wp:inline distT="0" distB="0" distL="0" distR="0" wp14:anchorId="03DBB219" wp14:editId="2C9E9938">
            <wp:extent cx="2753767" cy="1733107"/>
            <wp:effectExtent l="0" t="0" r="8890" b="635"/>
            <wp:docPr id="2010740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42"/>
                    <a:stretch/>
                  </pic:blipFill>
                  <pic:spPr bwMode="auto">
                    <a:xfrm>
                      <a:off x="0" y="0"/>
                      <a:ext cx="2801996" cy="1763460"/>
                    </a:xfrm>
                    <a:prstGeom prst="rect">
                      <a:avLst/>
                    </a:prstGeom>
                    <a:noFill/>
                    <a:ln>
                      <a:noFill/>
                    </a:ln>
                    <a:extLst>
                      <a:ext uri="{53640926-AAD7-44D8-BBD7-CCE9431645EC}">
                        <a14:shadowObscured xmlns:a14="http://schemas.microsoft.com/office/drawing/2010/main"/>
                      </a:ext>
                    </a:extLst>
                  </pic:spPr>
                </pic:pic>
              </a:graphicData>
            </a:graphic>
          </wp:inline>
        </w:drawing>
      </w:r>
    </w:p>
    <w:p w14:paraId="4DEB39AA" w14:textId="595B91FD" w:rsidR="007A2D25" w:rsidRPr="00EE634A" w:rsidRDefault="007A2D25" w:rsidP="007A2D25">
      <w:pPr>
        <w:jc w:val="center"/>
        <w:rPr>
          <w:rFonts w:ascii="Times New Roman" w:hAnsi="Times New Roman" w:cs="Times New Roman"/>
          <w:b/>
          <w:bCs/>
          <w:i/>
          <w:iCs/>
        </w:rPr>
      </w:pPr>
      <w:r w:rsidRPr="00EE634A">
        <w:rPr>
          <w:rFonts w:ascii="Times New Roman" w:hAnsi="Times New Roman" w:cs="Times New Roman"/>
          <w:b/>
          <w:bCs/>
          <w:i/>
          <w:iCs/>
        </w:rPr>
        <w:t xml:space="preserve">Graph 5: </w:t>
      </w:r>
      <w:r w:rsidRPr="00EE634A">
        <w:rPr>
          <w:rFonts w:ascii="Times New Roman" w:hAnsi="Times New Roman" w:cs="Times New Roman"/>
          <w:i/>
          <w:iCs/>
        </w:rPr>
        <w:t>Time Series Plot of Differenced Data</w:t>
      </w:r>
    </w:p>
    <w:p w14:paraId="717C7040" w14:textId="0A4AFFA3" w:rsidR="007A2D25" w:rsidRDefault="006A51C2" w:rsidP="008E1DDC">
      <w:pPr>
        <w:jc w:val="both"/>
        <w:rPr>
          <w:rFonts w:ascii="Times New Roman" w:hAnsi="Times New Roman" w:cs="Times New Roman"/>
        </w:rPr>
      </w:pPr>
      <w:r>
        <w:rPr>
          <w:rFonts w:ascii="Times New Roman" w:hAnsi="Times New Roman" w:cs="Times New Roman"/>
        </w:rPr>
        <w:t xml:space="preserve">  </w:t>
      </w:r>
      <w:r w:rsidR="00DD05E6" w:rsidRPr="00DD05E6">
        <w:rPr>
          <w:rFonts w:ascii="Times New Roman" w:hAnsi="Times New Roman" w:cs="Times New Roman"/>
        </w:rPr>
        <w:t>The trend is removed,</w:t>
      </w:r>
      <w:r w:rsidR="00A03555">
        <w:rPr>
          <w:rFonts w:ascii="Times New Roman" w:hAnsi="Times New Roman" w:cs="Times New Roman"/>
        </w:rPr>
        <w:t xml:space="preserve"> as shown in Graph 5. The following step is suggesting a model for the series. </w:t>
      </w:r>
    </w:p>
    <w:p w14:paraId="072C6868" w14:textId="0893D862" w:rsidR="00A03555" w:rsidRPr="00A03555" w:rsidRDefault="00A03555" w:rsidP="00A03555">
      <w:pPr>
        <w:jc w:val="both"/>
        <w:rPr>
          <w:rFonts w:ascii="Times New Roman" w:hAnsi="Times New Roman" w:cs="Times New Roman"/>
        </w:rPr>
      </w:pPr>
      <w:r w:rsidRPr="00A03555">
        <w:rPr>
          <w:rFonts w:ascii="Times New Roman" w:hAnsi="Times New Roman" w:cs="Times New Roman"/>
        </w:rPr>
        <w:lastRenderedPageBreak/>
        <w:t>III.</w:t>
      </w:r>
      <w:r>
        <w:rPr>
          <w:rFonts w:ascii="Times New Roman" w:hAnsi="Times New Roman" w:cs="Times New Roman"/>
        </w:rPr>
        <w:t xml:space="preserve"> </w:t>
      </w:r>
      <w:r w:rsidRPr="00A03555">
        <w:rPr>
          <w:rFonts w:ascii="Times New Roman" w:hAnsi="Times New Roman" w:cs="Times New Roman"/>
        </w:rPr>
        <w:t xml:space="preserve">MODEL SUGGESTION </w:t>
      </w:r>
    </w:p>
    <w:p w14:paraId="6D72D786" w14:textId="00DB7326" w:rsidR="00107557" w:rsidRDefault="002856C3" w:rsidP="008E1DDC">
      <w:pPr>
        <w:jc w:val="both"/>
        <w:rPr>
          <w:rFonts w:ascii="Times New Roman" w:hAnsi="Times New Roman" w:cs="Times New Roman"/>
        </w:rPr>
      </w:pPr>
      <w:r>
        <w:rPr>
          <w:rFonts w:ascii="Times New Roman" w:hAnsi="Times New Roman" w:cs="Times New Roman"/>
        </w:rPr>
        <w:t>Stationary of the series satisfied</w:t>
      </w:r>
      <w:r w:rsidRPr="002856C3">
        <w:rPr>
          <w:rFonts w:ascii="Times New Roman" w:hAnsi="Times New Roman" w:cs="Times New Roman"/>
        </w:rPr>
        <w:t xml:space="preserve">, we will </w:t>
      </w:r>
      <w:r>
        <w:rPr>
          <w:rFonts w:ascii="Times New Roman" w:hAnsi="Times New Roman" w:cs="Times New Roman"/>
        </w:rPr>
        <w:t>suggest</w:t>
      </w:r>
      <w:r w:rsidRPr="002856C3">
        <w:rPr>
          <w:rFonts w:ascii="Times New Roman" w:hAnsi="Times New Roman" w:cs="Times New Roman"/>
        </w:rPr>
        <w:t xml:space="preserve"> a model using the</w:t>
      </w:r>
      <w:r>
        <w:rPr>
          <w:rFonts w:ascii="Times New Roman" w:hAnsi="Times New Roman" w:cs="Times New Roman"/>
        </w:rPr>
        <w:t xml:space="preserve"> </w:t>
      </w:r>
      <w:r w:rsidRPr="002856C3">
        <w:rPr>
          <w:rFonts w:ascii="Times New Roman" w:hAnsi="Times New Roman" w:cs="Times New Roman"/>
        </w:rPr>
        <w:t>ACF and PACF plots</w:t>
      </w:r>
      <w:r>
        <w:rPr>
          <w:rFonts w:ascii="Times New Roman" w:hAnsi="Times New Roman" w:cs="Times New Roman"/>
        </w:rPr>
        <w:t xml:space="preserve"> of the series</w:t>
      </w:r>
      <w:r w:rsidRPr="002856C3">
        <w:rPr>
          <w:rFonts w:ascii="Times New Roman" w:hAnsi="Times New Roman" w:cs="Times New Roman"/>
        </w:rPr>
        <w:t>.</w:t>
      </w:r>
      <w:r>
        <w:rPr>
          <w:rFonts w:ascii="Times New Roman" w:hAnsi="Times New Roman" w:cs="Times New Roman"/>
        </w:rPr>
        <w:t xml:space="preserve"> Moreover,</w:t>
      </w:r>
      <w:r w:rsidRPr="002856C3">
        <w:rPr>
          <w:rFonts w:ascii="Times New Roman" w:hAnsi="Times New Roman" w:cs="Times New Roman"/>
        </w:rPr>
        <w:t xml:space="preserve"> </w:t>
      </w:r>
      <w:r>
        <w:rPr>
          <w:rFonts w:ascii="Times New Roman" w:hAnsi="Times New Roman" w:cs="Times New Roman"/>
        </w:rPr>
        <w:t>w</w:t>
      </w:r>
      <w:r w:rsidRPr="002856C3">
        <w:rPr>
          <w:rFonts w:ascii="Times New Roman" w:hAnsi="Times New Roman" w:cs="Times New Roman"/>
        </w:rPr>
        <w:t xml:space="preserve">e also </w:t>
      </w:r>
      <w:r>
        <w:rPr>
          <w:rFonts w:ascii="Times New Roman" w:hAnsi="Times New Roman" w:cs="Times New Roman"/>
        </w:rPr>
        <w:t>consider</w:t>
      </w:r>
      <w:r w:rsidRPr="002856C3">
        <w:rPr>
          <w:rFonts w:ascii="Times New Roman" w:hAnsi="Times New Roman" w:cs="Times New Roman"/>
        </w:rPr>
        <w:t xml:space="preserve"> several other techniques </w:t>
      </w:r>
      <w:r w:rsidR="00A53568">
        <w:rPr>
          <w:rFonts w:ascii="Times New Roman" w:hAnsi="Times New Roman" w:cs="Times New Roman"/>
        </w:rPr>
        <w:t xml:space="preserve">for the </w:t>
      </w:r>
      <w:r w:rsidRPr="002856C3">
        <w:rPr>
          <w:rFonts w:ascii="Times New Roman" w:hAnsi="Times New Roman" w:cs="Times New Roman"/>
        </w:rPr>
        <w:t>series</w:t>
      </w:r>
      <w:r w:rsidR="00107557">
        <w:rPr>
          <w:rFonts w:ascii="Times New Roman" w:hAnsi="Times New Roman" w:cs="Times New Roman"/>
        </w:rPr>
        <w:t>.</w:t>
      </w:r>
    </w:p>
    <w:p w14:paraId="562C0A7A" w14:textId="7BD7F379" w:rsidR="00E2324B" w:rsidRPr="00EE634A" w:rsidRDefault="00E2324B" w:rsidP="008E1DDC">
      <w:pPr>
        <w:jc w:val="both"/>
        <w:rPr>
          <w:rFonts w:ascii="Times New Roman" w:hAnsi="Times New Roman" w:cs="Times New Roman"/>
        </w:rPr>
      </w:pPr>
      <w:r w:rsidRPr="00EE634A">
        <w:rPr>
          <w:rFonts w:ascii="Times New Roman" w:hAnsi="Times New Roman" w:cs="Times New Roman"/>
          <w:noProof/>
        </w:rPr>
        <w:drawing>
          <wp:inline distT="0" distB="0" distL="0" distR="0" wp14:anchorId="60B7A125" wp14:editId="12EE0742">
            <wp:extent cx="2735596" cy="1714500"/>
            <wp:effectExtent l="0" t="0" r="7620" b="0"/>
            <wp:docPr id="204799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1"/>
                    <a:stretch/>
                  </pic:blipFill>
                  <pic:spPr bwMode="auto">
                    <a:xfrm>
                      <a:off x="0" y="0"/>
                      <a:ext cx="2749812" cy="1723410"/>
                    </a:xfrm>
                    <a:prstGeom prst="rect">
                      <a:avLst/>
                    </a:prstGeom>
                    <a:noFill/>
                    <a:ln>
                      <a:noFill/>
                    </a:ln>
                    <a:extLst>
                      <a:ext uri="{53640926-AAD7-44D8-BBD7-CCE9431645EC}">
                        <a14:shadowObscured xmlns:a14="http://schemas.microsoft.com/office/drawing/2010/main"/>
                      </a:ext>
                    </a:extLst>
                  </pic:spPr>
                </pic:pic>
              </a:graphicData>
            </a:graphic>
          </wp:inline>
        </w:drawing>
      </w:r>
    </w:p>
    <w:p w14:paraId="4A4180FC" w14:textId="75DD2F83" w:rsidR="007A2D25" w:rsidRPr="00EE634A" w:rsidRDefault="007A2D25" w:rsidP="007A2D25">
      <w:pPr>
        <w:jc w:val="center"/>
        <w:rPr>
          <w:rFonts w:ascii="Times New Roman" w:hAnsi="Times New Roman" w:cs="Times New Roman"/>
          <w:b/>
          <w:bCs/>
          <w:i/>
          <w:iCs/>
        </w:rPr>
      </w:pPr>
      <w:r w:rsidRPr="00EE634A">
        <w:rPr>
          <w:rFonts w:ascii="Times New Roman" w:hAnsi="Times New Roman" w:cs="Times New Roman"/>
          <w:b/>
          <w:bCs/>
          <w:i/>
          <w:iCs/>
        </w:rPr>
        <w:t xml:space="preserve">Graph 6: </w:t>
      </w:r>
      <w:r w:rsidRPr="00EE634A">
        <w:rPr>
          <w:rFonts w:ascii="Times New Roman" w:hAnsi="Times New Roman" w:cs="Times New Roman"/>
          <w:i/>
          <w:iCs/>
        </w:rPr>
        <w:t>ACF Plot of Differenced Series</w:t>
      </w:r>
    </w:p>
    <w:p w14:paraId="78615D34" w14:textId="5C900AF5" w:rsidR="007A2D25" w:rsidRDefault="004B4AC2" w:rsidP="008E1DDC">
      <w:pPr>
        <w:jc w:val="both"/>
        <w:rPr>
          <w:rFonts w:ascii="Times New Roman" w:hAnsi="Times New Roman" w:cs="Times New Roman"/>
        </w:rPr>
      </w:pPr>
      <w:r>
        <w:rPr>
          <w:rFonts w:ascii="Times New Roman" w:hAnsi="Times New Roman" w:cs="Times New Roman"/>
        </w:rPr>
        <w:t xml:space="preserve">  </w:t>
      </w:r>
      <w:r w:rsidR="00EE634A">
        <w:rPr>
          <w:rFonts w:ascii="Times New Roman" w:hAnsi="Times New Roman" w:cs="Times New Roman"/>
        </w:rPr>
        <w:t>By looking at ACF plot of differenced series, given in Graph 6, the process cuts off after lag 2 but it might be said that lag 1 as well.</w:t>
      </w:r>
      <w:r w:rsidR="00883D11">
        <w:rPr>
          <w:rFonts w:ascii="Times New Roman" w:hAnsi="Times New Roman" w:cs="Times New Roman"/>
        </w:rPr>
        <w:t xml:space="preserve"> Therefore, we may suggest </w:t>
      </w:r>
      <w:proofErr w:type="gramStart"/>
      <w:r w:rsidR="00883D11">
        <w:rPr>
          <w:rFonts w:ascii="Times New Roman" w:hAnsi="Times New Roman" w:cs="Times New Roman"/>
        </w:rPr>
        <w:t>MA(</w:t>
      </w:r>
      <w:proofErr w:type="gramEnd"/>
      <w:r w:rsidR="00883D11">
        <w:rPr>
          <w:rFonts w:ascii="Times New Roman" w:hAnsi="Times New Roman" w:cs="Times New Roman"/>
        </w:rPr>
        <w:t>2) or MA(1) orders for the process.</w:t>
      </w:r>
    </w:p>
    <w:p w14:paraId="3DE102F0" w14:textId="77777777" w:rsidR="00107557" w:rsidRPr="00EE634A" w:rsidRDefault="00107557" w:rsidP="008E1DDC">
      <w:pPr>
        <w:jc w:val="both"/>
        <w:rPr>
          <w:rFonts w:ascii="Times New Roman" w:hAnsi="Times New Roman" w:cs="Times New Roman"/>
        </w:rPr>
      </w:pPr>
    </w:p>
    <w:p w14:paraId="463B468F" w14:textId="25C8297B" w:rsidR="00E2324B" w:rsidRPr="00EE634A" w:rsidRDefault="00E2324B" w:rsidP="008E1DDC">
      <w:pPr>
        <w:jc w:val="both"/>
        <w:rPr>
          <w:rFonts w:ascii="Times New Roman" w:hAnsi="Times New Roman" w:cs="Times New Roman"/>
        </w:rPr>
      </w:pPr>
      <w:r w:rsidRPr="00EE634A">
        <w:rPr>
          <w:rFonts w:ascii="Times New Roman" w:hAnsi="Times New Roman" w:cs="Times New Roman"/>
          <w:noProof/>
        </w:rPr>
        <w:drawing>
          <wp:inline distT="0" distB="0" distL="0" distR="0" wp14:anchorId="3DCC89BB" wp14:editId="2C206CB5">
            <wp:extent cx="2773816" cy="1711842"/>
            <wp:effectExtent l="0" t="0" r="7620" b="3175"/>
            <wp:docPr id="2007609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5754" cy="1719209"/>
                    </a:xfrm>
                    <a:prstGeom prst="rect">
                      <a:avLst/>
                    </a:prstGeom>
                    <a:noFill/>
                  </pic:spPr>
                </pic:pic>
              </a:graphicData>
            </a:graphic>
          </wp:inline>
        </w:drawing>
      </w:r>
    </w:p>
    <w:p w14:paraId="306EDFDC" w14:textId="3805EE28" w:rsidR="007A2D25" w:rsidRPr="00EE634A" w:rsidRDefault="007A2D25" w:rsidP="007A2D25">
      <w:pPr>
        <w:jc w:val="center"/>
        <w:rPr>
          <w:rFonts w:ascii="Times New Roman" w:hAnsi="Times New Roman" w:cs="Times New Roman"/>
          <w:b/>
          <w:bCs/>
          <w:i/>
          <w:iCs/>
        </w:rPr>
      </w:pPr>
      <w:r w:rsidRPr="00EE634A">
        <w:rPr>
          <w:rFonts w:ascii="Times New Roman" w:hAnsi="Times New Roman" w:cs="Times New Roman"/>
          <w:b/>
          <w:bCs/>
          <w:i/>
          <w:iCs/>
        </w:rPr>
        <w:t xml:space="preserve">Graph 7: </w:t>
      </w:r>
      <w:r w:rsidRPr="00EE634A">
        <w:rPr>
          <w:rFonts w:ascii="Times New Roman" w:hAnsi="Times New Roman" w:cs="Times New Roman"/>
          <w:i/>
          <w:iCs/>
        </w:rPr>
        <w:t>PACF Plot of Differenced Series</w:t>
      </w:r>
    </w:p>
    <w:p w14:paraId="3054690E" w14:textId="51D1BC99" w:rsidR="00883D11" w:rsidRDefault="004B4AC2" w:rsidP="008E1DDC">
      <w:pPr>
        <w:jc w:val="both"/>
        <w:rPr>
          <w:rFonts w:ascii="Times New Roman" w:hAnsi="Times New Roman" w:cs="Times New Roman"/>
        </w:rPr>
      </w:pPr>
      <w:r>
        <w:rPr>
          <w:rFonts w:ascii="Times New Roman" w:hAnsi="Times New Roman" w:cs="Times New Roman"/>
        </w:rPr>
        <w:t xml:space="preserve">  </w:t>
      </w:r>
      <w:r w:rsidR="00EE634A">
        <w:rPr>
          <w:rFonts w:ascii="Times New Roman" w:hAnsi="Times New Roman" w:cs="Times New Roman"/>
        </w:rPr>
        <w:t xml:space="preserve">When the PACF plot is examined, shown at Graph 7, it is clearly seen that the process cuts off after lag 2. </w:t>
      </w:r>
      <w:r w:rsidR="00883D11">
        <w:rPr>
          <w:rFonts w:ascii="Times New Roman" w:hAnsi="Times New Roman" w:cs="Times New Roman"/>
        </w:rPr>
        <w:t xml:space="preserve">So, </w:t>
      </w:r>
      <w:proofErr w:type="gramStart"/>
      <w:r w:rsidR="00883D11">
        <w:rPr>
          <w:rFonts w:ascii="Times New Roman" w:hAnsi="Times New Roman" w:cs="Times New Roman"/>
        </w:rPr>
        <w:t>AR(</w:t>
      </w:r>
      <w:proofErr w:type="gramEnd"/>
      <w:r w:rsidR="00883D11">
        <w:rPr>
          <w:rFonts w:ascii="Times New Roman" w:hAnsi="Times New Roman" w:cs="Times New Roman"/>
        </w:rPr>
        <w:t>2) process might be suggested for the process.</w:t>
      </w:r>
      <w:r w:rsidR="002856C3">
        <w:rPr>
          <w:rFonts w:ascii="Times New Roman" w:hAnsi="Times New Roman" w:cs="Times New Roman"/>
        </w:rPr>
        <w:t xml:space="preserve"> </w:t>
      </w:r>
      <w:r w:rsidR="00883D11">
        <w:rPr>
          <w:rFonts w:ascii="Times New Roman" w:hAnsi="Times New Roman" w:cs="Times New Roman"/>
        </w:rPr>
        <w:t xml:space="preserve">Therefore, according to the both ACF and PACF plots, </w:t>
      </w:r>
      <w:proofErr w:type="gramStart"/>
      <w:r w:rsidR="00883D11">
        <w:rPr>
          <w:rFonts w:ascii="Times New Roman" w:hAnsi="Times New Roman" w:cs="Times New Roman"/>
        </w:rPr>
        <w:t>ARIMA(</w:t>
      </w:r>
      <w:proofErr w:type="gramEnd"/>
      <w:r w:rsidR="00883D11">
        <w:rPr>
          <w:rFonts w:ascii="Times New Roman" w:hAnsi="Times New Roman" w:cs="Times New Roman"/>
        </w:rPr>
        <w:t>2,1,1) and ARIMA(2,1,2) models may be suggested for the series.</w:t>
      </w:r>
    </w:p>
    <w:p w14:paraId="3B406F79" w14:textId="204A05F8" w:rsidR="002856C3" w:rsidRDefault="004B4AC2" w:rsidP="008E1DDC">
      <w:pPr>
        <w:jc w:val="both"/>
        <w:rPr>
          <w:rFonts w:ascii="Times New Roman" w:hAnsi="Times New Roman" w:cs="Times New Roman"/>
        </w:rPr>
      </w:pPr>
      <w:r>
        <w:rPr>
          <w:rFonts w:ascii="Times New Roman" w:hAnsi="Times New Roman" w:cs="Times New Roman"/>
        </w:rPr>
        <w:t xml:space="preserve">  </w:t>
      </w:r>
      <w:r w:rsidR="002856C3">
        <w:rPr>
          <w:rFonts w:ascii="Times New Roman" w:hAnsi="Times New Roman" w:cs="Times New Roman"/>
        </w:rPr>
        <w:t>Furthermore,</w:t>
      </w:r>
      <w:r w:rsidR="002856C3" w:rsidRPr="002856C3">
        <w:t xml:space="preserve"> </w:t>
      </w:r>
      <w:r w:rsidR="002856C3" w:rsidRPr="002856C3">
        <w:rPr>
          <w:rFonts w:ascii="Times New Roman" w:hAnsi="Times New Roman" w:cs="Times New Roman"/>
        </w:rPr>
        <w:t>The Extended Sample Autocorrelation Function (ESACF) method</w:t>
      </w:r>
      <w:r w:rsidR="002856C3">
        <w:rPr>
          <w:rFonts w:ascii="Times New Roman" w:hAnsi="Times New Roman" w:cs="Times New Roman"/>
        </w:rPr>
        <w:t xml:space="preserve"> is </w:t>
      </w:r>
      <w:r w:rsidR="002856C3">
        <w:rPr>
          <w:rFonts w:ascii="Times New Roman" w:hAnsi="Times New Roman" w:cs="Times New Roman"/>
        </w:rPr>
        <w:t xml:space="preserve">used to determine the model of the series, but it does not give healthy results. Then, </w:t>
      </w:r>
      <w:proofErr w:type="spellStart"/>
      <w:proofErr w:type="gramStart"/>
      <w:r w:rsidR="002856C3">
        <w:rPr>
          <w:rFonts w:ascii="Times New Roman" w:hAnsi="Times New Roman" w:cs="Times New Roman"/>
        </w:rPr>
        <w:t>auto.arima</w:t>
      </w:r>
      <w:proofErr w:type="spellEnd"/>
      <w:proofErr w:type="gramEnd"/>
      <w:r w:rsidR="002856C3">
        <w:rPr>
          <w:rFonts w:ascii="Times New Roman" w:hAnsi="Times New Roman" w:cs="Times New Roman"/>
        </w:rPr>
        <w:t xml:space="preserve"> function is used and the function suggests ARIMA(1,1,1)(2,0,0)[12] and ARIMA(1,1,2)(2,0,0)[12]  models.</w:t>
      </w:r>
    </w:p>
    <w:p w14:paraId="449327AB" w14:textId="200A8FA0" w:rsidR="002C3A93" w:rsidRDefault="004B4AC2" w:rsidP="008E1DDC">
      <w:pPr>
        <w:jc w:val="both"/>
        <w:rPr>
          <w:rFonts w:ascii="Times New Roman" w:hAnsi="Times New Roman" w:cs="Times New Roman"/>
        </w:rPr>
      </w:pPr>
      <w:r>
        <w:rPr>
          <w:rFonts w:ascii="Times New Roman" w:hAnsi="Times New Roman" w:cs="Times New Roman"/>
        </w:rPr>
        <w:t xml:space="preserve">  </w:t>
      </w:r>
      <w:r w:rsidR="002C3A93">
        <w:rPr>
          <w:rFonts w:ascii="Times New Roman" w:hAnsi="Times New Roman" w:cs="Times New Roman"/>
        </w:rPr>
        <w:t>We have four models that may fit the series. To decide which one is best, s</w:t>
      </w:r>
      <w:r w:rsidR="002C3A93" w:rsidRPr="002C3A93">
        <w:rPr>
          <w:rFonts w:ascii="Times New Roman" w:hAnsi="Times New Roman" w:cs="Times New Roman"/>
        </w:rPr>
        <w:t xml:space="preserve">ignificance and performances </w:t>
      </w:r>
      <w:r w:rsidR="002C3A93">
        <w:rPr>
          <w:rFonts w:ascii="Times New Roman" w:hAnsi="Times New Roman" w:cs="Times New Roman"/>
        </w:rPr>
        <w:t xml:space="preserve">of the models </w:t>
      </w:r>
      <w:r w:rsidR="002C3A93" w:rsidRPr="002C3A93">
        <w:rPr>
          <w:rFonts w:ascii="Times New Roman" w:hAnsi="Times New Roman" w:cs="Times New Roman"/>
        </w:rPr>
        <w:t>are compared</w:t>
      </w:r>
      <w:r w:rsidR="002C3A93">
        <w:rPr>
          <w:rFonts w:ascii="Times New Roman" w:hAnsi="Times New Roman" w:cs="Times New Roman"/>
        </w:rPr>
        <w:t>.</w:t>
      </w:r>
      <w:r w:rsidR="002C3A93" w:rsidRPr="002C3A93">
        <w:rPr>
          <w:rFonts w:ascii="Times New Roman" w:hAnsi="Times New Roman" w:cs="Times New Roman"/>
        </w:rPr>
        <w:t xml:space="preserve"> </w:t>
      </w:r>
      <w:r w:rsidR="002C3A93">
        <w:rPr>
          <w:rFonts w:ascii="Times New Roman" w:hAnsi="Times New Roman" w:cs="Times New Roman"/>
        </w:rPr>
        <w:t xml:space="preserve">After checking the significance of the </w:t>
      </w:r>
      <w:r w:rsidR="00D568BE">
        <w:rPr>
          <w:rFonts w:ascii="Times New Roman" w:hAnsi="Times New Roman" w:cs="Times New Roman"/>
        </w:rPr>
        <w:t xml:space="preserve">models, </w:t>
      </w:r>
      <w:proofErr w:type="gramStart"/>
      <w:r w:rsidR="00D568BE">
        <w:rPr>
          <w:rFonts w:ascii="Times New Roman" w:hAnsi="Times New Roman" w:cs="Times New Roman"/>
        </w:rPr>
        <w:t>ARIMA</w:t>
      </w:r>
      <w:r w:rsidR="002C3A93">
        <w:rPr>
          <w:rFonts w:ascii="Times New Roman" w:hAnsi="Times New Roman" w:cs="Times New Roman"/>
        </w:rPr>
        <w:t>(</w:t>
      </w:r>
      <w:proofErr w:type="gramEnd"/>
      <w:r w:rsidR="002C3A93">
        <w:rPr>
          <w:rFonts w:ascii="Times New Roman" w:hAnsi="Times New Roman" w:cs="Times New Roman"/>
        </w:rPr>
        <w:t xml:space="preserve">2,1,1), ARIMA(2,1,2) and ARIMA(1,1,2)(2,0,0)[12] models are </w:t>
      </w:r>
      <w:proofErr w:type="gramStart"/>
      <w:r w:rsidR="002C3A93">
        <w:rPr>
          <w:rFonts w:ascii="Times New Roman" w:hAnsi="Times New Roman" w:cs="Times New Roman"/>
        </w:rPr>
        <w:t>satisfied</w:t>
      </w:r>
      <w:proofErr w:type="gramEnd"/>
      <w:r w:rsidR="002C3A93">
        <w:rPr>
          <w:rFonts w:ascii="Times New Roman" w:hAnsi="Times New Roman" w:cs="Times New Roman"/>
        </w:rPr>
        <w:t xml:space="preserve"> the significance.</w:t>
      </w:r>
      <w:r w:rsidR="00121094">
        <w:rPr>
          <w:rFonts w:ascii="Times New Roman" w:hAnsi="Times New Roman" w:cs="Times New Roman"/>
        </w:rPr>
        <w:t xml:space="preserve"> AIC values will be compared to </w:t>
      </w:r>
      <w:r w:rsidR="00D568BE">
        <w:rPr>
          <w:rFonts w:ascii="Times New Roman" w:hAnsi="Times New Roman" w:cs="Times New Roman"/>
        </w:rPr>
        <w:t>choosing</w:t>
      </w:r>
      <w:r w:rsidR="00121094">
        <w:rPr>
          <w:rFonts w:ascii="Times New Roman" w:hAnsi="Times New Roman" w:cs="Times New Roman"/>
        </w:rPr>
        <w:t xml:space="preserve"> the best one.</w:t>
      </w:r>
      <w:r w:rsidR="002C3A93">
        <w:rPr>
          <w:rFonts w:ascii="Times New Roman" w:hAnsi="Times New Roman" w:cs="Times New Roman"/>
        </w:rPr>
        <w:t xml:space="preserve">  </w:t>
      </w:r>
    </w:p>
    <w:p w14:paraId="7DC5BCA4" w14:textId="53A9C566" w:rsidR="002C3A93" w:rsidRDefault="002C3A93" w:rsidP="002C3A93">
      <w:r w:rsidRPr="00B35B4D">
        <w:rPr>
          <w:b/>
          <w:i/>
        </w:rPr>
        <w:t xml:space="preserve">Table </w:t>
      </w:r>
      <w:r>
        <w:rPr>
          <w:b/>
          <w:i/>
        </w:rPr>
        <w:t>1</w:t>
      </w:r>
      <w:r w:rsidRPr="00B35B4D">
        <w:rPr>
          <w:b/>
          <w:i/>
        </w:rPr>
        <w:t>:</w:t>
      </w:r>
      <w:r>
        <w:rPr>
          <w:i/>
        </w:rPr>
        <w:t xml:space="preserve"> Summary of Model</w:t>
      </w:r>
    </w:p>
    <w:tbl>
      <w:tblPr>
        <w:tblStyle w:val="TableGrid"/>
        <w:tblW w:w="4310" w:type="dxa"/>
        <w:tblLook w:val="04A0" w:firstRow="1" w:lastRow="0" w:firstColumn="1" w:lastColumn="0" w:noHBand="0" w:noVBand="1"/>
      </w:tblPr>
      <w:tblGrid>
        <w:gridCol w:w="4310"/>
      </w:tblGrid>
      <w:tr w:rsidR="002C3A93" w:rsidRPr="00950813" w14:paraId="0CE91F3C" w14:textId="77777777" w:rsidTr="002C3A93">
        <w:tc>
          <w:tcPr>
            <w:tcW w:w="4310" w:type="dxa"/>
          </w:tcPr>
          <w:p w14:paraId="25E2E7F3" w14:textId="12810C11" w:rsidR="002C3A93" w:rsidRPr="00950813" w:rsidRDefault="002C3A93" w:rsidP="002C3A93">
            <w:pPr>
              <w:numPr>
                <w:ilvl w:val="0"/>
                <w:numId w:val="1"/>
              </w:numPr>
              <w:tabs>
                <w:tab w:val="clear" w:pos="360"/>
              </w:tabs>
              <w:jc w:val="both"/>
              <w:rPr>
                <w:lang w:val="en-GB"/>
              </w:rPr>
            </w:pPr>
            <w:r w:rsidRPr="00423262">
              <w:t xml:space="preserve">Series: </w:t>
            </w:r>
            <w:proofErr w:type="spellStart"/>
            <w:r w:rsidRPr="00423262">
              <w:t>ts_train</w:t>
            </w:r>
            <w:proofErr w:type="spellEnd"/>
            <w:r w:rsidRPr="00423262">
              <w:t xml:space="preserve"> </w:t>
            </w:r>
          </w:p>
        </w:tc>
      </w:tr>
      <w:tr w:rsidR="002C3A93" w:rsidRPr="00950813" w14:paraId="0BC6009D" w14:textId="77777777" w:rsidTr="002C3A93">
        <w:tc>
          <w:tcPr>
            <w:tcW w:w="4310" w:type="dxa"/>
          </w:tcPr>
          <w:p w14:paraId="665FFEFC" w14:textId="7307750C" w:rsidR="002C3A93" w:rsidRPr="00950813" w:rsidRDefault="002C3A93" w:rsidP="002C3A93">
            <w:pPr>
              <w:numPr>
                <w:ilvl w:val="0"/>
                <w:numId w:val="1"/>
              </w:numPr>
              <w:tabs>
                <w:tab w:val="clear" w:pos="360"/>
              </w:tabs>
              <w:jc w:val="both"/>
              <w:rPr>
                <w:lang w:val="en-GB"/>
              </w:rPr>
            </w:pPr>
            <w:proofErr w:type="gramStart"/>
            <w:r w:rsidRPr="00423262">
              <w:t>ARIMA(</w:t>
            </w:r>
            <w:proofErr w:type="gramEnd"/>
            <w:r w:rsidRPr="00423262">
              <w:t xml:space="preserve">1,1,1)(2,0,0)[12] </w:t>
            </w:r>
          </w:p>
        </w:tc>
      </w:tr>
      <w:tr w:rsidR="002C3A93" w:rsidRPr="00950813" w14:paraId="42367DF7" w14:textId="77777777" w:rsidTr="002C3A93">
        <w:tc>
          <w:tcPr>
            <w:tcW w:w="4310" w:type="dxa"/>
          </w:tcPr>
          <w:p w14:paraId="46122C33" w14:textId="00223597" w:rsidR="002C3A93" w:rsidRPr="00950813" w:rsidRDefault="002C3A93" w:rsidP="002C3A93">
            <w:pPr>
              <w:numPr>
                <w:ilvl w:val="0"/>
                <w:numId w:val="1"/>
              </w:numPr>
              <w:tabs>
                <w:tab w:val="clear" w:pos="360"/>
              </w:tabs>
              <w:jc w:val="both"/>
              <w:rPr>
                <w:lang w:val="en-GB"/>
              </w:rPr>
            </w:pPr>
          </w:p>
        </w:tc>
      </w:tr>
      <w:tr w:rsidR="002C3A93" w:rsidRPr="00950813" w14:paraId="5A47E16E" w14:textId="77777777" w:rsidTr="002C3A93">
        <w:tc>
          <w:tcPr>
            <w:tcW w:w="4310" w:type="dxa"/>
          </w:tcPr>
          <w:p w14:paraId="3F8B339D" w14:textId="1A7545CD" w:rsidR="002C3A93" w:rsidRPr="00950813" w:rsidRDefault="002C3A93" w:rsidP="002C3A93">
            <w:pPr>
              <w:numPr>
                <w:ilvl w:val="0"/>
                <w:numId w:val="1"/>
              </w:numPr>
              <w:tabs>
                <w:tab w:val="clear" w:pos="360"/>
              </w:tabs>
              <w:jc w:val="both"/>
              <w:rPr>
                <w:lang w:val="en-GB"/>
              </w:rPr>
            </w:pPr>
            <w:r w:rsidRPr="00423262">
              <w:t>Coefficients:</w:t>
            </w:r>
          </w:p>
        </w:tc>
      </w:tr>
      <w:tr w:rsidR="002C3A93" w:rsidRPr="00950813" w14:paraId="22F26927" w14:textId="77777777" w:rsidTr="002C3A93">
        <w:tc>
          <w:tcPr>
            <w:tcW w:w="4310" w:type="dxa"/>
          </w:tcPr>
          <w:p w14:paraId="12A0192C" w14:textId="3FF1928E" w:rsidR="002C3A93" w:rsidRPr="00950813" w:rsidRDefault="002C3A93" w:rsidP="002C3A93">
            <w:pPr>
              <w:numPr>
                <w:ilvl w:val="0"/>
                <w:numId w:val="1"/>
              </w:numPr>
              <w:tabs>
                <w:tab w:val="clear" w:pos="360"/>
              </w:tabs>
              <w:jc w:val="both"/>
              <w:rPr>
                <w:lang w:val="en-GB"/>
              </w:rPr>
            </w:pPr>
            <w:r w:rsidRPr="00423262">
              <w:t xml:space="preserve">         ar1      ma1     sar1     sar2</w:t>
            </w:r>
          </w:p>
        </w:tc>
      </w:tr>
      <w:tr w:rsidR="002C3A93" w:rsidRPr="00950813" w14:paraId="681BA56C" w14:textId="77777777" w:rsidTr="002C3A93">
        <w:tc>
          <w:tcPr>
            <w:tcW w:w="4310" w:type="dxa"/>
          </w:tcPr>
          <w:p w14:paraId="754B62D6" w14:textId="2E36DB63" w:rsidR="002C3A93" w:rsidRPr="002C3A93" w:rsidRDefault="002C3A93" w:rsidP="002C3A93">
            <w:pPr>
              <w:numPr>
                <w:ilvl w:val="0"/>
                <w:numId w:val="1"/>
              </w:numPr>
              <w:tabs>
                <w:tab w:val="clear" w:pos="360"/>
              </w:tabs>
              <w:jc w:val="both"/>
              <w:rPr>
                <w:lang w:val="en-GB"/>
              </w:rPr>
            </w:pPr>
            <w:r w:rsidRPr="00423262">
              <w:t xml:space="preserve">      </w:t>
            </w:r>
            <w:proofErr w:type="gramStart"/>
            <w:r w:rsidRPr="00423262">
              <w:t>0.2602  -</w:t>
            </w:r>
            <w:proofErr w:type="gramEnd"/>
            <w:r w:rsidRPr="00423262">
              <w:t>0.7653  -0.0713  -0.2170</w:t>
            </w:r>
          </w:p>
        </w:tc>
      </w:tr>
      <w:tr w:rsidR="002C3A93" w:rsidRPr="00950813" w14:paraId="7798E875" w14:textId="77777777" w:rsidTr="002C3A93">
        <w:tc>
          <w:tcPr>
            <w:tcW w:w="4310" w:type="dxa"/>
          </w:tcPr>
          <w:p w14:paraId="722103BA" w14:textId="07337A93" w:rsidR="002C3A93" w:rsidRPr="00423262" w:rsidRDefault="002C3A93" w:rsidP="002C3A93">
            <w:pPr>
              <w:numPr>
                <w:ilvl w:val="0"/>
                <w:numId w:val="1"/>
              </w:numPr>
              <w:tabs>
                <w:tab w:val="clear" w:pos="360"/>
              </w:tabs>
              <w:jc w:val="both"/>
            </w:pPr>
            <w:proofErr w:type="spellStart"/>
            <w:r w:rsidRPr="002C3A93">
              <w:t>s.e.</w:t>
            </w:r>
            <w:proofErr w:type="spellEnd"/>
            <w:r w:rsidRPr="002C3A93">
              <w:t xml:space="preserve">  0.0925   0.0616   0.0629   0.0644</w:t>
            </w:r>
          </w:p>
        </w:tc>
      </w:tr>
      <w:tr w:rsidR="002C3A93" w:rsidRPr="00950813" w14:paraId="3EF42CE2" w14:textId="77777777" w:rsidTr="002C3A93">
        <w:tc>
          <w:tcPr>
            <w:tcW w:w="4310" w:type="dxa"/>
          </w:tcPr>
          <w:p w14:paraId="3A0723C6" w14:textId="77777777" w:rsidR="002C3A93" w:rsidRPr="00423262" w:rsidRDefault="002C3A93" w:rsidP="002C3A93">
            <w:pPr>
              <w:numPr>
                <w:ilvl w:val="0"/>
                <w:numId w:val="1"/>
              </w:numPr>
              <w:tabs>
                <w:tab w:val="clear" w:pos="360"/>
              </w:tabs>
              <w:jc w:val="both"/>
            </w:pPr>
          </w:p>
        </w:tc>
      </w:tr>
      <w:tr w:rsidR="002C3A93" w:rsidRPr="00950813" w14:paraId="6439C69C" w14:textId="77777777" w:rsidTr="002C3A93">
        <w:tc>
          <w:tcPr>
            <w:tcW w:w="4310" w:type="dxa"/>
          </w:tcPr>
          <w:p w14:paraId="604F7B4B" w14:textId="774A22B1" w:rsidR="002C3A93" w:rsidRPr="00423262" w:rsidRDefault="002C3A93" w:rsidP="002C3A93">
            <w:pPr>
              <w:numPr>
                <w:ilvl w:val="0"/>
                <w:numId w:val="1"/>
              </w:numPr>
              <w:tabs>
                <w:tab w:val="clear" w:pos="360"/>
              </w:tabs>
              <w:jc w:val="both"/>
            </w:pPr>
            <w:r w:rsidRPr="002C3A93">
              <w:t>sigma^2 = 6996:  log likelihood = -1588.8</w:t>
            </w:r>
          </w:p>
        </w:tc>
      </w:tr>
      <w:tr w:rsidR="002C3A93" w:rsidRPr="00950813" w14:paraId="55751603" w14:textId="77777777" w:rsidTr="002C3A93">
        <w:tc>
          <w:tcPr>
            <w:tcW w:w="4310" w:type="dxa"/>
          </w:tcPr>
          <w:p w14:paraId="161C444E" w14:textId="59F0B75E" w:rsidR="002C3A93" w:rsidRPr="002C3A93" w:rsidRDefault="002C3A93" w:rsidP="002C3A93">
            <w:pPr>
              <w:numPr>
                <w:ilvl w:val="0"/>
                <w:numId w:val="1"/>
              </w:numPr>
              <w:tabs>
                <w:tab w:val="clear" w:pos="360"/>
              </w:tabs>
              <w:jc w:val="both"/>
            </w:pPr>
            <w:r w:rsidRPr="002C3A93">
              <w:t xml:space="preserve">AIC=3187.61   </w:t>
            </w:r>
            <w:proofErr w:type="spellStart"/>
            <w:r w:rsidRPr="002C3A93">
              <w:t>AICc</w:t>
            </w:r>
            <w:proofErr w:type="spellEnd"/>
            <w:r w:rsidRPr="002C3A93">
              <w:t>=3187.83   BIC=3205.64</w:t>
            </w:r>
          </w:p>
        </w:tc>
      </w:tr>
    </w:tbl>
    <w:p w14:paraId="298210A8" w14:textId="77777777" w:rsidR="002C3A93" w:rsidRDefault="002C3A93" w:rsidP="008E1DDC">
      <w:pPr>
        <w:jc w:val="both"/>
        <w:rPr>
          <w:rFonts w:ascii="Times New Roman" w:hAnsi="Times New Roman" w:cs="Times New Roman"/>
        </w:rPr>
      </w:pPr>
    </w:p>
    <w:p w14:paraId="2D321DE2" w14:textId="1CDF1ABE" w:rsidR="00121094" w:rsidRDefault="004B4AC2" w:rsidP="008E1DDC">
      <w:pPr>
        <w:jc w:val="both"/>
        <w:rPr>
          <w:rFonts w:ascii="Times New Roman" w:hAnsi="Times New Roman" w:cs="Times New Roman"/>
        </w:rPr>
      </w:pPr>
      <w:r>
        <w:rPr>
          <w:rFonts w:ascii="Times New Roman" w:hAnsi="Times New Roman" w:cs="Times New Roman"/>
        </w:rPr>
        <w:t xml:space="preserve">  </w:t>
      </w:r>
      <w:r w:rsidR="00121094">
        <w:rPr>
          <w:rFonts w:ascii="Times New Roman" w:hAnsi="Times New Roman" w:cs="Times New Roman"/>
        </w:rPr>
        <w:t xml:space="preserve">When the AIC values are compared, the model </w:t>
      </w:r>
      <w:proofErr w:type="gramStart"/>
      <w:r w:rsidR="00121094">
        <w:rPr>
          <w:rFonts w:ascii="Times New Roman" w:hAnsi="Times New Roman" w:cs="Times New Roman"/>
        </w:rPr>
        <w:t>ARIMA(</w:t>
      </w:r>
      <w:proofErr w:type="gramEnd"/>
      <w:r w:rsidR="00121094">
        <w:rPr>
          <w:rFonts w:ascii="Times New Roman" w:hAnsi="Times New Roman" w:cs="Times New Roman"/>
        </w:rPr>
        <w:t>1,1,2)(2,0,0)[12] has the lowest AIC values among them, given in Table 1.</w:t>
      </w:r>
      <w:r w:rsidR="00121094" w:rsidRPr="00121094">
        <w:t xml:space="preserve"> </w:t>
      </w:r>
      <w:r w:rsidR="00121094" w:rsidRPr="00121094">
        <w:rPr>
          <w:rFonts w:ascii="Times New Roman" w:hAnsi="Times New Roman" w:cs="Times New Roman"/>
        </w:rPr>
        <w:t xml:space="preserve">We will proceed with the model's diagnostic checks </w:t>
      </w:r>
      <w:r w:rsidR="00121094">
        <w:rPr>
          <w:rFonts w:ascii="Times New Roman" w:hAnsi="Times New Roman" w:cs="Times New Roman"/>
        </w:rPr>
        <w:t>since</w:t>
      </w:r>
      <w:r w:rsidR="00121094" w:rsidRPr="00121094">
        <w:rPr>
          <w:rFonts w:ascii="Times New Roman" w:hAnsi="Times New Roman" w:cs="Times New Roman"/>
        </w:rPr>
        <w:t xml:space="preserve"> we have selected the best model.</w:t>
      </w:r>
    </w:p>
    <w:p w14:paraId="3B8B0047" w14:textId="6731FD71" w:rsidR="005D0A07" w:rsidRPr="00EE634A" w:rsidRDefault="004B4AC2" w:rsidP="008E1DDC">
      <w:pPr>
        <w:jc w:val="both"/>
        <w:rPr>
          <w:rFonts w:ascii="Times New Roman" w:hAnsi="Times New Roman" w:cs="Times New Roman"/>
        </w:rPr>
      </w:pPr>
      <w:r>
        <w:rPr>
          <w:rFonts w:ascii="Times New Roman" w:hAnsi="Times New Roman" w:cs="Times New Roman"/>
        </w:rPr>
        <w:t xml:space="preserve">  </w:t>
      </w:r>
      <w:r w:rsidR="005D0A07" w:rsidRPr="005D0A07">
        <w:rPr>
          <w:rFonts w:ascii="Times New Roman" w:hAnsi="Times New Roman" w:cs="Times New Roman"/>
        </w:rPr>
        <w:t>This stage should involve verifying the model's quality of fit and the accuracy of the underlying assumptions.</w:t>
      </w:r>
      <w:r w:rsidR="005D0A07">
        <w:rPr>
          <w:rFonts w:ascii="Times New Roman" w:hAnsi="Times New Roman" w:cs="Times New Roman"/>
        </w:rPr>
        <w:t xml:space="preserve"> </w:t>
      </w:r>
      <w:r w:rsidR="005D0A07" w:rsidRPr="00BE18D5">
        <w:rPr>
          <w:rFonts w:ascii="Times New Roman" w:hAnsi="Times New Roman" w:cs="Times New Roman"/>
        </w:rPr>
        <w:t>Firstly,</w:t>
      </w:r>
      <w:r w:rsidR="005D0A07" w:rsidRPr="005D0A07">
        <w:rPr>
          <w:rFonts w:ascii="Times New Roman" w:hAnsi="Times New Roman" w:cs="Times New Roman"/>
        </w:rPr>
        <w:t xml:space="preserve"> Q-Q plot </w:t>
      </w:r>
      <w:r w:rsidR="006E295F">
        <w:rPr>
          <w:rFonts w:ascii="Times New Roman" w:hAnsi="Times New Roman" w:cs="Times New Roman"/>
        </w:rPr>
        <w:t xml:space="preserve">is examined </w:t>
      </w:r>
      <w:r w:rsidR="005D0A07" w:rsidRPr="005D0A07">
        <w:rPr>
          <w:rFonts w:ascii="Times New Roman" w:hAnsi="Times New Roman" w:cs="Times New Roman"/>
        </w:rPr>
        <w:t>and using formal tests like the Shapiro-Wilk and Jarque-Bera allow us to verify the normality assumption.</w:t>
      </w:r>
    </w:p>
    <w:p w14:paraId="001EF67E" w14:textId="0A1A74F0" w:rsidR="002A3879" w:rsidRDefault="002A3879" w:rsidP="00EE634A">
      <w:pPr>
        <w:jc w:val="center"/>
        <w:rPr>
          <w:rFonts w:ascii="Times New Roman" w:hAnsi="Times New Roman" w:cs="Times New Roman"/>
        </w:rPr>
      </w:pPr>
      <w:r w:rsidRPr="00EE634A">
        <w:rPr>
          <w:rFonts w:ascii="Times New Roman" w:hAnsi="Times New Roman" w:cs="Times New Roman"/>
          <w:noProof/>
        </w:rPr>
        <w:lastRenderedPageBreak/>
        <w:drawing>
          <wp:inline distT="0" distB="0" distL="0" distR="0" wp14:anchorId="2C907924" wp14:editId="3508B4C6">
            <wp:extent cx="2739361" cy="1690577"/>
            <wp:effectExtent l="0" t="0" r="4445" b="5080"/>
            <wp:docPr id="17447389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6216" cy="1713322"/>
                    </a:xfrm>
                    <a:prstGeom prst="rect">
                      <a:avLst/>
                    </a:prstGeom>
                    <a:noFill/>
                  </pic:spPr>
                </pic:pic>
              </a:graphicData>
            </a:graphic>
          </wp:inline>
        </w:drawing>
      </w:r>
    </w:p>
    <w:p w14:paraId="65426682" w14:textId="21E17AB4" w:rsidR="00EE634A" w:rsidRDefault="00EE634A" w:rsidP="00EE634A">
      <w:pPr>
        <w:jc w:val="center"/>
        <w:rPr>
          <w:rFonts w:ascii="Times New Roman" w:hAnsi="Times New Roman" w:cs="Times New Roman"/>
          <w:i/>
          <w:iCs/>
        </w:rPr>
      </w:pPr>
      <w:r w:rsidRPr="00EE634A">
        <w:rPr>
          <w:rFonts w:ascii="Times New Roman" w:hAnsi="Times New Roman" w:cs="Times New Roman"/>
          <w:b/>
          <w:bCs/>
          <w:i/>
          <w:iCs/>
        </w:rPr>
        <w:t>Graph 7:</w:t>
      </w:r>
      <w:r w:rsidRPr="00EE634A">
        <w:rPr>
          <w:rFonts w:ascii="Times New Roman" w:hAnsi="Times New Roman" w:cs="Times New Roman"/>
          <w:i/>
          <w:iCs/>
        </w:rPr>
        <w:t xml:space="preserve"> </w:t>
      </w:r>
      <w:r>
        <w:rPr>
          <w:rFonts w:ascii="Times New Roman" w:hAnsi="Times New Roman" w:cs="Times New Roman"/>
          <w:i/>
          <w:iCs/>
        </w:rPr>
        <w:t>Normal-</w:t>
      </w:r>
      <w:r w:rsidRPr="00EE634A">
        <w:rPr>
          <w:rFonts w:ascii="Times New Roman" w:hAnsi="Times New Roman" w:cs="Times New Roman"/>
          <w:i/>
          <w:iCs/>
        </w:rPr>
        <w:t>QQ plot of the</w:t>
      </w:r>
      <w:r>
        <w:rPr>
          <w:rFonts w:ascii="Times New Roman" w:hAnsi="Times New Roman" w:cs="Times New Roman"/>
          <w:i/>
          <w:iCs/>
        </w:rPr>
        <w:t xml:space="preserve"> </w:t>
      </w:r>
      <w:r w:rsidRPr="00EE634A">
        <w:rPr>
          <w:rFonts w:ascii="Times New Roman" w:hAnsi="Times New Roman" w:cs="Times New Roman"/>
          <w:i/>
          <w:iCs/>
        </w:rPr>
        <w:t>residuals</w:t>
      </w:r>
    </w:p>
    <w:p w14:paraId="60A234FF" w14:textId="632BDA0D" w:rsidR="00BE18D5" w:rsidRDefault="004B4AC2" w:rsidP="008E1DDC">
      <w:pPr>
        <w:jc w:val="both"/>
        <w:rPr>
          <w:rFonts w:ascii="Times New Roman" w:hAnsi="Times New Roman" w:cs="Times New Roman"/>
        </w:rPr>
      </w:pPr>
      <w:r>
        <w:rPr>
          <w:rFonts w:ascii="Times New Roman" w:hAnsi="Times New Roman" w:cs="Times New Roman"/>
        </w:rPr>
        <w:t xml:space="preserve">  </w:t>
      </w:r>
      <w:r w:rsidR="005725BE">
        <w:rPr>
          <w:rFonts w:ascii="Times New Roman" w:hAnsi="Times New Roman" w:cs="Times New Roman"/>
        </w:rPr>
        <w:t xml:space="preserve">QQ-Plot of the residuals, shown in Graph 7, shows </w:t>
      </w:r>
      <w:r w:rsidR="0042476B">
        <w:rPr>
          <w:rFonts w:ascii="Times New Roman" w:hAnsi="Times New Roman" w:cs="Times New Roman"/>
        </w:rPr>
        <w:t xml:space="preserve">S shape and we may conclude </w:t>
      </w:r>
      <w:r w:rsidR="005725BE">
        <w:rPr>
          <w:rFonts w:ascii="Times New Roman" w:hAnsi="Times New Roman" w:cs="Times New Roman"/>
        </w:rPr>
        <w:t>that the residuals do not satisfy the normality. To be sure, Shapiro-Wilk and Jarque-Bera tests are conducted.</w:t>
      </w:r>
      <w:r w:rsidR="00442D90">
        <w:rPr>
          <w:rFonts w:ascii="Times New Roman" w:hAnsi="Times New Roman" w:cs="Times New Roman"/>
        </w:rPr>
        <w:t xml:space="preserve"> Unfortunately, </w:t>
      </w:r>
      <w:r w:rsidR="00D568BE">
        <w:rPr>
          <w:rFonts w:ascii="Times New Roman" w:hAnsi="Times New Roman" w:cs="Times New Roman"/>
        </w:rPr>
        <w:t>both</w:t>
      </w:r>
      <w:r w:rsidR="00442D90">
        <w:rPr>
          <w:rFonts w:ascii="Times New Roman" w:hAnsi="Times New Roman" w:cs="Times New Roman"/>
        </w:rPr>
        <w:t xml:space="preserve"> tests do not </w:t>
      </w:r>
      <w:r w:rsidR="006A51C2">
        <w:rPr>
          <w:rFonts w:ascii="Times New Roman" w:hAnsi="Times New Roman" w:cs="Times New Roman"/>
        </w:rPr>
        <w:t>satisfy</w:t>
      </w:r>
      <w:r w:rsidR="00442D90">
        <w:rPr>
          <w:rFonts w:ascii="Times New Roman" w:hAnsi="Times New Roman" w:cs="Times New Roman"/>
        </w:rPr>
        <w:t xml:space="preserve"> the normality. </w:t>
      </w:r>
      <w:r w:rsidR="00442D90" w:rsidRPr="000B030E">
        <w:rPr>
          <w:rFonts w:ascii="Times New Roman" w:hAnsi="Times New Roman" w:cs="Times New Roman"/>
        </w:rPr>
        <w:t>To remove this problem,</w:t>
      </w:r>
      <w:r w:rsidR="000B030E" w:rsidRPr="000B030E">
        <w:rPr>
          <w:rFonts w:ascii="Times New Roman" w:hAnsi="Times New Roman" w:cs="Times New Roman"/>
        </w:rPr>
        <w:t xml:space="preserve"> other significant models are tested but none of them satisfied the normality.</w:t>
      </w:r>
      <w:r w:rsidR="006A51C2">
        <w:rPr>
          <w:rFonts w:ascii="Times New Roman" w:hAnsi="Times New Roman" w:cs="Times New Roman"/>
        </w:rPr>
        <w:t xml:space="preserve"> </w:t>
      </w:r>
      <w:r w:rsidR="00442D90" w:rsidRPr="006A51C2">
        <w:rPr>
          <w:rFonts w:ascii="Times New Roman" w:hAnsi="Times New Roman" w:cs="Times New Roman"/>
        </w:rPr>
        <w:t xml:space="preserve">So, we move </w:t>
      </w:r>
      <w:proofErr w:type="gramStart"/>
      <w:r w:rsidR="00442D90" w:rsidRPr="006A51C2">
        <w:rPr>
          <w:rFonts w:ascii="Times New Roman" w:hAnsi="Times New Roman" w:cs="Times New Roman"/>
        </w:rPr>
        <w:t>on</w:t>
      </w:r>
      <w:proofErr w:type="gramEnd"/>
      <w:r w:rsidR="00442D90" w:rsidRPr="006A51C2">
        <w:rPr>
          <w:rFonts w:ascii="Times New Roman" w:hAnsi="Times New Roman" w:cs="Times New Roman"/>
        </w:rPr>
        <w:t xml:space="preserve"> our analysis </w:t>
      </w:r>
      <w:proofErr w:type="gramStart"/>
      <w:r w:rsidR="00442D90" w:rsidRPr="006A51C2">
        <w:rPr>
          <w:rFonts w:ascii="Times New Roman" w:hAnsi="Times New Roman" w:cs="Times New Roman"/>
        </w:rPr>
        <w:t>assuming that</w:t>
      </w:r>
      <w:proofErr w:type="gramEnd"/>
      <w:r w:rsidR="00442D90" w:rsidRPr="006A51C2">
        <w:rPr>
          <w:rFonts w:ascii="Times New Roman" w:hAnsi="Times New Roman" w:cs="Times New Roman"/>
        </w:rPr>
        <w:t xml:space="preserve"> the residuals distributed normally.</w:t>
      </w:r>
    </w:p>
    <w:p w14:paraId="003496AE" w14:textId="552D0546" w:rsidR="00BE18D5" w:rsidRDefault="004B4AC2" w:rsidP="008E1DDC">
      <w:pPr>
        <w:jc w:val="both"/>
        <w:rPr>
          <w:rFonts w:ascii="Times New Roman" w:hAnsi="Times New Roman" w:cs="Times New Roman"/>
        </w:rPr>
      </w:pPr>
      <w:r>
        <w:rPr>
          <w:rFonts w:ascii="Times New Roman" w:hAnsi="Times New Roman" w:cs="Times New Roman"/>
        </w:rPr>
        <w:t xml:space="preserve">  </w:t>
      </w:r>
      <w:r w:rsidR="00BE18D5" w:rsidRPr="00BE18D5">
        <w:rPr>
          <w:rFonts w:ascii="Times New Roman" w:hAnsi="Times New Roman" w:cs="Times New Roman"/>
        </w:rPr>
        <w:t>The residuals in a perfect forecasting model should be uncorrelated.</w:t>
      </w:r>
      <w:r w:rsidR="00BE18D5" w:rsidRPr="00BE18D5">
        <w:t xml:space="preserve"> </w:t>
      </w:r>
      <w:r w:rsidR="00BE18D5" w:rsidRPr="00BE18D5">
        <w:rPr>
          <w:rFonts w:ascii="Times New Roman" w:hAnsi="Times New Roman" w:cs="Times New Roman"/>
        </w:rPr>
        <w:t>To check that both visual and formal tests are performed.</w:t>
      </w:r>
    </w:p>
    <w:p w14:paraId="7991CCC8" w14:textId="68F089B0" w:rsidR="000B030E" w:rsidRDefault="000B030E" w:rsidP="008E1DDC">
      <w:pPr>
        <w:jc w:val="both"/>
        <w:rPr>
          <w:rFonts w:ascii="Times New Roman" w:hAnsi="Times New Roman" w:cs="Times New Roman"/>
        </w:rPr>
      </w:pPr>
      <w:r>
        <w:rPr>
          <w:rFonts w:ascii="Times New Roman" w:hAnsi="Times New Roman" w:cs="Times New Roman"/>
          <w:noProof/>
        </w:rPr>
        <w:drawing>
          <wp:inline distT="0" distB="0" distL="0" distR="0" wp14:anchorId="021941D8" wp14:editId="284B5265">
            <wp:extent cx="2704904" cy="1669312"/>
            <wp:effectExtent l="0" t="0" r="635" b="7620"/>
            <wp:docPr id="1686713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0012" cy="1678636"/>
                    </a:xfrm>
                    <a:prstGeom prst="rect">
                      <a:avLst/>
                    </a:prstGeom>
                    <a:noFill/>
                  </pic:spPr>
                </pic:pic>
              </a:graphicData>
            </a:graphic>
          </wp:inline>
        </w:drawing>
      </w:r>
    </w:p>
    <w:p w14:paraId="52D83DC2" w14:textId="30174C0D" w:rsidR="00BE18D5" w:rsidRDefault="00BE18D5" w:rsidP="00BE18D5">
      <w:pPr>
        <w:jc w:val="center"/>
        <w:rPr>
          <w:rFonts w:ascii="Times New Roman" w:hAnsi="Times New Roman" w:cs="Times New Roman"/>
          <w:i/>
          <w:iCs/>
        </w:rPr>
      </w:pPr>
      <w:r w:rsidRPr="00EE634A">
        <w:rPr>
          <w:rFonts w:ascii="Times New Roman" w:hAnsi="Times New Roman" w:cs="Times New Roman"/>
          <w:b/>
          <w:bCs/>
          <w:i/>
          <w:iCs/>
        </w:rPr>
        <w:t xml:space="preserve">Graph </w:t>
      </w:r>
      <w:r>
        <w:rPr>
          <w:rFonts w:ascii="Times New Roman" w:hAnsi="Times New Roman" w:cs="Times New Roman"/>
          <w:b/>
          <w:bCs/>
          <w:i/>
          <w:iCs/>
        </w:rPr>
        <w:t>8</w:t>
      </w:r>
      <w:r w:rsidRPr="00EE634A">
        <w:rPr>
          <w:rFonts w:ascii="Times New Roman" w:hAnsi="Times New Roman" w:cs="Times New Roman"/>
          <w:b/>
          <w:bCs/>
          <w:i/>
          <w:iCs/>
        </w:rPr>
        <w:t>:</w:t>
      </w:r>
      <w:r w:rsidRPr="00EE634A">
        <w:rPr>
          <w:rFonts w:ascii="Times New Roman" w:hAnsi="Times New Roman" w:cs="Times New Roman"/>
          <w:i/>
          <w:iCs/>
        </w:rPr>
        <w:t xml:space="preserve"> </w:t>
      </w:r>
      <w:r>
        <w:rPr>
          <w:rFonts w:ascii="Times New Roman" w:hAnsi="Times New Roman" w:cs="Times New Roman"/>
          <w:i/>
          <w:iCs/>
        </w:rPr>
        <w:t>ACF plot</w:t>
      </w:r>
      <w:r w:rsidRPr="00EE634A">
        <w:rPr>
          <w:rFonts w:ascii="Times New Roman" w:hAnsi="Times New Roman" w:cs="Times New Roman"/>
          <w:i/>
          <w:iCs/>
        </w:rPr>
        <w:t xml:space="preserve"> of the</w:t>
      </w:r>
      <w:r>
        <w:rPr>
          <w:rFonts w:ascii="Times New Roman" w:hAnsi="Times New Roman" w:cs="Times New Roman"/>
          <w:i/>
          <w:iCs/>
        </w:rPr>
        <w:t xml:space="preserve"> standard </w:t>
      </w:r>
      <w:r w:rsidRPr="00EE634A">
        <w:rPr>
          <w:rFonts w:ascii="Times New Roman" w:hAnsi="Times New Roman" w:cs="Times New Roman"/>
          <w:i/>
          <w:iCs/>
        </w:rPr>
        <w:t>residuals</w:t>
      </w:r>
    </w:p>
    <w:p w14:paraId="4A7D9DFA" w14:textId="2F7906F3" w:rsidR="005D0A07" w:rsidRPr="005D0A07" w:rsidRDefault="004B4AC2" w:rsidP="008E1DDC">
      <w:pPr>
        <w:jc w:val="both"/>
        <w:rPr>
          <w:rFonts w:ascii="Times New Roman" w:hAnsi="Times New Roman" w:cs="Times New Roman"/>
        </w:rPr>
      </w:pPr>
      <w:r>
        <w:rPr>
          <w:rFonts w:ascii="Times New Roman" w:hAnsi="Times New Roman" w:cs="Times New Roman"/>
        </w:rPr>
        <w:t xml:space="preserve">  </w:t>
      </w:r>
      <w:r w:rsidR="00BE18D5">
        <w:rPr>
          <w:rFonts w:ascii="Times New Roman" w:hAnsi="Times New Roman" w:cs="Times New Roman"/>
        </w:rPr>
        <w:t>According to the ACF plot of standard residuals, given in Graph 8, almost all spikes are in th</w:t>
      </w:r>
      <w:r w:rsidR="004D52DA">
        <w:rPr>
          <w:rFonts w:ascii="Times New Roman" w:hAnsi="Times New Roman" w:cs="Times New Roman"/>
        </w:rPr>
        <w:t>e</w:t>
      </w:r>
      <w:r w:rsidR="00BE18D5">
        <w:rPr>
          <w:rFonts w:ascii="Times New Roman" w:hAnsi="Times New Roman" w:cs="Times New Roman"/>
        </w:rPr>
        <w:t xml:space="preserve"> WN band, which satisfies our assumption. To be sure </w:t>
      </w:r>
      <w:r w:rsidR="00442D90" w:rsidRPr="00442D90">
        <w:rPr>
          <w:rFonts w:ascii="Times New Roman" w:hAnsi="Times New Roman" w:cs="Times New Roman"/>
        </w:rPr>
        <w:t>Breusch-Godfrey test</w:t>
      </w:r>
      <w:r w:rsidR="00442D90">
        <w:rPr>
          <w:rFonts w:ascii="Times New Roman" w:hAnsi="Times New Roman" w:cs="Times New Roman"/>
        </w:rPr>
        <w:t xml:space="preserve"> is conducted</w:t>
      </w:r>
      <w:r w:rsidR="00442D90" w:rsidRPr="00442D90">
        <w:rPr>
          <w:rFonts w:ascii="Times New Roman" w:hAnsi="Times New Roman" w:cs="Times New Roman"/>
        </w:rPr>
        <w:t xml:space="preserve"> </w:t>
      </w:r>
      <w:r w:rsidR="006E295F">
        <w:rPr>
          <w:rFonts w:ascii="Times New Roman" w:hAnsi="Times New Roman" w:cs="Times New Roman"/>
        </w:rPr>
        <w:t xml:space="preserve">to check </w:t>
      </w:r>
      <w:r w:rsidR="006E295F" w:rsidRPr="00442D90">
        <w:rPr>
          <w:rFonts w:ascii="Times New Roman" w:hAnsi="Times New Roman" w:cs="Times New Roman"/>
        </w:rPr>
        <w:t>possible</w:t>
      </w:r>
      <w:r w:rsidR="00442D90" w:rsidRPr="00442D90">
        <w:rPr>
          <w:rFonts w:ascii="Times New Roman" w:hAnsi="Times New Roman" w:cs="Times New Roman"/>
        </w:rPr>
        <w:t xml:space="preserve"> autocorrelation in residual series.</w:t>
      </w:r>
      <w:r w:rsidR="000B030E">
        <w:rPr>
          <w:rFonts w:ascii="Times New Roman" w:hAnsi="Times New Roman" w:cs="Times New Roman"/>
        </w:rPr>
        <w:t xml:space="preserve"> The result of this test </w:t>
      </w:r>
      <w:r w:rsidR="00BE18D5">
        <w:rPr>
          <w:rFonts w:ascii="Times New Roman" w:hAnsi="Times New Roman" w:cs="Times New Roman"/>
        </w:rPr>
        <w:t xml:space="preserve">shows that the residuals of </w:t>
      </w:r>
      <w:r w:rsidR="00BE18D5" w:rsidRPr="00BE18D5">
        <w:rPr>
          <w:rFonts w:ascii="Times New Roman" w:hAnsi="Times New Roman" w:cs="Times New Roman"/>
        </w:rPr>
        <w:t>the model are uncorrelated</w:t>
      </w:r>
      <w:r w:rsidR="00BE18D5">
        <w:rPr>
          <w:rFonts w:ascii="Times New Roman" w:hAnsi="Times New Roman" w:cs="Times New Roman"/>
        </w:rPr>
        <w:t xml:space="preserve">. Moreover, </w:t>
      </w:r>
      <w:r w:rsidR="00BE18D5" w:rsidRPr="00BE18D5">
        <w:rPr>
          <w:rFonts w:ascii="Times New Roman" w:hAnsi="Times New Roman" w:cs="Times New Roman"/>
        </w:rPr>
        <w:t>Portmanteau lack of fit test is performed, and the test shows that the residuals of the model are uncorrelated.</w:t>
      </w:r>
    </w:p>
    <w:p w14:paraId="45CDA489" w14:textId="23DEC556" w:rsidR="00C1489C" w:rsidRPr="00EE634A" w:rsidRDefault="004B4AC2" w:rsidP="008E1DDC">
      <w:pPr>
        <w:jc w:val="both"/>
        <w:rPr>
          <w:rFonts w:ascii="Times New Roman" w:hAnsi="Times New Roman" w:cs="Times New Roman"/>
        </w:rPr>
      </w:pPr>
      <w:r>
        <w:rPr>
          <w:rFonts w:ascii="Times New Roman" w:hAnsi="Times New Roman" w:cs="Times New Roman"/>
        </w:rPr>
        <w:t xml:space="preserve">  </w:t>
      </w:r>
      <w:r w:rsidR="004D52DA">
        <w:rPr>
          <w:rFonts w:ascii="Times New Roman" w:hAnsi="Times New Roman" w:cs="Times New Roman"/>
        </w:rPr>
        <w:t xml:space="preserve">To satisfy the last assumption, which is heteroscedasticity, both visual and formal tests are performed. </w:t>
      </w:r>
    </w:p>
    <w:p w14:paraId="66905AB7" w14:textId="2917F920" w:rsidR="00C1489C" w:rsidRDefault="004D52DA" w:rsidP="008E1DDC">
      <w:pPr>
        <w:jc w:val="both"/>
        <w:rPr>
          <w:rFonts w:ascii="Times New Roman" w:hAnsi="Times New Roman" w:cs="Times New Roman"/>
        </w:rPr>
      </w:pPr>
      <w:r w:rsidRPr="00EE634A">
        <w:rPr>
          <w:rFonts w:ascii="Times New Roman" w:hAnsi="Times New Roman" w:cs="Times New Roman"/>
          <w:noProof/>
        </w:rPr>
        <w:drawing>
          <wp:inline distT="0" distB="0" distL="0" distR="0" wp14:anchorId="17BD0842" wp14:editId="49F29854">
            <wp:extent cx="2722133" cy="1679945"/>
            <wp:effectExtent l="0" t="0" r="2540" b="0"/>
            <wp:docPr id="336553391" name="Picture 12"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53391" name="Picture 12" descr="A graph of a line graph&#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4506" cy="1693752"/>
                    </a:xfrm>
                    <a:prstGeom prst="rect">
                      <a:avLst/>
                    </a:prstGeom>
                    <a:noFill/>
                  </pic:spPr>
                </pic:pic>
              </a:graphicData>
            </a:graphic>
          </wp:inline>
        </w:drawing>
      </w:r>
    </w:p>
    <w:p w14:paraId="70E7860A" w14:textId="7F7D44F0" w:rsidR="004D52DA" w:rsidRPr="00EE634A" w:rsidRDefault="004D52DA" w:rsidP="008E1DDC">
      <w:pPr>
        <w:jc w:val="both"/>
        <w:rPr>
          <w:rFonts w:ascii="Times New Roman" w:hAnsi="Times New Roman" w:cs="Times New Roman"/>
        </w:rPr>
      </w:pPr>
      <w:r w:rsidRPr="004D52DA">
        <w:rPr>
          <w:rFonts w:ascii="Times New Roman" w:hAnsi="Times New Roman" w:cs="Times New Roman"/>
          <w:b/>
          <w:bCs/>
          <w:i/>
          <w:iCs/>
        </w:rPr>
        <w:t>Graph 9:</w:t>
      </w:r>
      <w:r w:rsidRPr="004D52DA">
        <w:rPr>
          <w:rFonts w:ascii="Times New Roman" w:hAnsi="Times New Roman" w:cs="Times New Roman"/>
          <w:i/>
          <w:iCs/>
        </w:rPr>
        <w:t xml:space="preserve"> ACF and PACF of the squared</w:t>
      </w:r>
      <w:r w:rsidRPr="004D52DA">
        <w:rPr>
          <w:rFonts w:ascii="Times New Roman" w:hAnsi="Times New Roman" w:cs="Times New Roman"/>
        </w:rPr>
        <w:t xml:space="preserve"> </w:t>
      </w:r>
      <w:r w:rsidRPr="004D52DA">
        <w:rPr>
          <w:rFonts w:ascii="Times New Roman" w:hAnsi="Times New Roman" w:cs="Times New Roman"/>
          <w:i/>
          <w:iCs/>
        </w:rPr>
        <w:t>residuals</w:t>
      </w:r>
    </w:p>
    <w:p w14:paraId="11BA90F7" w14:textId="6105367B" w:rsidR="004B4AC2" w:rsidRDefault="004B4AC2" w:rsidP="008E1DDC">
      <w:pPr>
        <w:jc w:val="both"/>
        <w:rPr>
          <w:rFonts w:ascii="Times New Roman" w:hAnsi="Times New Roman" w:cs="Times New Roman"/>
        </w:rPr>
      </w:pPr>
      <w:r>
        <w:rPr>
          <w:rFonts w:ascii="Times New Roman" w:hAnsi="Times New Roman" w:cs="Times New Roman"/>
        </w:rPr>
        <w:t xml:space="preserve">  </w:t>
      </w:r>
      <w:r w:rsidR="004D52DA">
        <w:rPr>
          <w:rFonts w:ascii="Times New Roman" w:hAnsi="Times New Roman" w:cs="Times New Roman"/>
        </w:rPr>
        <w:t>For the visual representation, as it seen at Graph 9, ACF and PACF p</w:t>
      </w:r>
      <w:r w:rsidR="004D52DA" w:rsidRPr="004D52DA">
        <w:rPr>
          <w:rFonts w:ascii="Times New Roman" w:hAnsi="Times New Roman" w:cs="Times New Roman"/>
        </w:rPr>
        <w:t>lots shows that almost all spikes are in of the white noise bands</w:t>
      </w:r>
      <w:r w:rsidR="004D52DA">
        <w:rPr>
          <w:rFonts w:ascii="Times New Roman" w:hAnsi="Times New Roman" w:cs="Times New Roman"/>
        </w:rPr>
        <w:t>.</w:t>
      </w:r>
      <w:r w:rsidR="004D52DA" w:rsidRPr="004D52DA">
        <w:rPr>
          <w:rFonts w:ascii="Times New Roman" w:hAnsi="Times New Roman" w:cs="Times New Roman"/>
        </w:rPr>
        <w:t xml:space="preserve"> </w:t>
      </w:r>
      <w:r w:rsidR="004D52DA">
        <w:rPr>
          <w:rFonts w:ascii="Times New Roman" w:hAnsi="Times New Roman" w:cs="Times New Roman"/>
        </w:rPr>
        <w:t>This</w:t>
      </w:r>
      <w:r w:rsidR="004D52DA" w:rsidRPr="004D52DA">
        <w:rPr>
          <w:rFonts w:ascii="Times New Roman" w:hAnsi="Times New Roman" w:cs="Times New Roman"/>
        </w:rPr>
        <w:t xml:space="preserve"> is </w:t>
      </w:r>
      <w:r w:rsidR="00D568BE" w:rsidRPr="004D52DA">
        <w:rPr>
          <w:rFonts w:ascii="Times New Roman" w:hAnsi="Times New Roman" w:cs="Times New Roman"/>
        </w:rPr>
        <w:t>evidence of homoscedasticity</w:t>
      </w:r>
      <w:r w:rsidR="00D568BE" w:rsidRPr="00D568BE">
        <w:rPr>
          <w:rFonts w:ascii="Times New Roman" w:hAnsi="Times New Roman" w:cs="Times New Roman"/>
        </w:rPr>
        <w:t>.</w:t>
      </w:r>
      <w:r w:rsidR="00D568BE">
        <w:rPr>
          <w:rFonts w:ascii="Times New Roman" w:hAnsi="Times New Roman" w:cs="Times New Roman"/>
        </w:rPr>
        <w:t xml:space="preserve"> To be sure about this judgement, Engle’s</w:t>
      </w:r>
      <w:r w:rsidR="00D568BE" w:rsidRPr="00D568BE">
        <w:rPr>
          <w:rFonts w:ascii="Times New Roman" w:hAnsi="Times New Roman" w:cs="Times New Roman"/>
        </w:rPr>
        <w:t xml:space="preserve"> ARCH </w:t>
      </w:r>
      <w:r w:rsidR="00D568BE">
        <w:rPr>
          <w:rFonts w:ascii="Times New Roman" w:hAnsi="Times New Roman" w:cs="Times New Roman"/>
        </w:rPr>
        <w:t>t</w:t>
      </w:r>
      <w:r w:rsidR="00D568BE" w:rsidRPr="00D568BE">
        <w:rPr>
          <w:rFonts w:ascii="Times New Roman" w:hAnsi="Times New Roman" w:cs="Times New Roman"/>
        </w:rPr>
        <w:t>est</w:t>
      </w:r>
      <w:r w:rsidR="00D568BE">
        <w:rPr>
          <w:rFonts w:ascii="Times New Roman" w:hAnsi="Times New Roman" w:cs="Times New Roman"/>
        </w:rPr>
        <w:t xml:space="preserve"> is performed. </w:t>
      </w:r>
      <w:r>
        <w:rPr>
          <w:rFonts w:ascii="Times New Roman" w:hAnsi="Times New Roman" w:cs="Times New Roman"/>
        </w:rPr>
        <w:t xml:space="preserve">        </w:t>
      </w:r>
    </w:p>
    <w:p w14:paraId="71D650F6" w14:textId="0B45DCB0" w:rsidR="00C1489C" w:rsidRPr="00D568BE" w:rsidRDefault="004B4AC2" w:rsidP="008E1DDC">
      <w:pPr>
        <w:jc w:val="both"/>
        <w:rPr>
          <w:rFonts w:ascii="Times New Roman" w:hAnsi="Times New Roman" w:cs="Times New Roman"/>
        </w:rPr>
      </w:pPr>
      <w:r>
        <w:rPr>
          <w:rFonts w:ascii="Times New Roman" w:hAnsi="Times New Roman" w:cs="Times New Roman"/>
        </w:rPr>
        <w:t xml:space="preserve">  </w:t>
      </w:r>
      <w:r w:rsidR="00D568BE" w:rsidRPr="00D568BE">
        <w:rPr>
          <w:rFonts w:ascii="Times New Roman" w:hAnsi="Times New Roman" w:cs="Times New Roman"/>
        </w:rPr>
        <w:t>As a result of that, the test supports the visual way since p-value is greater than 0.05. Thus, we do not have heteroscedasticity problem and the ARCH impacts are not present.</w:t>
      </w:r>
    </w:p>
    <w:p w14:paraId="2CF3A683" w14:textId="311C3A5A" w:rsidR="00D568BE" w:rsidRDefault="00A734ED" w:rsidP="008E1DDC">
      <w:pPr>
        <w:jc w:val="both"/>
        <w:rPr>
          <w:rFonts w:ascii="Times New Roman" w:hAnsi="Times New Roman" w:cs="Times New Roman"/>
        </w:rPr>
      </w:pPr>
      <w:r w:rsidRPr="00A734ED">
        <w:rPr>
          <w:rFonts w:ascii="Times New Roman" w:hAnsi="Times New Roman" w:cs="Times New Roman"/>
        </w:rPr>
        <w:t>V.</w:t>
      </w:r>
      <w:r>
        <w:rPr>
          <w:rFonts w:ascii="Times New Roman" w:hAnsi="Times New Roman" w:cs="Times New Roman"/>
        </w:rPr>
        <w:t xml:space="preserve"> FORECASTING</w:t>
      </w:r>
    </w:p>
    <w:p w14:paraId="29693992" w14:textId="4F6F4FB7" w:rsidR="00C1489C" w:rsidRPr="00EE634A" w:rsidRDefault="004B4AC2" w:rsidP="008E1DDC">
      <w:pPr>
        <w:jc w:val="both"/>
        <w:rPr>
          <w:rFonts w:ascii="Times New Roman" w:hAnsi="Times New Roman" w:cs="Times New Roman"/>
        </w:rPr>
      </w:pPr>
      <w:r>
        <w:rPr>
          <w:rFonts w:ascii="Times New Roman" w:hAnsi="Times New Roman" w:cs="Times New Roman"/>
        </w:rPr>
        <w:t xml:space="preserve">  </w:t>
      </w:r>
      <w:r w:rsidR="0042476B">
        <w:rPr>
          <w:rFonts w:ascii="Times New Roman" w:hAnsi="Times New Roman" w:cs="Times New Roman"/>
        </w:rPr>
        <w:t xml:space="preserve">For the first step of the forecasting, </w:t>
      </w:r>
      <w:r w:rsidR="00983681">
        <w:rPr>
          <w:rFonts w:ascii="Times New Roman" w:hAnsi="Times New Roman" w:cs="Times New Roman"/>
        </w:rPr>
        <w:t xml:space="preserve">for the </w:t>
      </w:r>
      <w:r w:rsidR="0042476B">
        <w:rPr>
          <w:rFonts w:ascii="Times New Roman" w:hAnsi="Times New Roman" w:cs="Times New Roman"/>
        </w:rPr>
        <w:t>Minimum MSE forecasting</w:t>
      </w:r>
      <w:r w:rsidR="00983681">
        <w:rPr>
          <w:rFonts w:ascii="Times New Roman" w:hAnsi="Times New Roman" w:cs="Times New Roman"/>
        </w:rPr>
        <w:t xml:space="preserve">, ARIMA </w:t>
      </w:r>
      <w:r w:rsidR="0042476B">
        <w:rPr>
          <w:rFonts w:ascii="Times New Roman" w:hAnsi="Times New Roman" w:cs="Times New Roman"/>
        </w:rPr>
        <w:t xml:space="preserve">was performed. </w:t>
      </w:r>
      <w:r w:rsidR="00983681">
        <w:rPr>
          <w:rFonts w:ascii="Times New Roman" w:hAnsi="Times New Roman" w:cs="Times New Roman"/>
        </w:rPr>
        <w:t>Secondly</w:t>
      </w:r>
      <w:r w:rsidR="0042476B">
        <w:rPr>
          <w:rFonts w:ascii="Times New Roman" w:hAnsi="Times New Roman" w:cs="Times New Roman"/>
        </w:rPr>
        <w:t xml:space="preserve">, </w:t>
      </w:r>
      <w:r w:rsidR="0042476B" w:rsidRPr="0042476B">
        <w:rPr>
          <w:rFonts w:ascii="Times New Roman" w:hAnsi="Times New Roman" w:cs="Times New Roman"/>
        </w:rPr>
        <w:t xml:space="preserve">the </w:t>
      </w:r>
      <w:r w:rsidR="00983681">
        <w:rPr>
          <w:rFonts w:ascii="Times New Roman" w:hAnsi="Times New Roman" w:cs="Times New Roman"/>
        </w:rPr>
        <w:t>“</w:t>
      </w:r>
      <w:proofErr w:type="spellStart"/>
      <w:r w:rsidR="00983681">
        <w:rPr>
          <w:rFonts w:ascii="Times New Roman" w:hAnsi="Times New Roman" w:cs="Times New Roman"/>
        </w:rPr>
        <w:t>ets</w:t>
      </w:r>
      <w:proofErr w:type="spellEnd"/>
      <w:r w:rsidR="00983681">
        <w:rPr>
          <w:rFonts w:ascii="Times New Roman" w:hAnsi="Times New Roman" w:cs="Times New Roman"/>
        </w:rPr>
        <w:t>”</w:t>
      </w:r>
      <w:r w:rsidR="0042476B" w:rsidRPr="0042476B">
        <w:rPr>
          <w:rFonts w:ascii="Times New Roman" w:hAnsi="Times New Roman" w:cs="Times New Roman"/>
        </w:rPr>
        <w:t xml:space="preserve"> </w:t>
      </w:r>
      <w:r w:rsidR="0042476B">
        <w:rPr>
          <w:rFonts w:ascii="Times New Roman" w:hAnsi="Times New Roman" w:cs="Times New Roman"/>
        </w:rPr>
        <w:t xml:space="preserve">function is used </w:t>
      </w:r>
      <w:r w:rsidR="0042476B" w:rsidRPr="0042476B">
        <w:rPr>
          <w:rFonts w:ascii="Times New Roman" w:hAnsi="Times New Roman" w:cs="Times New Roman"/>
        </w:rPr>
        <w:t xml:space="preserve">to find the optimal exponential smoothing model. </w:t>
      </w:r>
      <w:r w:rsidR="0042476B">
        <w:rPr>
          <w:rFonts w:ascii="Times New Roman" w:hAnsi="Times New Roman" w:cs="Times New Roman"/>
        </w:rPr>
        <w:t>The output below, Table 2, shows the optimal exponential smoothing model for the series.</w:t>
      </w:r>
    </w:p>
    <w:p w14:paraId="5B8B67BB" w14:textId="576386BE" w:rsidR="00C1489C" w:rsidRPr="00EE634A" w:rsidRDefault="00C1489C" w:rsidP="00C1489C">
      <w:pPr>
        <w:rPr>
          <w:rFonts w:ascii="Times New Roman" w:hAnsi="Times New Roman" w:cs="Times New Roman"/>
        </w:rPr>
      </w:pPr>
      <w:r w:rsidRPr="00EE634A">
        <w:rPr>
          <w:rFonts w:ascii="Times New Roman" w:hAnsi="Times New Roman" w:cs="Times New Roman"/>
          <w:b/>
          <w:i/>
        </w:rPr>
        <w:t xml:space="preserve">Table </w:t>
      </w:r>
      <w:r w:rsidR="00A734ED">
        <w:rPr>
          <w:rFonts w:ascii="Times New Roman" w:hAnsi="Times New Roman" w:cs="Times New Roman"/>
          <w:b/>
          <w:i/>
        </w:rPr>
        <w:t>2</w:t>
      </w:r>
      <w:r w:rsidRPr="00EE634A">
        <w:rPr>
          <w:rFonts w:ascii="Times New Roman" w:hAnsi="Times New Roman" w:cs="Times New Roman"/>
          <w:b/>
          <w:i/>
        </w:rPr>
        <w:t>:</w:t>
      </w:r>
      <w:r w:rsidRPr="00EE634A">
        <w:rPr>
          <w:rFonts w:ascii="Times New Roman" w:hAnsi="Times New Roman" w:cs="Times New Roman"/>
          <w:i/>
        </w:rPr>
        <w:t xml:space="preserve"> Summary </w:t>
      </w:r>
      <w:proofErr w:type="gramStart"/>
      <w:r w:rsidRPr="00EE634A">
        <w:rPr>
          <w:rFonts w:ascii="Times New Roman" w:hAnsi="Times New Roman" w:cs="Times New Roman"/>
          <w:i/>
        </w:rPr>
        <w:t>of  ETS</w:t>
      </w:r>
      <w:proofErr w:type="gramEnd"/>
      <w:r w:rsidRPr="00EE634A">
        <w:rPr>
          <w:rFonts w:ascii="Times New Roman" w:hAnsi="Times New Roman" w:cs="Times New Roman"/>
          <w:i/>
        </w:rPr>
        <w:t xml:space="preserve"> Model</w:t>
      </w:r>
    </w:p>
    <w:tbl>
      <w:tblPr>
        <w:tblStyle w:val="TableGrid"/>
        <w:tblW w:w="4310" w:type="dxa"/>
        <w:tblLook w:val="04A0" w:firstRow="1" w:lastRow="0" w:firstColumn="1" w:lastColumn="0" w:noHBand="0" w:noVBand="1"/>
      </w:tblPr>
      <w:tblGrid>
        <w:gridCol w:w="4310"/>
      </w:tblGrid>
      <w:tr w:rsidR="00C1489C" w:rsidRPr="00EE634A" w14:paraId="30DB45BD" w14:textId="77777777" w:rsidTr="00C1489C">
        <w:tc>
          <w:tcPr>
            <w:tcW w:w="4310" w:type="dxa"/>
          </w:tcPr>
          <w:p w14:paraId="0E1759C3" w14:textId="64BA72CA" w:rsidR="00C1489C" w:rsidRPr="00EE634A" w:rsidRDefault="00C1489C" w:rsidP="00C1489C">
            <w:pPr>
              <w:jc w:val="both"/>
              <w:rPr>
                <w:sz w:val="22"/>
                <w:szCs w:val="22"/>
              </w:rPr>
            </w:pPr>
            <w:r w:rsidRPr="00EE634A">
              <w:rPr>
                <w:sz w:val="22"/>
                <w:szCs w:val="22"/>
              </w:rPr>
              <w:t>ETS(</w:t>
            </w:r>
            <w:proofErr w:type="gramStart"/>
            <w:r w:rsidRPr="00EE634A">
              <w:rPr>
                <w:sz w:val="22"/>
                <w:szCs w:val="22"/>
              </w:rPr>
              <w:t>A,N</w:t>
            </w:r>
            <w:proofErr w:type="gramEnd"/>
            <w:r w:rsidRPr="00EE634A">
              <w:rPr>
                <w:sz w:val="22"/>
                <w:szCs w:val="22"/>
              </w:rPr>
              <w:t xml:space="preserve">,N) </w:t>
            </w:r>
          </w:p>
        </w:tc>
      </w:tr>
      <w:tr w:rsidR="00C1489C" w:rsidRPr="00EE634A" w14:paraId="4BDD0A05" w14:textId="77777777" w:rsidTr="00C1489C">
        <w:tc>
          <w:tcPr>
            <w:tcW w:w="4310" w:type="dxa"/>
          </w:tcPr>
          <w:p w14:paraId="670F2A77" w14:textId="5FD2ADDC" w:rsidR="00C1489C" w:rsidRPr="00EE634A" w:rsidRDefault="00C1489C" w:rsidP="00C1489C">
            <w:pPr>
              <w:jc w:val="both"/>
              <w:rPr>
                <w:sz w:val="22"/>
                <w:szCs w:val="22"/>
              </w:rPr>
            </w:pPr>
          </w:p>
        </w:tc>
      </w:tr>
      <w:tr w:rsidR="00C1489C" w:rsidRPr="00EE634A" w14:paraId="2C4DDB99" w14:textId="77777777" w:rsidTr="00C1489C">
        <w:tc>
          <w:tcPr>
            <w:tcW w:w="4310" w:type="dxa"/>
          </w:tcPr>
          <w:p w14:paraId="79D64624" w14:textId="2478A42A" w:rsidR="00C1489C" w:rsidRPr="00EE634A" w:rsidRDefault="00C1489C" w:rsidP="00C1489C">
            <w:pPr>
              <w:jc w:val="both"/>
              <w:rPr>
                <w:sz w:val="22"/>
                <w:szCs w:val="22"/>
              </w:rPr>
            </w:pPr>
            <w:r w:rsidRPr="00EE634A">
              <w:rPr>
                <w:sz w:val="22"/>
                <w:szCs w:val="22"/>
              </w:rPr>
              <w:t>Call:</w:t>
            </w:r>
          </w:p>
        </w:tc>
      </w:tr>
      <w:tr w:rsidR="00C1489C" w:rsidRPr="00EE634A" w14:paraId="6F314202" w14:textId="77777777" w:rsidTr="00C1489C">
        <w:tc>
          <w:tcPr>
            <w:tcW w:w="4310" w:type="dxa"/>
          </w:tcPr>
          <w:p w14:paraId="41EE549F" w14:textId="5547A8AC" w:rsidR="00C1489C" w:rsidRPr="00EE634A" w:rsidRDefault="00C1489C" w:rsidP="00C1489C">
            <w:pPr>
              <w:jc w:val="both"/>
              <w:rPr>
                <w:sz w:val="22"/>
                <w:szCs w:val="22"/>
              </w:rPr>
            </w:pPr>
            <w:r w:rsidRPr="00EE634A">
              <w:rPr>
                <w:sz w:val="22"/>
                <w:szCs w:val="22"/>
              </w:rPr>
              <w:t xml:space="preserve"> </w:t>
            </w:r>
            <w:proofErr w:type="spellStart"/>
            <w:proofErr w:type="gramStart"/>
            <w:r w:rsidRPr="00EE634A">
              <w:rPr>
                <w:sz w:val="22"/>
                <w:szCs w:val="22"/>
              </w:rPr>
              <w:t>ets</w:t>
            </w:r>
            <w:proofErr w:type="spellEnd"/>
            <w:r w:rsidRPr="00EE634A">
              <w:rPr>
                <w:sz w:val="22"/>
                <w:szCs w:val="22"/>
              </w:rPr>
              <w:t>(</w:t>
            </w:r>
            <w:proofErr w:type="gramEnd"/>
            <w:r w:rsidRPr="00EE634A">
              <w:rPr>
                <w:sz w:val="22"/>
                <w:szCs w:val="22"/>
              </w:rPr>
              <w:t xml:space="preserve">y = </w:t>
            </w:r>
            <w:proofErr w:type="spellStart"/>
            <w:r w:rsidRPr="00EE634A">
              <w:rPr>
                <w:sz w:val="22"/>
                <w:szCs w:val="22"/>
              </w:rPr>
              <w:t>ts_train</w:t>
            </w:r>
            <w:proofErr w:type="spellEnd"/>
            <w:r w:rsidRPr="00EE634A">
              <w:rPr>
                <w:sz w:val="22"/>
                <w:szCs w:val="22"/>
              </w:rPr>
              <w:t xml:space="preserve">, model = "ZZZ") </w:t>
            </w:r>
          </w:p>
        </w:tc>
      </w:tr>
      <w:tr w:rsidR="00C1489C" w:rsidRPr="00EE634A" w14:paraId="4F35C6EB" w14:textId="77777777" w:rsidTr="00C1489C">
        <w:tc>
          <w:tcPr>
            <w:tcW w:w="4310" w:type="dxa"/>
          </w:tcPr>
          <w:p w14:paraId="4FBE364B" w14:textId="391EA806" w:rsidR="00C1489C" w:rsidRPr="00EE634A" w:rsidRDefault="00C1489C" w:rsidP="00C1489C">
            <w:pPr>
              <w:jc w:val="both"/>
              <w:rPr>
                <w:sz w:val="22"/>
                <w:szCs w:val="22"/>
              </w:rPr>
            </w:pPr>
          </w:p>
        </w:tc>
      </w:tr>
      <w:tr w:rsidR="00C1489C" w:rsidRPr="00EE634A" w14:paraId="3C916B20" w14:textId="77777777" w:rsidTr="00C1489C">
        <w:tc>
          <w:tcPr>
            <w:tcW w:w="4310" w:type="dxa"/>
          </w:tcPr>
          <w:p w14:paraId="5D1CFFE2" w14:textId="4CFF557B" w:rsidR="00C1489C" w:rsidRPr="00EE634A" w:rsidRDefault="00C1489C" w:rsidP="00C1489C">
            <w:pPr>
              <w:jc w:val="both"/>
              <w:rPr>
                <w:sz w:val="22"/>
                <w:szCs w:val="22"/>
              </w:rPr>
            </w:pPr>
            <w:r w:rsidRPr="00EE634A">
              <w:rPr>
                <w:sz w:val="22"/>
                <w:szCs w:val="22"/>
              </w:rPr>
              <w:t xml:space="preserve">  Smoothing parameters:</w:t>
            </w:r>
          </w:p>
        </w:tc>
      </w:tr>
      <w:tr w:rsidR="00C1489C" w:rsidRPr="00EE634A" w14:paraId="4E51397B" w14:textId="77777777" w:rsidTr="00C1489C">
        <w:tc>
          <w:tcPr>
            <w:tcW w:w="4310" w:type="dxa"/>
          </w:tcPr>
          <w:p w14:paraId="31C7854A" w14:textId="7A7F1C68" w:rsidR="00C1489C" w:rsidRPr="00EE634A" w:rsidRDefault="00C1489C" w:rsidP="00C1489C">
            <w:pPr>
              <w:jc w:val="both"/>
              <w:rPr>
                <w:sz w:val="22"/>
                <w:szCs w:val="22"/>
              </w:rPr>
            </w:pPr>
            <w:r w:rsidRPr="00EE634A">
              <w:rPr>
                <w:sz w:val="22"/>
                <w:szCs w:val="22"/>
              </w:rPr>
              <w:t xml:space="preserve">    alpha = 0.4303 </w:t>
            </w:r>
          </w:p>
        </w:tc>
      </w:tr>
      <w:tr w:rsidR="00C1489C" w:rsidRPr="00EE634A" w14:paraId="14EC3C28" w14:textId="77777777" w:rsidTr="00C1489C">
        <w:tc>
          <w:tcPr>
            <w:tcW w:w="4310" w:type="dxa"/>
          </w:tcPr>
          <w:p w14:paraId="1D16F61B" w14:textId="7971C1FB" w:rsidR="00C1489C" w:rsidRPr="00EE634A" w:rsidRDefault="00C1489C" w:rsidP="00C1489C">
            <w:pPr>
              <w:jc w:val="both"/>
              <w:rPr>
                <w:sz w:val="22"/>
                <w:szCs w:val="22"/>
              </w:rPr>
            </w:pPr>
          </w:p>
        </w:tc>
      </w:tr>
      <w:tr w:rsidR="00C1489C" w:rsidRPr="00EE634A" w14:paraId="549FDB24" w14:textId="77777777" w:rsidTr="00C1489C">
        <w:tc>
          <w:tcPr>
            <w:tcW w:w="4310" w:type="dxa"/>
          </w:tcPr>
          <w:p w14:paraId="45CC95E9" w14:textId="5363C7AE" w:rsidR="00C1489C" w:rsidRPr="00EE634A" w:rsidRDefault="00C1489C" w:rsidP="00C1489C">
            <w:pPr>
              <w:jc w:val="both"/>
              <w:rPr>
                <w:sz w:val="22"/>
                <w:szCs w:val="22"/>
              </w:rPr>
            </w:pPr>
            <w:r w:rsidRPr="00EE634A">
              <w:rPr>
                <w:sz w:val="22"/>
                <w:szCs w:val="22"/>
              </w:rPr>
              <w:t xml:space="preserve">  Initial states:</w:t>
            </w:r>
          </w:p>
        </w:tc>
      </w:tr>
      <w:tr w:rsidR="00C1489C" w:rsidRPr="00EE634A" w14:paraId="055B3253" w14:textId="77777777" w:rsidTr="00C1489C">
        <w:tc>
          <w:tcPr>
            <w:tcW w:w="4310" w:type="dxa"/>
          </w:tcPr>
          <w:p w14:paraId="13A6E992" w14:textId="5A52CB86" w:rsidR="00C1489C" w:rsidRPr="00EE634A" w:rsidRDefault="00C1489C" w:rsidP="00C1489C">
            <w:pPr>
              <w:jc w:val="both"/>
              <w:rPr>
                <w:sz w:val="22"/>
                <w:szCs w:val="22"/>
              </w:rPr>
            </w:pPr>
            <w:r w:rsidRPr="00EE634A">
              <w:rPr>
                <w:sz w:val="22"/>
                <w:szCs w:val="22"/>
              </w:rPr>
              <w:t xml:space="preserve">    l = 1812.6721 </w:t>
            </w:r>
          </w:p>
        </w:tc>
      </w:tr>
      <w:tr w:rsidR="00C1489C" w:rsidRPr="00EE634A" w14:paraId="06FF7404" w14:textId="77777777" w:rsidTr="00C1489C">
        <w:tc>
          <w:tcPr>
            <w:tcW w:w="4310" w:type="dxa"/>
          </w:tcPr>
          <w:p w14:paraId="16A65B0B" w14:textId="3556C2E0" w:rsidR="00C1489C" w:rsidRPr="00EE634A" w:rsidRDefault="00C1489C" w:rsidP="00C1489C">
            <w:pPr>
              <w:jc w:val="both"/>
              <w:rPr>
                <w:sz w:val="22"/>
                <w:szCs w:val="22"/>
              </w:rPr>
            </w:pPr>
          </w:p>
        </w:tc>
      </w:tr>
      <w:tr w:rsidR="00C1489C" w:rsidRPr="00EE634A" w14:paraId="0A219C0B" w14:textId="77777777" w:rsidTr="00C1489C">
        <w:tc>
          <w:tcPr>
            <w:tcW w:w="4310" w:type="dxa"/>
          </w:tcPr>
          <w:p w14:paraId="111267B7" w14:textId="089CDE24" w:rsidR="00C1489C" w:rsidRPr="00EE634A" w:rsidRDefault="00C1489C" w:rsidP="00C1489C">
            <w:pPr>
              <w:jc w:val="both"/>
              <w:rPr>
                <w:sz w:val="22"/>
                <w:szCs w:val="22"/>
              </w:rPr>
            </w:pPr>
            <w:r w:rsidRPr="00EE634A">
              <w:rPr>
                <w:sz w:val="22"/>
                <w:szCs w:val="22"/>
              </w:rPr>
              <w:t xml:space="preserve">  sigma:  86.7216</w:t>
            </w:r>
          </w:p>
        </w:tc>
      </w:tr>
      <w:tr w:rsidR="00C1489C" w:rsidRPr="00EE634A" w14:paraId="3A42D74F" w14:textId="77777777" w:rsidTr="00C1489C">
        <w:tc>
          <w:tcPr>
            <w:tcW w:w="4310" w:type="dxa"/>
          </w:tcPr>
          <w:p w14:paraId="466C0D30" w14:textId="77777777" w:rsidR="00C1489C" w:rsidRPr="00EE634A" w:rsidRDefault="00C1489C" w:rsidP="00C1489C">
            <w:pPr>
              <w:jc w:val="both"/>
              <w:rPr>
                <w:sz w:val="22"/>
                <w:szCs w:val="22"/>
              </w:rPr>
            </w:pPr>
          </w:p>
        </w:tc>
      </w:tr>
      <w:tr w:rsidR="00C1489C" w:rsidRPr="00EE634A" w14:paraId="1CFF23DA" w14:textId="77777777" w:rsidTr="00C1489C">
        <w:tc>
          <w:tcPr>
            <w:tcW w:w="4310" w:type="dxa"/>
          </w:tcPr>
          <w:p w14:paraId="314AC89E" w14:textId="58183F71" w:rsidR="00C1489C" w:rsidRPr="00EE634A" w:rsidRDefault="00C1489C" w:rsidP="00C1489C">
            <w:pPr>
              <w:jc w:val="both"/>
              <w:rPr>
                <w:sz w:val="22"/>
                <w:szCs w:val="22"/>
              </w:rPr>
            </w:pPr>
            <w:r w:rsidRPr="00EE634A">
              <w:rPr>
                <w:sz w:val="22"/>
                <w:szCs w:val="22"/>
              </w:rPr>
              <w:t xml:space="preserve">     AIC     </w:t>
            </w:r>
            <w:proofErr w:type="spellStart"/>
            <w:r w:rsidRPr="00EE634A">
              <w:rPr>
                <w:sz w:val="22"/>
                <w:szCs w:val="22"/>
              </w:rPr>
              <w:t>AICc</w:t>
            </w:r>
            <w:proofErr w:type="spellEnd"/>
            <w:r w:rsidRPr="00EE634A">
              <w:rPr>
                <w:sz w:val="22"/>
                <w:szCs w:val="22"/>
              </w:rPr>
              <w:t xml:space="preserve">      BIC </w:t>
            </w:r>
          </w:p>
        </w:tc>
      </w:tr>
      <w:tr w:rsidR="00C1489C" w:rsidRPr="00EE634A" w14:paraId="75C4CD62" w14:textId="77777777" w:rsidTr="00C1489C">
        <w:tc>
          <w:tcPr>
            <w:tcW w:w="4310" w:type="dxa"/>
          </w:tcPr>
          <w:p w14:paraId="030F1C7E" w14:textId="3546C178" w:rsidR="00C1489C" w:rsidRPr="00EE634A" w:rsidRDefault="00C1489C" w:rsidP="00C1489C">
            <w:pPr>
              <w:jc w:val="both"/>
              <w:rPr>
                <w:sz w:val="22"/>
                <w:szCs w:val="22"/>
              </w:rPr>
            </w:pPr>
            <w:r w:rsidRPr="00EE634A">
              <w:rPr>
                <w:sz w:val="22"/>
                <w:szCs w:val="22"/>
              </w:rPr>
              <w:t>3972.014 3972.104 3982.843</w:t>
            </w:r>
          </w:p>
        </w:tc>
      </w:tr>
    </w:tbl>
    <w:p w14:paraId="4C8C24DB" w14:textId="77777777" w:rsidR="004B4AC2" w:rsidRDefault="004B4AC2" w:rsidP="00C1489C">
      <w:pPr>
        <w:rPr>
          <w:rFonts w:ascii="Times New Roman" w:hAnsi="Times New Roman" w:cs="Times New Roman"/>
          <w:bCs/>
          <w:iCs/>
        </w:rPr>
      </w:pPr>
    </w:p>
    <w:p w14:paraId="7CD664F7" w14:textId="0DA6E1AA" w:rsidR="0042476B" w:rsidRDefault="004B4AC2" w:rsidP="004B4AC2">
      <w:pPr>
        <w:jc w:val="both"/>
        <w:rPr>
          <w:rFonts w:ascii="Times New Roman" w:hAnsi="Times New Roman" w:cs="Times New Roman"/>
          <w:bCs/>
          <w:iCs/>
        </w:rPr>
      </w:pPr>
      <w:r>
        <w:rPr>
          <w:rFonts w:ascii="Times New Roman" w:hAnsi="Times New Roman" w:cs="Times New Roman"/>
          <w:bCs/>
          <w:iCs/>
        </w:rPr>
        <w:t xml:space="preserve">  </w:t>
      </w:r>
      <w:r w:rsidRPr="004B4AC2">
        <w:rPr>
          <w:rFonts w:ascii="Times New Roman" w:hAnsi="Times New Roman" w:cs="Times New Roman"/>
          <w:bCs/>
          <w:iCs/>
        </w:rPr>
        <w:t>By looking at Table 2, it might be seen that we have Simple Exponential Smoothing with an additive error.</w:t>
      </w:r>
      <w:r>
        <w:rPr>
          <w:rFonts w:ascii="Times New Roman" w:hAnsi="Times New Roman" w:cs="Times New Roman"/>
          <w:bCs/>
          <w:iCs/>
        </w:rPr>
        <w:t xml:space="preserve"> Then, </w:t>
      </w:r>
      <w:r w:rsidR="00983681">
        <w:rPr>
          <w:rFonts w:ascii="Times New Roman" w:hAnsi="Times New Roman" w:cs="Times New Roman"/>
          <w:bCs/>
          <w:iCs/>
        </w:rPr>
        <w:t>t</w:t>
      </w:r>
      <w:r w:rsidRPr="004B4AC2">
        <w:rPr>
          <w:rFonts w:ascii="Times New Roman" w:hAnsi="Times New Roman" w:cs="Times New Roman"/>
          <w:bCs/>
          <w:iCs/>
        </w:rPr>
        <w:t xml:space="preserve">he Shapiro-Wilk test is </w:t>
      </w:r>
      <w:r>
        <w:rPr>
          <w:rFonts w:ascii="Times New Roman" w:hAnsi="Times New Roman" w:cs="Times New Roman"/>
          <w:bCs/>
          <w:iCs/>
        </w:rPr>
        <w:t>conducted</w:t>
      </w:r>
      <w:r w:rsidRPr="004B4AC2">
        <w:rPr>
          <w:rFonts w:ascii="Times New Roman" w:hAnsi="Times New Roman" w:cs="Times New Roman"/>
          <w:bCs/>
          <w:iCs/>
        </w:rPr>
        <w:t xml:space="preserve"> to </w:t>
      </w:r>
      <w:r>
        <w:rPr>
          <w:rFonts w:ascii="Times New Roman" w:hAnsi="Times New Roman" w:cs="Times New Roman"/>
          <w:bCs/>
          <w:iCs/>
        </w:rPr>
        <w:t>check</w:t>
      </w:r>
      <w:r w:rsidRPr="004B4AC2">
        <w:rPr>
          <w:rFonts w:ascii="Times New Roman" w:hAnsi="Times New Roman" w:cs="Times New Roman"/>
          <w:bCs/>
          <w:iCs/>
        </w:rPr>
        <w:t xml:space="preserve"> </w:t>
      </w:r>
      <w:r>
        <w:rPr>
          <w:rFonts w:ascii="Times New Roman" w:hAnsi="Times New Roman" w:cs="Times New Roman"/>
          <w:bCs/>
          <w:iCs/>
        </w:rPr>
        <w:t xml:space="preserve">the normality. As a result, </w:t>
      </w:r>
      <w:r w:rsidRPr="004B4AC2">
        <w:rPr>
          <w:rFonts w:ascii="Times New Roman" w:hAnsi="Times New Roman" w:cs="Times New Roman"/>
          <w:bCs/>
          <w:iCs/>
        </w:rPr>
        <w:t xml:space="preserve">the residuals of the </w:t>
      </w:r>
      <w:r w:rsidR="00983681">
        <w:rPr>
          <w:rFonts w:ascii="Times New Roman" w:hAnsi="Times New Roman" w:cs="Times New Roman"/>
          <w:bCs/>
          <w:iCs/>
        </w:rPr>
        <w:t>exponential smoothing</w:t>
      </w:r>
      <w:r w:rsidRPr="004B4AC2">
        <w:rPr>
          <w:rFonts w:ascii="Times New Roman" w:hAnsi="Times New Roman" w:cs="Times New Roman"/>
          <w:bCs/>
          <w:iCs/>
        </w:rPr>
        <w:t xml:space="preserve"> model do not follow a normal distribution (p&lt;0.05)</w:t>
      </w:r>
      <w:r>
        <w:rPr>
          <w:rFonts w:ascii="Times New Roman" w:hAnsi="Times New Roman" w:cs="Times New Roman"/>
          <w:bCs/>
          <w:iCs/>
        </w:rPr>
        <w:t>.</w:t>
      </w:r>
      <w:r w:rsidR="00284C5E">
        <w:rPr>
          <w:rFonts w:ascii="Times New Roman" w:hAnsi="Times New Roman" w:cs="Times New Roman"/>
          <w:bCs/>
          <w:iCs/>
        </w:rPr>
        <w:t xml:space="preserve"> The visual representation of ARIMA forecast is represented below.</w:t>
      </w:r>
    </w:p>
    <w:p w14:paraId="6A6373CF" w14:textId="0160F3F6" w:rsidR="00284C5E" w:rsidRDefault="00284C5E" w:rsidP="004B4AC2">
      <w:pPr>
        <w:jc w:val="both"/>
        <w:rPr>
          <w:rFonts w:ascii="Times New Roman" w:hAnsi="Times New Roman" w:cs="Times New Roman"/>
          <w:bCs/>
          <w:iCs/>
        </w:rPr>
      </w:pPr>
      <w:r>
        <w:rPr>
          <w:rFonts w:ascii="Times New Roman" w:hAnsi="Times New Roman" w:cs="Times New Roman"/>
          <w:bCs/>
          <w:iCs/>
          <w:noProof/>
        </w:rPr>
        <w:drawing>
          <wp:inline distT="0" distB="0" distL="0" distR="0" wp14:anchorId="6AB78FC2" wp14:editId="298C2711">
            <wp:extent cx="2739360" cy="1690577"/>
            <wp:effectExtent l="0" t="0" r="4445" b="5080"/>
            <wp:docPr id="1017567895"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8376" cy="1708484"/>
                    </a:xfrm>
                    <a:prstGeom prst="rect">
                      <a:avLst/>
                    </a:prstGeom>
                    <a:noFill/>
                  </pic:spPr>
                </pic:pic>
              </a:graphicData>
            </a:graphic>
          </wp:inline>
        </w:drawing>
      </w:r>
    </w:p>
    <w:p w14:paraId="3C74F57E" w14:textId="6F7DBD7E" w:rsidR="00284C5E" w:rsidRPr="00284C5E" w:rsidRDefault="00284C5E" w:rsidP="00284C5E">
      <w:pPr>
        <w:ind w:firstLine="720"/>
        <w:jc w:val="both"/>
        <w:rPr>
          <w:rFonts w:ascii="Times New Roman" w:hAnsi="Times New Roman" w:cs="Times New Roman"/>
          <w:bCs/>
          <w:i/>
        </w:rPr>
      </w:pPr>
      <w:r w:rsidRPr="00284C5E">
        <w:rPr>
          <w:rFonts w:ascii="Times New Roman" w:hAnsi="Times New Roman" w:cs="Times New Roman"/>
          <w:b/>
          <w:i/>
        </w:rPr>
        <w:t xml:space="preserve">Graph </w:t>
      </w:r>
      <w:proofErr w:type="gramStart"/>
      <w:r w:rsidRPr="00284C5E">
        <w:rPr>
          <w:rFonts w:ascii="Times New Roman" w:hAnsi="Times New Roman" w:cs="Times New Roman"/>
          <w:b/>
          <w:i/>
        </w:rPr>
        <w:t>10</w:t>
      </w:r>
      <w:r w:rsidRPr="00284C5E">
        <w:rPr>
          <w:rFonts w:ascii="Times New Roman" w:hAnsi="Times New Roman" w:cs="Times New Roman"/>
          <w:bCs/>
          <w:i/>
        </w:rPr>
        <w:t xml:space="preserve"> :</w:t>
      </w:r>
      <w:proofErr w:type="gramEnd"/>
      <w:r w:rsidRPr="00284C5E">
        <w:rPr>
          <w:rFonts w:ascii="Times New Roman" w:hAnsi="Times New Roman" w:cs="Times New Roman"/>
          <w:bCs/>
          <w:i/>
        </w:rPr>
        <w:t xml:space="preserve"> ARIMA Forecast Plot</w:t>
      </w:r>
    </w:p>
    <w:p w14:paraId="448474CC" w14:textId="3FD64D16" w:rsidR="0042476B" w:rsidRPr="00284C5E" w:rsidRDefault="00983681" w:rsidP="00284C5E">
      <w:pPr>
        <w:jc w:val="both"/>
        <w:rPr>
          <w:rFonts w:ascii="Times New Roman" w:hAnsi="Times New Roman" w:cs="Times New Roman"/>
          <w:bCs/>
          <w:iCs/>
        </w:rPr>
      </w:pPr>
      <w:r>
        <w:rPr>
          <w:rFonts w:ascii="Times New Roman" w:hAnsi="Times New Roman" w:cs="Times New Roman"/>
          <w:bCs/>
          <w:iCs/>
        </w:rPr>
        <w:t xml:space="preserve">  After exponential smoothing model, for the next step, BATS model was conducted. The summary of the TBATS model is given below (Table 3).</w:t>
      </w:r>
    </w:p>
    <w:p w14:paraId="0BB1C659" w14:textId="7F92F9C2" w:rsidR="00C1489C" w:rsidRPr="00EE634A" w:rsidRDefault="00C1489C" w:rsidP="00C1489C">
      <w:pPr>
        <w:rPr>
          <w:rFonts w:ascii="Times New Roman" w:hAnsi="Times New Roman" w:cs="Times New Roman"/>
        </w:rPr>
      </w:pPr>
      <w:r w:rsidRPr="00EE634A">
        <w:rPr>
          <w:rFonts w:ascii="Times New Roman" w:hAnsi="Times New Roman" w:cs="Times New Roman"/>
          <w:b/>
          <w:i/>
        </w:rPr>
        <w:t xml:space="preserve">Table </w:t>
      </w:r>
      <w:r w:rsidR="00A734ED">
        <w:rPr>
          <w:rFonts w:ascii="Times New Roman" w:hAnsi="Times New Roman" w:cs="Times New Roman"/>
          <w:b/>
          <w:i/>
        </w:rPr>
        <w:t>3</w:t>
      </w:r>
      <w:r w:rsidRPr="00EE634A">
        <w:rPr>
          <w:rFonts w:ascii="Times New Roman" w:hAnsi="Times New Roman" w:cs="Times New Roman"/>
          <w:b/>
          <w:i/>
        </w:rPr>
        <w:t>:</w:t>
      </w:r>
      <w:r w:rsidRPr="00EE634A">
        <w:rPr>
          <w:rFonts w:ascii="Times New Roman" w:hAnsi="Times New Roman" w:cs="Times New Roman"/>
          <w:i/>
        </w:rPr>
        <w:t xml:space="preserve"> Summary of TBATS Model</w:t>
      </w:r>
    </w:p>
    <w:tbl>
      <w:tblPr>
        <w:tblStyle w:val="TableGrid"/>
        <w:tblW w:w="4310" w:type="dxa"/>
        <w:tblLook w:val="04A0" w:firstRow="1" w:lastRow="0" w:firstColumn="1" w:lastColumn="0" w:noHBand="0" w:noVBand="1"/>
      </w:tblPr>
      <w:tblGrid>
        <w:gridCol w:w="4310"/>
      </w:tblGrid>
      <w:tr w:rsidR="00C1489C" w:rsidRPr="00EE634A" w14:paraId="784F36A7" w14:textId="77777777" w:rsidTr="00C1489C">
        <w:tc>
          <w:tcPr>
            <w:tcW w:w="4310" w:type="dxa"/>
          </w:tcPr>
          <w:p w14:paraId="3E12F509" w14:textId="063145F9" w:rsidR="00C1489C" w:rsidRPr="00EE634A" w:rsidRDefault="00C1489C" w:rsidP="00C1489C">
            <w:pPr>
              <w:jc w:val="both"/>
              <w:rPr>
                <w:sz w:val="22"/>
                <w:szCs w:val="22"/>
              </w:rPr>
            </w:pPr>
            <w:proofErr w:type="gramStart"/>
            <w:r w:rsidRPr="00EE634A">
              <w:rPr>
                <w:sz w:val="22"/>
                <w:szCs w:val="22"/>
              </w:rPr>
              <w:t>BATS(</w:t>
            </w:r>
            <w:proofErr w:type="gramEnd"/>
            <w:r w:rsidRPr="00EE634A">
              <w:rPr>
                <w:sz w:val="22"/>
                <w:szCs w:val="22"/>
              </w:rPr>
              <w:t>1, {0,0}, -, -)</w:t>
            </w:r>
          </w:p>
        </w:tc>
      </w:tr>
      <w:tr w:rsidR="00C1489C" w:rsidRPr="00EE634A" w14:paraId="57BB3324" w14:textId="77777777" w:rsidTr="00C1489C">
        <w:tc>
          <w:tcPr>
            <w:tcW w:w="4310" w:type="dxa"/>
          </w:tcPr>
          <w:p w14:paraId="11F0A373" w14:textId="77777777" w:rsidR="00C1489C" w:rsidRPr="00EE634A" w:rsidRDefault="00C1489C" w:rsidP="00C1489C">
            <w:pPr>
              <w:jc w:val="both"/>
              <w:rPr>
                <w:sz w:val="22"/>
                <w:szCs w:val="22"/>
              </w:rPr>
            </w:pPr>
          </w:p>
        </w:tc>
      </w:tr>
      <w:tr w:rsidR="00C1489C" w:rsidRPr="00EE634A" w14:paraId="49D1B81A" w14:textId="77777777" w:rsidTr="00C1489C">
        <w:tc>
          <w:tcPr>
            <w:tcW w:w="4310" w:type="dxa"/>
          </w:tcPr>
          <w:p w14:paraId="43A5C70B" w14:textId="22ACCCA2" w:rsidR="00C1489C" w:rsidRPr="00EE634A" w:rsidRDefault="00C1489C" w:rsidP="00C1489C">
            <w:pPr>
              <w:jc w:val="both"/>
              <w:rPr>
                <w:sz w:val="22"/>
                <w:szCs w:val="22"/>
              </w:rPr>
            </w:pPr>
            <w:r w:rsidRPr="00EE634A">
              <w:rPr>
                <w:sz w:val="22"/>
                <w:szCs w:val="22"/>
              </w:rPr>
              <w:t xml:space="preserve">Call: </w:t>
            </w:r>
            <w:proofErr w:type="spellStart"/>
            <w:proofErr w:type="gramStart"/>
            <w:r w:rsidRPr="00EE634A">
              <w:rPr>
                <w:sz w:val="22"/>
                <w:szCs w:val="22"/>
              </w:rPr>
              <w:t>tbats</w:t>
            </w:r>
            <w:proofErr w:type="spellEnd"/>
            <w:r w:rsidRPr="00EE634A">
              <w:rPr>
                <w:sz w:val="22"/>
                <w:szCs w:val="22"/>
              </w:rPr>
              <w:t>(</w:t>
            </w:r>
            <w:proofErr w:type="gramEnd"/>
            <w:r w:rsidRPr="00EE634A">
              <w:rPr>
                <w:sz w:val="22"/>
                <w:szCs w:val="22"/>
              </w:rPr>
              <w:t xml:space="preserve">y = </w:t>
            </w:r>
            <w:proofErr w:type="spellStart"/>
            <w:r w:rsidRPr="00EE634A">
              <w:rPr>
                <w:sz w:val="22"/>
                <w:szCs w:val="22"/>
              </w:rPr>
              <w:t>ts_train</w:t>
            </w:r>
            <w:proofErr w:type="spellEnd"/>
            <w:r w:rsidRPr="00EE634A">
              <w:rPr>
                <w:sz w:val="22"/>
                <w:szCs w:val="22"/>
              </w:rPr>
              <w:t>)</w:t>
            </w:r>
          </w:p>
        </w:tc>
      </w:tr>
      <w:tr w:rsidR="00C1489C" w:rsidRPr="00EE634A" w14:paraId="0133643C" w14:textId="77777777" w:rsidTr="00C1489C">
        <w:tc>
          <w:tcPr>
            <w:tcW w:w="4310" w:type="dxa"/>
          </w:tcPr>
          <w:p w14:paraId="0D90A5C0" w14:textId="77777777" w:rsidR="00C1489C" w:rsidRPr="00EE634A" w:rsidRDefault="00C1489C" w:rsidP="00C1489C">
            <w:pPr>
              <w:jc w:val="both"/>
              <w:rPr>
                <w:sz w:val="22"/>
                <w:szCs w:val="22"/>
              </w:rPr>
            </w:pPr>
          </w:p>
        </w:tc>
      </w:tr>
      <w:tr w:rsidR="00C1489C" w:rsidRPr="00EE634A" w14:paraId="29E4AF2A" w14:textId="77777777" w:rsidTr="00C1489C">
        <w:tc>
          <w:tcPr>
            <w:tcW w:w="4310" w:type="dxa"/>
          </w:tcPr>
          <w:p w14:paraId="2B990F17" w14:textId="77D204D1" w:rsidR="00C1489C" w:rsidRPr="00EE634A" w:rsidRDefault="00C1489C" w:rsidP="00C1489C">
            <w:pPr>
              <w:jc w:val="both"/>
              <w:rPr>
                <w:sz w:val="22"/>
                <w:szCs w:val="22"/>
              </w:rPr>
            </w:pPr>
            <w:r w:rsidRPr="00EE634A">
              <w:rPr>
                <w:sz w:val="22"/>
                <w:szCs w:val="22"/>
              </w:rPr>
              <w:t>Parameters</w:t>
            </w:r>
          </w:p>
        </w:tc>
      </w:tr>
      <w:tr w:rsidR="00C1489C" w:rsidRPr="00EE634A" w14:paraId="0EC14CAE" w14:textId="77777777" w:rsidTr="00C1489C">
        <w:tc>
          <w:tcPr>
            <w:tcW w:w="4310" w:type="dxa"/>
          </w:tcPr>
          <w:p w14:paraId="45209A03" w14:textId="2CC31FA2" w:rsidR="00C1489C" w:rsidRPr="00EE634A" w:rsidRDefault="00C1489C" w:rsidP="00C1489C">
            <w:pPr>
              <w:jc w:val="both"/>
              <w:rPr>
                <w:sz w:val="22"/>
                <w:szCs w:val="22"/>
              </w:rPr>
            </w:pPr>
            <w:r w:rsidRPr="00EE634A">
              <w:rPr>
                <w:sz w:val="22"/>
                <w:szCs w:val="22"/>
              </w:rPr>
              <w:t xml:space="preserve">  Alpha: 0.4294992</w:t>
            </w:r>
          </w:p>
        </w:tc>
      </w:tr>
      <w:tr w:rsidR="00C1489C" w:rsidRPr="00EE634A" w14:paraId="131AF951" w14:textId="77777777" w:rsidTr="00C1489C">
        <w:tc>
          <w:tcPr>
            <w:tcW w:w="4310" w:type="dxa"/>
          </w:tcPr>
          <w:p w14:paraId="739E1866" w14:textId="14CE6E81" w:rsidR="00C1489C" w:rsidRPr="00EE634A" w:rsidRDefault="00C1489C" w:rsidP="00C1489C">
            <w:pPr>
              <w:jc w:val="both"/>
              <w:rPr>
                <w:sz w:val="22"/>
                <w:szCs w:val="22"/>
              </w:rPr>
            </w:pPr>
            <w:r w:rsidRPr="00EE634A">
              <w:rPr>
                <w:sz w:val="22"/>
                <w:szCs w:val="22"/>
              </w:rPr>
              <w:t>Seed States:</w:t>
            </w:r>
          </w:p>
        </w:tc>
      </w:tr>
      <w:tr w:rsidR="00C1489C" w:rsidRPr="00EE634A" w14:paraId="570F4B27" w14:textId="77777777" w:rsidTr="00C1489C">
        <w:tc>
          <w:tcPr>
            <w:tcW w:w="4310" w:type="dxa"/>
          </w:tcPr>
          <w:p w14:paraId="0CDB606F" w14:textId="083C8A01" w:rsidR="00C1489C" w:rsidRPr="00EE634A" w:rsidRDefault="00C1489C" w:rsidP="00C1489C">
            <w:pPr>
              <w:jc w:val="both"/>
              <w:rPr>
                <w:sz w:val="22"/>
                <w:szCs w:val="22"/>
              </w:rPr>
            </w:pPr>
            <w:r w:rsidRPr="00EE634A">
              <w:rPr>
                <w:sz w:val="22"/>
                <w:szCs w:val="22"/>
              </w:rPr>
              <w:t xml:space="preserve">         [,1]</w:t>
            </w:r>
          </w:p>
        </w:tc>
      </w:tr>
      <w:tr w:rsidR="00C1489C" w:rsidRPr="00EE634A" w14:paraId="54D506AB" w14:textId="77777777" w:rsidTr="00C1489C">
        <w:tc>
          <w:tcPr>
            <w:tcW w:w="4310" w:type="dxa"/>
          </w:tcPr>
          <w:p w14:paraId="00C3064A" w14:textId="74788FCB" w:rsidR="00C1489C" w:rsidRPr="00EE634A" w:rsidRDefault="00C1489C" w:rsidP="00C1489C">
            <w:pPr>
              <w:jc w:val="both"/>
              <w:rPr>
                <w:sz w:val="22"/>
                <w:szCs w:val="22"/>
              </w:rPr>
            </w:pPr>
            <w:r w:rsidRPr="00EE634A">
              <w:rPr>
                <w:sz w:val="22"/>
                <w:szCs w:val="22"/>
              </w:rPr>
              <w:t>[1,] 1859.019</w:t>
            </w:r>
          </w:p>
        </w:tc>
      </w:tr>
      <w:tr w:rsidR="00C1489C" w:rsidRPr="00EE634A" w14:paraId="0B9485B1" w14:textId="77777777" w:rsidTr="00C1489C">
        <w:tc>
          <w:tcPr>
            <w:tcW w:w="4310" w:type="dxa"/>
          </w:tcPr>
          <w:p w14:paraId="0B6DBA66" w14:textId="50316325" w:rsidR="00C1489C" w:rsidRPr="00EE634A" w:rsidRDefault="00C1489C" w:rsidP="00C1489C">
            <w:pPr>
              <w:jc w:val="both"/>
              <w:rPr>
                <w:sz w:val="22"/>
                <w:szCs w:val="22"/>
              </w:rPr>
            </w:pPr>
          </w:p>
        </w:tc>
      </w:tr>
      <w:tr w:rsidR="00C1489C" w:rsidRPr="00EE634A" w14:paraId="68C9FA6C" w14:textId="77777777" w:rsidTr="00C1489C">
        <w:tc>
          <w:tcPr>
            <w:tcW w:w="4310" w:type="dxa"/>
          </w:tcPr>
          <w:p w14:paraId="336946B2" w14:textId="74A9C306" w:rsidR="00C1489C" w:rsidRPr="00EE634A" w:rsidRDefault="00C1489C" w:rsidP="00C1489C">
            <w:pPr>
              <w:jc w:val="both"/>
              <w:rPr>
                <w:sz w:val="22"/>
                <w:szCs w:val="22"/>
              </w:rPr>
            </w:pPr>
            <w:r w:rsidRPr="00EE634A">
              <w:rPr>
                <w:sz w:val="22"/>
                <w:szCs w:val="22"/>
              </w:rPr>
              <w:t>Sigma: 86.47049</w:t>
            </w:r>
          </w:p>
        </w:tc>
      </w:tr>
      <w:tr w:rsidR="00C1489C" w:rsidRPr="00EE634A" w14:paraId="7898D876" w14:textId="77777777" w:rsidTr="00C1489C">
        <w:tc>
          <w:tcPr>
            <w:tcW w:w="4310" w:type="dxa"/>
          </w:tcPr>
          <w:p w14:paraId="3940736C" w14:textId="390B6235" w:rsidR="00C1489C" w:rsidRPr="00EE634A" w:rsidRDefault="00C1489C" w:rsidP="00C1489C">
            <w:pPr>
              <w:jc w:val="both"/>
              <w:rPr>
                <w:sz w:val="22"/>
                <w:szCs w:val="22"/>
              </w:rPr>
            </w:pPr>
            <w:r w:rsidRPr="00EE634A">
              <w:rPr>
                <w:sz w:val="22"/>
                <w:szCs w:val="22"/>
              </w:rPr>
              <w:t>AIC: 3970.438</w:t>
            </w:r>
          </w:p>
        </w:tc>
      </w:tr>
    </w:tbl>
    <w:p w14:paraId="6FC7A64F" w14:textId="77777777" w:rsidR="00A53568" w:rsidRDefault="00A53568" w:rsidP="008E1DDC">
      <w:pPr>
        <w:jc w:val="both"/>
        <w:rPr>
          <w:rFonts w:ascii="Times New Roman" w:hAnsi="Times New Roman" w:cs="Times New Roman"/>
        </w:rPr>
      </w:pPr>
    </w:p>
    <w:p w14:paraId="0063066D" w14:textId="2673A1CD" w:rsidR="00F4584E" w:rsidRDefault="00A53568" w:rsidP="008E1DDC">
      <w:pPr>
        <w:jc w:val="both"/>
        <w:rPr>
          <w:rFonts w:ascii="Times New Roman" w:hAnsi="Times New Roman" w:cs="Times New Roman"/>
          <w:bCs/>
          <w:iCs/>
        </w:rPr>
      </w:pPr>
      <w:r>
        <w:rPr>
          <w:rFonts w:ascii="Times New Roman" w:hAnsi="Times New Roman" w:cs="Times New Roman"/>
        </w:rPr>
        <w:t xml:space="preserve">  </w:t>
      </w:r>
      <w:r w:rsidR="00983681">
        <w:rPr>
          <w:rFonts w:ascii="Times New Roman" w:hAnsi="Times New Roman" w:cs="Times New Roman"/>
        </w:rPr>
        <w:t xml:space="preserve">Then, to check the normality of the residuals, the </w:t>
      </w:r>
      <w:r w:rsidR="00983681" w:rsidRPr="004B4AC2">
        <w:rPr>
          <w:rFonts w:ascii="Times New Roman" w:hAnsi="Times New Roman" w:cs="Times New Roman"/>
          <w:bCs/>
          <w:iCs/>
        </w:rPr>
        <w:t>Shapiro-Wilk test</w:t>
      </w:r>
      <w:r w:rsidR="00983681">
        <w:rPr>
          <w:rFonts w:ascii="Times New Roman" w:hAnsi="Times New Roman" w:cs="Times New Roman"/>
          <w:bCs/>
          <w:iCs/>
        </w:rPr>
        <w:t xml:space="preserve"> was </w:t>
      </w:r>
      <w:proofErr w:type="gramStart"/>
      <w:r w:rsidR="00983681">
        <w:rPr>
          <w:rFonts w:ascii="Times New Roman" w:hAnsi="Times New Roman" w:cs="Times New Roman"/>
          <w:bCs/>
          <w:iCs/>
        </w:rPr>
        <w:t>conducted</w:t>
      </w:r>
      <w:proofErr w:type="gramEnd"/>
      <w:r w:rsidR="00983681">
        <w:rPr>
          <w:rFonts w:ascii="Times New Roman" w:hAnsi="Times New Roman" w:cs="Times New Roman"/>
          <w:bCs/>
          <w:iCs/>
        </w:rPr>
        <w:t xml:space="preserve"> and the results </w:t>
      </w:r>
      <w:proofErr w:type="gramStart"/>
      <w:r w:rsidR="00983681">
        <w:rPr>
          <w:rFonts w:ascii="Times New Roman" w:hAnsi="Times New Roman" w:cs="Times New Roman"/>
          <w:bCs/>
          <w:iCs/>
        </w:rPr>
        <w:t>shows</w:t>
      </w:r>
      <w:proofErr w:type="gramEnd"/>
      <w:r w:rsidR="00983681">
        <w:rPr>
          <w:rFonts w:ascii="Times New Roman" w:hAnsi="Times New Roman" w:cs="Times New Roman"/>
          <w:bCs/>
          <w:iCs/>
        </w:rPr>
        <w:t xml:space="preserve"> that the residuals of the TBATS model do not follow the normal distribution, since the p-</w:t>
      </w:r>
      <w:r w:rsidR="00983681">
        <w:rPr>
          <w:rFonts w:ascii="Times New Roman" w:hAnsi="Times New Roman" w:cs="Times New Roman"/>
          <w:bCs/>
          <w:iCs/>
        </w:rPr>
        <w:t>value is less than 0.05.</w:t>
      </w:r>
      <w:r w:rsidR="00F4584E">
        <w:rPr>
          <w:rFonts w:ascii="Times New Roman" w:hAnsi="Times New Roman" w:cs="Times New Roman"/>
          <w:bCs/>
          <w:iCs/>
        </w:rPr>
        <w:t xml:space="preserve"> The forecast plot for the TBATS model is given below.</w:t>
      </w:r>
    </w:p>
    <w:p w14:paraId="27DA7D2C" w14:textId="38BB8DE9" w:rsidR="00F4584E" w:rsidRDefault="00F4584E" w:rsidP="008E1DDC">
      <w:pPr>
        <w:jc w:val="both"/>
        <w:rPr>
          <w:rFonts w:ascii="Times New Roman" w:hAnsi="Times New Roman" w:cs="Times New Roman"/>
          <w:bCs/>
          <w:iCs/>
        </w:rPr>
      </w:pPr>
      <w:r>
        <w:rPr>
          <w:rFonts w:ascii="Times New Roman" w:hAnsi="Times New Roman" w:cs="Times New Roman"/>
          <w:bCs/>
          <w:iCs/>
          <w:noProof/>
        </w:rPr>
        <w:drawing>
          <wp:inline distT="0" distB="0" distL="0" distR="0" wp14:anchorId="6C52D753" wp14:editId="33C35169">
            <wp:extent cx="2732567" cy="1686384"/>
            <wp:effectExtent l="0" t="0" r="0" b="9525"/>
            <wp:docPr id="777270265"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6613" cy="1688881"/>
                    </a:xfrm>
                    <a:prstGeom prst="rect">
                      <a:avLst/>
                    </a:prstGeom>
                    <a:noFill/>
                  </pic:spPr>
                </pic:pic>
              </a:graphicData>
            </a:graphic>
          </wp:inline>
        </w:drawing>
      </w:r>
    </w:p>
    <w:p w14:paraId="218EEE73" w14:textId="4BAD4E88" w:rsidR="00F4584E" w:rsidRPr="00F4584E" w:rsidRDefault="00F4584E" w:rsidP="00F4584E">
      <w:pPr>
        <w:ind w:firstLine="720"/>
        <w:jc w:val="both"/>
        <w:rPr>
          <w:rFonts w:ascii="Times New Roman" w:hAnsi="Times New Roman" w:cs="Times New Roman"/>
          <w:bCs/>
          <w:i/>
        </w:rPr>
      </w:pPr>
      <w:r w:rsidRPr="00F4584E">
        <w:rPr>
          <w:rFonts w:ascii="Times New Roman" w:hAnsi="Times New Roman" w:cs="Times New Roman"/>
          <w:b/>
          <w:i/>
        </w:rPr>
        <w:t>Graph 11:</w:t>
      </w:r>
      <w:r w:rsidRPr="00F4584E">
        <w:rPr>
          <w:rFonts w:ascii="Times New Roman" w:hAnsi="Times New Roman" w:cs="Times New Roman"/>
          <w:bCs/>
          <w:i/>
        </w:rPr>
        <w:t xml:space="preserve"> TBATS Forecast Plot</w:t>
      </w:r>
    </w:p>
    <w:p w14:paraId="7FA7D4D4" w14:textId="53FCA88A" w:rsidR="00983681" w:rsidRPr="007F7165" w:rsidRDefault="007F7165" w:rsidP="008E1DDC">
      <w:pPr>
        <w:jc w:val="both"/>
        <w:rPr>
          <w:rFonts w:ascii="Times New Roman" w:hAnsi="Times New Roman" w:cs="Times New Roman"/>
        </w:rPr>
      </w:pPr>
      <w:r>
        <w:rPr>
          <w:rFonts w:ascii="Times New Roman" w:hAnsi="Times New Roman" w:cs="Times New Roman"/>
        </w:rPr>
        <w:t xml:space="preserve">  </w:t>
      </w:r>
      <w:r w:rsidRPr="007F7165">
        <w:rPr>
          <w:rFonts w:ascii="Times New Roman" w:hAnsi="Times New Roman" w:cs="Times New Roman"/>
        </w:rPr>
        <w:t>As the fourth</w:t>
      </w:r>
      <w:r w:rsidR="003F21C7">
        <w:rPr>
          <w:rFonts w:ascii="Times New Roman" w:hAnsi="Times New Roman" w:cs="Times New Roman"/>
        </w:rPr>
        <w:t xml:space="preserve"> model</w:t>
      </w:r>
      <w:r w:rsidRPr="007F7165">
        <w:rPr>
          <w:rFonts w:ascii="Times New Roman" w:hAnsi="Times New Roman" w:cs="Times New Roman"/>
        </w:rPr>
        <w:t xml:space="preserve">, Neural Network model was performed. The following Table 5 represents the summary of the Neural Network model. </w:t>
      </w:r>
    </w:p>
    <w:p w14:paraId="70F7C911" w14:textId="7FEE4E2F" w:rsidR="007F7165" w:rsidRPr="00763273" w:rsidRDefault="007F7165" w:rsidP="007F7165">
      <w:pPr>
        <w:rPr>
          <w:rFonts w:ascii="Times New Roman" w:hAnsi="Times New Roman" w:cs="Times New Roman"/>
        </w:rPr>
      </w:pPr>
      <w:r w:rsidRPr="00763273">
        <w:rPr>
          <w:rFonts w:ascii="Times New Roman" w:hAnsi="Times New Roman" w:cs="Times New Roman"/>
          <w:b/>
          <w:i/>
        </w:rPr>
        <w:t xml:space="preserve">Table </w:t>
      </w:r>
      <w:r w:rsidR="00763273" w:rsidRPr="00763273">
        <w:rPr>
          <w:rFonts w:ascii="Times New Roman" w:hAnsi="Times New Roman" w:cs="Times New Roman"/>
          <w:b/>
          <w:i/>
        </w:rPr>
        <w:t>4</w:t>
      </w:r>
      <w:r w:rsidRPr="00763273">
        <w:rPr>
          <w:rFonts w:ascii="Times New Roman" w:hAnsi="Times New Roman" w:cs="Times New Roman"/>
          <w:b/>
          <w:i/>
        </w:rPr>
        <w:t>:</w:t>
      </w:r>
      <w:r w:rsidRPr="00763273">
        <w:rPr>
          <w:rFonts w:ascii="Times New Roman" w:hAnsi="Times New Roman" w:cs="Times New Roman"/>
          <w:i/>
        </w:rPr>
        <w:t xml:space="preserve"> Summary of NNETAR Model</w:t>
      </w:r>
    </w:p>
    <w:tbl>
      <w:tblPr>
        <w:tblStyle w:val="TableGrid"/>
        <w:tblW w:w="4310" w:type="dxa"/>
        <w:tblLook w:val="04A0" w:firstRow="1" w:lastRow="0" w:firstColumn="1" w:lastColumn="0" w:noHBand="0" w:noVBand="1"/>
      </w:tblPr>
      <w:tblGrid>
        <w:gridCol w:w="4310"/>
      </w:tblGrid>
      <w:tr w:rsidR="007F7165" w:rsidRPr="009B2630" w14:paraId="5447CCEB" w14:textId="77777777" w:rsidTr="00A53568">
        <w:tc>
          <w:tcPr>
            <w:tcW w:w="4310" w:type="dxa"/>
          </w:tcPr>
          <w:p w14:paraId="6CE97C05" w14:textId="77777777" w:rsidR="007F7165" w:rsidRPr="009B2630" w:rsidRDefault="007F7165" w:rsidP="00D000A2">
            <w:pPr>
              <w:jc w:val="both"/>
            </w:pPr>
            <w:r w:rsidRPr="009B2630">
              <w:t>model</w:t>
            </w:r>
          </w:p>
        </w:tc>
      </w:tr>
      <w:tr w:rsidR="007F7165" w:rsidRPr="009B2630" w14:paraId="7FDE445B" w14:textId="77777777" w:rsidTr="00A53568">
        <w:tc>
          <w:tcPr>
            <w:tcW w:w="4310" w:type="dxa"/>
          </w:tcPr>
          <w:p w14:paraId="618D2C02" w14:textId="2940C4AE" w:rsidR="007F7165" w:rsidRPr="009B2630" w:rsidRDefault="007F7165" w:rsidP="00D000A2">
            <w:pPr>
              <w:jc w:val="both"/>
            </w:pPr>
            <w:r w:rsidRPr="009B2630">
              <w:t xml:space="preserve">## </w:t>
            </w:r>
            <w:r w:rsidRPr="007F7165">
              <w:t xml:space="preserve">Series: </w:t>
            </w:r>
            <w:proofErr w:type="spellStart"/>
            <w:r w:rsidRPr="007F7165">
              <w:t>ts_train</w:t>
            </w:r>
            <w:proofErr w:type="spellEnd"/>
          </w:p>
        </w:tc>
      </w:tr>
      <w:tr w:rsidR="007F7165" w:rsidRPr="009B2630" w14:paraId="1FFE4A7D" w14:textId="77777777" w:rsidTr="00A53568">
        <w:tc>
          <w:tcPr>
            <w:tcW w:w="4310" w:type="dxa"/>
          </w:tcPr>
          <w:p w14:paraId="0CF14C06" w14:textId="08077234" w:rsidR="007F7165" w:rsidRPr="009B2630" w:rsidRDefault="007F7165" w:rsidP="00D000A2">
            <w:pPr>
              <w:jc w:val="both"/>
            </w:pPr>
            <w:r w:rsidRPr="009B2630">
              <w:t xml:space="preserve">## </w:t>
            </w:r>
            <w:r w:rsidRPr="007F7165">
              <w:t xml:space="preserve">Model:  </w:t>
            </w:r>
            <w:proofErr w:type="gramStart"/>
            <w:r w:rsidRPr="007F7165">
              <w:t>NNAR(</w:t>
            </w:r>
            <w:proofErr w:type="gramEnd"/>
            <w:r w:rsidRPr="007F7165">
              <w:t>24,1,12)[12]</w:t>
            </w:r>
          </w:p>
        </w:tc>
      </w:tr>
      <w:tr w:rsidR="007F7165" w:rsidRPr="009B2630" w14:paraId="32D8B363" w14:textId="77777777" w:rsidTr="00A53568">
        <w:tc>
          <w:tcPr>
            <w:tcW w:w="4310" w:type="dxa"/>
          </w:tcPr>
          <w:p w14:paraId="797C5BBF" w14:textId="1C63E023" w:rsidR="007F7165" w:rsidRPr="009B2630" w:rsidRDefault="007F7165" w:rsidP="00D000A2">
            <w:pPr>
              <w:jc w:val="both"/>
            </w:pPr>
            <w:r w:rsidRPr="009B2630">
              <w:t xml:space="preserve">## </w:t>
            </w:r>
            <w:r w:rsidRPr="007F7165">
              <w:t xml:space="preserve">Call:   </w:t>
            </w:r>
            <w:proofErr w:type="spellStart"/>
            <w:proofErr w:type="gramStart"/>
            <w:r w:rsidRPr="007F7165">
              <w:t>nnetar</w:t>
            </w:r>
            <w:proofErr w:type="spellEnd"/>
            <w:r w:rsidRPr="007F7165">
              <w:t>(</w:t>
            </w:r>
            <w:proofErr w:type="gramEnd"/>
            <w:r w:rsidRPr="007F7165">
              <w:t xml:space="preserve">y = </w:t>
            </w:r>
            <w:proofErr w:type="spellStart"/>
            <w:r w:rsidRPr="007F7165">
              <w:t>ts_train</w:t>
            </w:r>
            <w:proofErr w:type="spellEnd"/>
            <w:r w:rsidRPr="007F7165">
              <w:t>)</w:t>
            </w:r>
          </w:p>
        </w:tc>
      </w:tr>
      <w:tr w:rsidR="007F7165" w:rsidRPr="009B2630" w14:paraId="0221754F" w14:textId="77777777" w:rsidTr="00A53568">
        <w:tc>
          <w:tcPr>
            <w:tcW w:w="4310" w:type="dxa"/>
          </w:tcPr>
          <w:p w14:paraId="3E66A053" w14:textId="77777777" w:rsidR="007F7165" w:rsidRPr="009B2630" w:rsidRDefault="007F7165" w:rsidP="00D000A2">
            <w:pPr>
              <w:jc w:val="both"/>
            </w:pPr>
            <w:r w:rsidRPr="009B2630">
              <w:t>## Average of 20 networks, each of which is</w:t>
            </w:r>
          </w:p>
        </w:tc>
      </w:tr>
      <w:tr w:rsidR="007F7165" w:rsidRPr="009B2630" w14:paraId="435BC0CC" w14:textId="77777777" w:rsidTr="00A53568">
        <w:tc>
          <w:tcPr>
            <w:tcW w:w="4310" w:type="dxa"/>
          </w:tcPr>
          <w:p w14:paraId="589E136A" w14:textId="0C601034" w:rsidR="007F7165" w:rsidRPr="009B2630" w:rsidRDefault="007F7165" w:rsidP="00D000A2">
            <w:pPr>
              <w:jc w:val="both"/>
            </w:pPr>
            <w:r w:rsidRPr="009B2630">
              <w:t xml:space="preserve">## </w:t>
            </w:r>
            <w:r w:rsidRPr="007F7165">
              <w:t>a 24-12-1 network with 313 weights</w:t>
            </w:r>
          </w:p>
        </w:tc>
      </w:tr>
      <w:tr w:rsidR="007F7165" w:rsidRPr="009B2630" w14:paraId="4A528A14" w14:textId="77777777" w:rsidTr="00A53568">
        <w:tc>
          <w:tcPr>
            <w:tcW w:w="4310" w:type="dxa"/>
          </w:tcPr>
          <w:p w14:paraId="3200232F" w14:textId="77777777" w:rsidR="007F7165" w:rsidRPr="009B2630" w:rsidRDefault="007F7165" w:rsidP="00D000A2">
            <w:pPr>
              <w:jc w:val="both"/>
            </w:pPr>
            <w:r w:rsidRPr="009B2630">
              <w:t xml:space="preserve">## options were - linear output units </w:t>
            </w:r>
          </w:p>
        </w:tc>
      </w:tr>
      <w:tr w:rsidR="007F7165" w:rsidRPr="009B2630" w14:paraId="0DEC47A0" w14:textId="77777777" w:rsidTr="00A53568">
        <w:tc>
          <w:tcPr>
            <w:tcW w:w="4310" w:type="dxa"/>
          </w:tcPr>
          <w:p w14:paraId="5B881075" w14:textId="02680369" w:rsidR="007F7165" w:rsidRPr="009B2630" w:rsidRDefault="007F7165" w:rsidP="00D000A2">
            <w:pPr>
              <w:jc w:val="both"/>
            </w:pPr>
            <w:r w:rsidRPr="009B2630">
              <w:t xml:space="preserve">## sigma^2 estimated as </w:t>
            </w:r>
            <w:r w:rsidRPr="007F7165">
              <w:t>25.48</w:t>
            </w:r>
          </w:p>
        </w:tc>
      </w:tr>
    </w:tbl>
    <w:p w14:paraId="202C7C00" w14:textId="77777777" w:rsidR="00A53568" w:rsidRDefault="00A53568" w:rsidP="008E1DDC">
      <w:pPr>
        <w:jc w:val="both"/>
        <w:rPr>
          <w:rFonts w:ascii="Times New Roman" w:hAnsi="Times New Roman" w:cs="Times New Roman"/>
        </w:rPr>
      </w:pPr>
      <w:r>
        <w:rPr>
          <w:rFonts w:ascii="Times New Roman" w:hAnsi="Times New Roman" w:cs="Times New Roman"/>
        </w:rPr>
        <w:t xml:space="preserve"> </w:t>
      </w:r>
    </w:p>
    <w:p w14:paraId="3687B059" w14:textId="3DA1390C" w:rsidR="00F4584E" w:rsidRDefault="007F7165" w:rsidP="008E1DDC">
      <w:pPr>
        <w:jc w:val="both"/>
        <w:rPr>
          <w:rFonts w:ascii="Times New Roman" w:hAnsi="Times New Roman" w:cs="Times New Roman"/>
        </w:rPr>
      </w:pPr>
      <w:r>
        <w:rPr>
          <w:rFonts w:ascii="Times New Roman" w:hAnsi="Times New Roman" w:cs="Times New Roman"/>
        </w:rPr>
        <w:t xml:space="preserve"> </w:t>
      </w:r>
      <w:r w:rsidR="00A53568">
        <w:rPr>
          <w:rFonts w:ascii="Times New Roman" w:hAnsi="Times New Roman" w:cs="Times New Roman"/>
        </w:rPr>
        <w:t xml:space="preserve"> </w:t>
      </w:r>
      <w:r w:rsidRPr="003F21C7">
        <w:rPr>
          <w:rFonts w:ascii="Times New Roman" w:hAnsi="Times New Roman" w:cs="Times New Roman"/>
        </w:rPr>
        <w:t>Normality of the residuals of Neural Network model was checked by using Shapiro-Wilk test and the result shows that the residuals do not follow normal distribution since p-value is less than 0.05.</w:t>
      </w:r>
      <w:r w:rsidR="00F4584E">
        <w:rPr>
          <w:rFonts w:ascii="Times New Roman" w:hAnsi="Times New Roman" w:cs="Times New Roman"/>
        </w:rPr>
        <w:t xml:space="preserve"> The following plot shows the forecast plot </w:t>
      </w:r>
      <w:r w:rsidR="00A53568">
        <w:rPr>
          <w:rFonts w:ascii="Times New Roman" w:hAnsi="Times New Roman" w:cs="Times New Roman"/>
        </w:rPr>
        <w:t>of neural</w:t>
      </w:r>
      <w:r w:rsidR="00F4584E">
        <w:rPr>
          <w:rFonts w:ascii="Times New Roman" w:hAnsi="Times New Roman" w:cs="Times New Roman"/>
        </w:rPr>
        <w:t xml:space="preserve"> network.</w:t>
      </w:r>
    </w:p>
    <w:p w14:paraId="2545DDA8" w14:textId="39E6ECA7" w:rsidR="00CF3F3D" w:rsidRDefault="00F4584E" w:rsidP="008E1DDC">
      <w:pPr>
        <w:jc w:val="both"/>
        <w:rPr>
          <w:rFonts w:ascii="Times New Roman" w:hAnsi="Times New Roman" w:cs="Times New Roman"/>
        </w:rPr>
      </w:pPr>
      <w:r>
        <w:rPr>
          <w:rFonts w:ascii="Times New Roman" w:hAnsi="Times New Roman" w:cs="Times New Roman"/>
          <w:noProof/>
        </w:rPr>
        <w:drawing>
          <wp:inline distT="0" distB="0" distL="0" distR="0" wp14:anchorId="46C8143E" wp14:editId="3CA454CE">
            <wp:extent cx="2778677" cy="1743740"/>
            <wp:effectExtent l="0" t="0" r="3175" b="8890"/>
            <wp:docPr id="51730982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58"/>
                    <a:stretch/>
                  </pic:blipFill>
                  <pic:spPr bwMode="auto">
                    <a:xfrm>
                      <a:off x="0" y="0"/>
                      <a:ext cx="2811931" cy="176460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p>
    <w:p w14:paraId="65FFE3F5" w14:textId="41D5A9B5" w:rsidR="000C279D" w:rsidRPr="000C279D" w:rsidRDefault="000C279D" w:rsidP="000C279D">
      <w:pPr>
        <w:ind w:firstLine="720"/>
        <w:jc w:val="both"/>
        <w:rPr>
          <w:rFonts w:ascii="Times New Roman" w:hAnsi="Times New Roman" w:cs="Times New Roman"/>
          <w:i/>
          <w:iCs/>
        </w:rPr>
      </w:pPr>
      <w:r w:rsidRPr="000C279D">
        <w:rPr>
          <w:rFonts w:ascii="Times New Roman" w:hAnsi="Times New Roman" w:cs="Times New Roman"/>
          <w:b/>
          <w:bCs/>
          <w:i/>
          <w:iCs/>
        </w:rPr>
        <w:t>Graph 12</w:t>
      </w:r>
      <w:r w:rsidRPr="000C279D">
        <w:rPr>
          <w:rFonts w:ascii="Times New Roman" w:hAnsi="Times New Roman" w:cs="Times New Roman"/>
          <w:i/>
          <w:iCs/>
        </w:rPr>
        <w:t>: NNETAR Forecast Plot</w:t>
      </w:r>
    </w:p>
    <w:p w14:paraId="288C0798" w14:textId="77777777" w:rsidR="00366A19" w:rsidRDefault="003F21C7" w:rsidP="008E1DDC">
      <w:pPr>
        <w:jc w:val="both"/>
        <w:rPr>
          <w:rFonts w:ascii="Times New Roman" w:hAnsi="Times New Roman" w:cs="Times New Roman"/>
        </w:rPr>
      </w:pPr>
      <w:r>
        <w:rPr>
          <w:rFonts w:ascii="Times New Roman" w:hAnsi="Times New Roman" w:cs="Times New Roman"/>
        </w:rPr>
        <w:lastRenderedPageBreak/>
        <w:t xml:space="preserve">  Finally, the prophet model was conducted</w:t>
      </w:r>
      <w:r w:rsidR="00366A19">
        <w:rPr>
          <w:rFonts w:ascii="Times New Roman" w:hAnsi="Times New Roman" w:cs="Times New Roman"/>
        </w:rPr>
        <w:t>. The visual representation of the prophet model is given below.</w:t>
      </w:r>
    </w:p>
    <w:p w14:paraId="12955185" w14:textId="59C0383A" w:rsidR="00366A19" w:rsidRDefault="003F21C7" w:rsidP="008E1DDC">
      <w:pPr>
        <w:jc w:val="both"/>
        <w:rPr>
          <w:rFonts w:ascii="Times New Roman" w:hAnsi="Times New Roman" w:cs="Times New Roman"/>
        </w:rPr>
      </w:pPr>
      <w:r>
        <w:rPr>
          <w:rFonts w:ascii="Times New Roman" w:hAnsi="Times New Roman" w:cs="Times New Roman"/>
        </w:rPr>
        <w:t xml:space="preserve"> </w:t>
      </w:r>
      <w:r w:rsidR="00366A19" w:rsidRPr="00366A19">
        <w:rPr>
          <w:rFonts w:ascii="Times New Roman" w:hAnsi="Times New Roman" w:cs="Times New Roman"/>
          <w:noProof/>
        </w:rPr>
        <w:drawing>
          <wp:inline distT="0" distB="0" distL="0" distR="0" wp14:anchorId="3E39DC17" wp14:editId="0655BF59">
            <wp:extent cx="2743200" cy="1706245"/>
            <wp:effectExtent l="0" t="0" r="0" b="8255"/>
            <wp:docPr id="1883300996" name="Picture 1" descr="A graph showing a graph of a tre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00996" name="Picture 1" descr="A graph showing a graph of a trend&#10;&#10;Description automatically generated with medium confidence"/>
                    <pic:cNvPicPr/>
                  </pic:nvPicPr>
                  <pic:blipFill>
                    <a:blip r:embed="rId21"/>
                    <a:stretch>
                      <a:fillRect/>
                    </a:stretch>
                  </pic:blipFill>
                  <pic:spPr>
                    <a:xfrm>
                      <a:off x="0" y="0"/>
                      <a:ext cx="2743200" cy="1706245"/>
                    </a:xfrm>
                    <a:prstGeom prst="rect">
                      <a:avLst/>
                    </a:prstGeom>
                  </pic:spPr>
                </pic:pic>
              </a:graphicData>
            </a:graphic>
          </wp:inline>
        </w:drawing>
      </w:r>
    </w:p>
    <w:p w14:paraId="6F730460" w14:textId="57AB965B" w:rsidR="000C279D" w:rsidRPr="000C279D" w:rsidRDefault="000C279D" w:rsidP="008E1DDC">
      <w:pPr>
        <w:jc w:val="both"/>
        <w:rPr>
          <w:rFonts w:ascii="Times New Roman" w:hAnsi="Times New Roman" w:cs="Times New Roman"/>
          <w:i/>
          <w:iCs/>
        </w:rPr>
      </w:pPr>
      <w:r w:rsidRPr="000C279D">
        <w:rPr>
          <w:rFonts w:ascii="Times New Roman" w:hAnsi="Times New Roman" w:cs="Times New Roman"/>
          <w:b/>
          <w:bCs/>
          <w:i/>
          <w:iCs/>
        </w:rPr>
        <w:t xml:space="preserve"> </w:t>
      </w:r>
      <w:r>
        <w:rPr>
          <w:rFonts w:ascii="Times New Roman" w:hAnsi="Times New Roman" w:cs="Times New Roman"/>
          <w:b/>
          <w:bCs/>
          <w:i/>
          <w:iCs/>
        </w:rPr>
        <w:tab/>
      </w:r>
      <w:r w:rsidRPr="000C279D">
        <w:rPr>
          <w:rFonts w:ascii="Times New Roman" w:hAnsi="Times New Roman" w:cs="Times New Roman"/>
          <w:b/>
          <w:bCs/>
          <w:i/>
          <w:iCs/>
        </w:rPr>
        <w:t>Graph 13</w:t>
      </w:r>
      <w:r w:rsidRPr="000C279D">
        <w:rPr>
          <w:rFonts w:ascii="Times New Roman" w:hAnsi="Times New Roman" w:cs="Times New Roman"/>
          <w:i/>
          <w:iCs/>
        </w:rPr>
        <w:t>: Prophet Prediction Plot</w:t>
      </w:r>
    </w:p>
    <w:p w14:paraId="3798D9C1" w14:textId="105FDA25" w:rsidR="003F21C7" w:rsidRDefault="00366A19" w:rsidP="008E1DDC">
      <w:pPr>
        <w:jc w:val="both"/>
        <w:rPr>
          <w:rFonts w:ascii="Times New Roman" w:hAnsi="Times New Roman" w:cs="Times New Roman"/>
        </w:rPr>
      </w:pPr>
      <w:r>
        <w:rPr>
          <w:rFonts w:ascii="Times New Roman" w:hAnsi="Times New Roman" w:cs="Times New Roman"/>
        </w:rPr>
        <w:t xml:space="preserve">  W</w:t>
      </w:r>
      <w:r w:rsidR="003F21C7">
        <w:rPr>
          <w:rFonts w:ascii="Times New Roman" w:hAnsi="Times New Roman" w:cs="Times New Roman"/>
        </w:rPr>
        <w:t xml:space="preserve">hen the normality of the residuals is </w:t>
      </w:r>
      <w:r w:rsidR="00111D39">
        <w:rPr>
          <w:rFonts w:ascii="Times New Roman" w:hAnsi="Times New Roman" w:cs="Times New Roman"/>
        </w:rPr>
        <w:t>checked</w:t>
      </w:r>
      <w:r w:rsidR="003F21C7">
        <w:rPr>
          <w:rFonts w:ascii="Times New Roman" w:hAnsi="Times New Roman" w:cs="Times New Roman"/>
        </w:rPr>
        <w:t xml:space="preserve"> by using the Shapiro-Wilk test, the residuals do not satisfy the normali</w:t>
      </w:r>
      <w:r w:rsidR="00111D39">
        <w:rPr>
          <w:rFonts w:ascii="Times New Roman" w:hAnsi="Times New Roman" w:cs="Times New Roman"/>
        </w:rPr>
        <w:t>ty.</w:t>
      </w:r>
    </w:p>
    <w:p w14:paraId="440AA84F" w14:textId="49CEB4A4" w:rsidR="00111D39" w:rsidRDefault="00111D39" w:rsidP="008E1DDC">
      <w:pPr>
        <w:jc w:val="both"/>
        <w:rPr>
          <w:rFonts w:ascii="Times New Roman" w:hAnsi="Times New Roman" w:cs="Times New Roman"/>
        </w:rPr>
      </w:pPr>
      <w:r>
        <w:rPr>
          <w:rFonts w:ascii="Times New Roman" w:hAnsi="Times New Roman" w:cs="Times New Roman"/>
        </w:rPr>
        <w:t>After completing the models, the forecast values according to each model were performed. Furthermore, their accuracy values are performed and represented in the following tables.</w:t>
      </w:r>
    </w:p>
    <w:p w14:paraId="6AEF258F" w14:textId="77777777" w:rsidR="00FB03CA" w:rsidRDefault="00FB03CA" w:rsidP="00CF3F3D">
      <w:pPr>
        <w:rPr>
          <w:rFonts w:ascii="Times New Roman" w:hAnsi="Times New Roman" w:cs="Times New Roman"/>
          <w:b/>
          <w:i/>
        </w:rPr>
      </w:pPr>
    </w:p>
    <w:p w14:paraId="71CE45F1" w14:textId="441B6B46" w:rsidR="00CF3F3D" w:rsidRPr="00CF3F3D" w:rsidRDefault="00CF3F3D" w:rsidP="00CF3F3D">
      <w:pPr>
        <w:rPr>
          <w:rFonts w:ascii="Times New Roman" w:hAnsi="Times New Roman" w:cs="Times New Roman"/>
        </w:rPr>
      </w:pPr>
      <w:r w:rsidRPr="00CF3F3D">
        <w:rPr>
          <w:rFonts w:ascii="Times New Roman" w:hAnsi="Times New Roman" w:cs="Times New Roman"/>
          <w:b/>
          <w:i/>
        </w:rPr>
        <w:t>Table 5:</w:t>
      </w:r>
      <w:r w:rsidRPr="00CF3F3D">
        <w:rPr>
          <w:rFonts w:ascii="Times New Roman" w:hAnsi="Times New Roman" w:cs="Times New Roman"/>
          <w:i/>
        </w:rPr>
        <w:t xml:space="preserve"> The train </w:t>
      </w:r>
      <w:r w:rsidR="00111D39" w:rsidRPr="00CF3F3D">
        <w:rPr>
          <w:rFonts w:ascii="Times New Roman" w:hAnsi="Times New Roman" w:cs="Times New Roman"/>
          <w:i/>
        </w:rPr>
        <w:t>accuracy</w:t>
      </w:r>
      <w:r w:rsidRPr="00CF3F3D">
        <w:rPr>
          <w:rFonts w:ascii="Times New Roman" w:hAnsi="Times New Roman" w:cs="Times New Roman"/>
          <w:i/>
        </w:rPr>
        <w:t xml:space="preserve"> of models</w:t>
      </w:r>
    </w:p>
    <w:tbl>
      <w:tblPr>
        <w:tblStyle w:val="TableGrid"/>
        <w:tblpPr w:leftFromText="141" w:rightFromText="141" w:vertAnchor="text" w:horzAnchor="page" w:tblpX="286" w:tblpY="8"/>
        <w:tblW w:w="5949" w:type="dxa"/>
        <w:tblLayout w:type="fixed"/>
        <w:tblLook w:val="04A0" w:firstRow="1" w:lastRow="0" w:firstColumn="1" w:lastColumn="0" w:noHBand="0" w:noVBand="1"/>
      </w:tblPr>
      <w:tblGrid>
        <w:gridCol w:w="1017"/>
        <w:gridCol w:w="891"/>
        <w:gridCol w:w="943"/>
        <w:gridCol w:w="801"/>
        <w:gridCol w:w="739"/>
        <w:gridCol w:w="729"/>
        <w:gridCol w:w="829"/>
      </w:tblGrid>
      <w:tr w:rsidR="00A53568" w:rsidRPr="00A147A8" w14:paraId="7D8DE4AE" w14:textId="77777777" w:rsidTr="00A53568">
        <w:tc>
          <w:tcPr>
            <w:tcW w:w="1017" w:type="dxa"/>
          </w:tcPr>
          <w:p w14:paraId="0847FE09" w14:textId="77777777" w:rsidR="00A53568" w:rsidRPr="00A147A8" w:rsidRDefault="00A53568" w:rsidP="00A53568">
            <w:pPr>
              <w:jc w:val="both"/>
            </w:pPr>
          </w:p>
        </w:tc>
        <w:tc>
          <w:tcPr>
            <w:tcW w:w="891" w:type="dxa"/>
          </w:tcPr>
          <w:p w14:paraId="4CE95E49" w14:textId="77777777" w:rsidR="00A53568" w:rsidRPr="00AF3A85" w:rsidRDefault="00A53568" w:rsidP="00A53568">
            <w:pPr>
              <w:rPr>
                <w:sz w:val="18"/>
              </w:rPr>
            </w:pPr>
            <w:r w:rsidRPr="00AF3A85">
              <w:rPr>
                <w:sz w:val="18"/>
              </w:rPr>
              <w:t xml:space="preserve">ME      </w:t>
            </w:r>
          </w:p>
        </w:tc>
        <w:tc>
          <w:tcPr>
            <w:tcW w:w="943" w:type="dxa"/>
          </w:tcPr>
          <w:p w14:paraId="2FD2E725" w14:textId="77777777" w:rsidR="00A53568" w:rsidRPr="00AF3A85" w:rsidRDefault="00A53568" w:rsidP="00A53568">
            <w:pPr>
              <w:rPr>
                <w:sz w:val="18"/>
              </w:rPr>
            </w:pPr>
            <w:r w:rsidRPr="00AF3A85">
              <w:rPr>
                <w:sz w:val="18"/>
              </w:rPr>
              <w:t xml:space="preserve">RMSE       </w:t>
            </w:r>
          </w:p>
        </w:tc>
        <w:tc>
          <w:tcPr>
            <w:tcW w:w="801" w:type="dxa"/>
          </w:tcPr>
          <w:p w14:paraId="48FA3B00" w14:textId="77777777" w:rsidR="00A53568" w:rsidRPr="00AF3A85" w:rsidRDefault="00A53568" w:rsidP="00A53568">
            <w:pPr>
              <w:rPr>
                <w:sz w:val="18"/>
              </w:rPr>
            </w:pPr>
            <w:r w:rsidRPr="00AF3A85">
              <w:rPr>
                <w:sz w:val="18"/>
              </w:rPr>
              <w:t xml:space="preserve">MAE      </w:t>
            </w:r>
          </w:p>
        </w:tc>
        <w:tc>
          <w:tcPr>
            <w:tcW w:w="739" w:type="dxa"/>
          </w:tcPr>
          <w:p w14:paraId="42B6508F" w14:textId="77777777" w:rsidR="00A53568" w:rsidRPr="00AF3A85" w:rsidRDefault="00A53568" w:rsidP="00A53568">
            <w:pPr>
              <w:rPr>
                <w:sz w:val="18"/>
              </w:rPr>
            </w:pPr>
            <w:r w:rsidRPr="00AF3A85">
              <w:rPr>
                <w:sz w:val="18"/>
              </w:rPr>
              <w:t xml:space="preserve">MAPE     </w:t>
            </w:r>
          </w:p>
        </w:tc>
        <w:tc>
          <w:tcPr>
            <w:tcW w:w="729" w:type="dxa"/>
          </w:tcPr>
          <w:p w14:paraId="673D4474" w14:textId="77777777" w:rsidR="00A53568" w:rsidRPr="00AF3A85" w:rsidRDefault="00A53568" w:rsidP="00A53568">
            <w:pPr>
              <w:rPr>
                <w:sz w:val="18"/>
              </w:rPr>
            </w:pPr>
            <w:r w:rsidRPr="00AF3A85">
              <w:rPr>
                <w:sz w:val="18"/>
              </w:rPr>
              <w:t>MASE</w:t>
            </w:r>
          </w:p>
        </w:tc>
        <w:tc>
          <w:tcPr>
            <w:tcW w:w="829" w:type="dxa"/>
          </w:tcPr>
          <w:p w14:paraId="3478136C" w14:textId="77777777" w:rsidR="00A53568" w:rsidRDefault="00A53568" w:rsidP="00A53568">
            <w:r>
              <w:t>ACF1</w:t>
            </w:r>
          </w:p>
        </w:tc>
      </w:tr>
      <w:tr w:rsidR="00A53568" w:rsidRPr="00A147A8" w14:paraId="5B0D9181" w14:textId="77777777" w:rsidTr="00A53568">
        <w:tc>
          <w:tcPr>
            <w:tcW w:w="1017" w:type="dxa"/>
          </w:tcPr>
          <w:p w14:paraId="478AEE3B" w14:textId="77777777" w:rsidR="00A53568" w:rsidRPr="00AF3A85" w:rsidRDefault="00A53568" w:rsidP="00A53568">
            <w:pPr>
              <w:rPr>
                <w:sz w:val="18"/>
              </w:rPr>
            </w:pPr>
            <w:r w:rsidRPr="00AF3A85">
              <w:rPr>
                <w:sz w:val="18"/>
              </w:rPr>
              <w:t>ARIMA</w:t>
            </w:r>
          </w:p>
        </w:tc>
        <w:tc>
          <w:tcPr>
            <w:tcW w:w="891" w:type="dxa"/>
          </w:tcPr>
          <w:p w14:paraId="37E23390" w14:textId="77777777" w:rsidR="00A53568" w:rsidRPr="00AF3A85" w:rsidRDefault="00A53568" w:rsidP="00A53568">
            <w:pPr>
              <w:rPr>
                <w:sz w:val="18"/>
              </w:rPr>
            </w:pPr>
            <w:r w:rsidRPr="005C45CE">
              <w:rPr>
                <w:sz w:val="18"/>
              </w:rPr>
              <w:t>12.59486</w:t>
            </w:r>
          </w:p>
        </w:tc>
        <w:tc>
          <w:tcPr>
            <w:tcW w:w="943" w:type="dxa"/>
          </w:tcPr>
          <w:p w14:paraId="7BE0E4E4" w14:textId="77777777" w:rsidR="00A53568" w:rsidRPr="00AF3A85" w:rsidRDefault="00A53568" w:rsidP="00A53568">
            <w:pPr>
              <w:rPr>
                <w:sz w:val="18"/>
              </w:rPr>
            </w:pPr>
            <w:r w:rsidRPr="005C45CE">
              <w:rPr>
                <w:sz w:val="18"/>
              </w:rPr>
              <w:t>82.87002</w:t>
            </w:r>
          </w:p>
        </w:tc>
        <w:tc>
          <w:tcPr>
            <w:tcW w:w="801" w:type="dxa"/>
          </w:tcPr>
          <w:p w14:paraId="7DB9E6E6" w14:textId="77777777" w:rsidR="00A53568" w:rsidRPr="00AF3A85" w:rsidRDefault="00A53568" w:rsidP="00A53568">
            <w:pPr>
              <w:rPr>
                <w:sz w:val="18"/>
              </w:rPr>
            </w:pPr>
            <w:r w:rsidRPr="005C45CE">
              <w:rPr>
                <w:sz w:val="18"/>
              </w:rPr>
              <w:t>61.2298</w:t>
            </w:r>
          </w:p>
        </w:tc>
        <w:tc>
          <w:tcPr>
            <w:tcW w:w="739" w:type="dxa"/>
          </w:tcPr>
          <w:p w14:paraId="5FDC114B" w14:textId="77777777" w:rsidR="00A53568" w:rsidRPr="00AF3A85" w:rsidRDefault="00A53568" w:rsidP="00A53568">
            <w:pPr>
              <w:rPr>
                <w:sz w:val="18"/>
              </w:rPr>
            </w:pPr>
            <w:r w:rsidRPr="005C45CE">
              <w:rPr>
                <w:sz w:val="18"/>
              </w:rPr>
              <w:t>2.8969</w:t>
            </w:r>
          </w:p>
        </w:tc>
        <w:tc>
          <w:tcPr>
            <w:tcW w:w="729" w:type="dxa"/>
          </w:tcPr>
          <w:p w14:paraId="1890614F" w14:textId="77777777" w:rsidR="00A53568" w:rsidRPr="00AF3A85" w:rsidRDefault="00A53568" w:rsidP="00A53568">
            <w:pPr>
              <w:rPr>
                <w:sz w:val="18"/>
              </w:rPr>
            </w:pPr>
            <w:r w:rsidRPr="005C45CE">
              <w:rPr>
                <w:sz w:val="18"/>
              </w:rPr>
              <w:t>0.5523</w:t>
            </w:r>
          </w:p>
        </w:tc>
        <w:tc>
          <w:tcPr>
            <w:tcW w:w="829" w:type="dxa"/>
          </w:tcPr>
          <w:p w14:paraId="75F1DF39" w14:textId="77777777" w:rsidR="00A53568" w:rsidRPr="00AF3A85" w:rsidRDefault="00A53568" w:rsidP="00A53568">
            <w:pPr>
              <w:rPr>
                <w:sz w:val="18"/>
              </w:rPr>
            </w:pPr>
            <w:r w:rsidRPr="005C45CE">
              <w:rPr>
                <w:sz w:val="18"/>
              </w:rPr>
              <w:t>-0.0167</w:t>
            </w:r>
          </w:p>
        </w:tc>
      </w:tr>
      <w:tr w:rsidR="00A53568" w:rsidRPr="00A147A8" w14:paraId="116A368D" w14:textId="77777777" w:rsidTr="00A53568">
        <w:tc>
          <w:tcPr>
            <w:tcW w:w="1017" w:type="dxa"/>
          </w:tcPr>
          <w:p w14:paraId="3293EF2F" w14:textId="77777777" w:rsidR="00A53568" w:rsidRPr="00AF3A85" w:rsidRDefault="00A53568" w:rsidP="00A53568">
            <w:pPr>
              <w:rPr>
                <w:sz w:val="18"/>
              </w:rPr>
            </w:pPr>
            <w:r w:rsidRPr="00AF3A85">
              <w:rPr>
                <w:sz w:val="18"/>
              </w:rPr>
              <w:t>ETS</w:t>
            </w:r>
          </w:p>
        </w:tc>
        <w:tc>
          <w:tcPr>
            <w:tcW w:w="891" w:type="dxa"/>
          </w:tcPr>
          <w:p w14:paraId="704BB86F" w14:textId="77777777" w:rsidR="00A53568" w:rsidRPr="00AF3A85" w:rsidRDefault="00A53568" w:rsidP="00A53568">
            <w:pPr>
              <w:rPr>
                <w:sz w:val="18"/>
              </w:rPr>
            </w:pPr>
            <w:r w:rsidRPr="005C45CE">
              <w:rPr>
                <w:sz w:val="18"/>
              </w:rPr>
              <w:t>7.6355</w:t>
            </w:r>
          </w:p>
        </w:tc>
        <w:tc>
          <w:tcPr>
            <w:tcW w:w="943" w:type="dxa"/>
          </w:tcPr>
          <w:p w14:paraId="23EF7CC7" w14:textId="77777777" w:rsidR="00A53568" w:rsidRPr="00AF3A85" w:rsidRDefault="00A53568" w:rsidP="00A53568">
            <w:pPr>
              <w:rPr>
                <w:sz w:val="18"/>
              </w:rPr>
            </w:pPr>
            <w:r w:rsidRPr="00763273">
              <w:rPr>
                <w:sz w:val="18"/>
              </w:rPr>
              <w:t>86.403</w:t>
            </w:r>
          </w:p>
        </w:tc>
        <w:tc>
          <w:tcPr>
            <w:tcW w:w="801" w:type="dxa"/>
          </w:tcPr>
          <w:p w14:paraId="35929AE9" w14:textId="77777777" w:rsidR="00A53568" w:rsidRPr="00AF3A85" w:rsidRDefault="00A53568" w:rsidP="00A53568">
            <w:pPr>
              <w:rPr>
                <w:sz w:val="18"/>
              </w:rPr>
            </w:pPr>
            <w:r w:rsidRPr="00763273">
              <w:rPr>
                <w:sz w:val="18"/>
              </w:rPr>
              <w:t>65.110</w:t>
            </w:r>
          </w:p>
        </w:tc>
        <w:tc>
          <w:tcPr>
            <w:tcW w:w="739" w:type="dxa"/>
          </w:tcPr>
          <w:p w14:paraId="544DB476" w14:textId="77777777" w:rsidR="00A53568" w:rsidRPr="00AF3A85" w:rsidRDefault="00A53568" w:rsidP="00A53568">
            <w:pPr>
              <w:rPr>
                <w:sz w:val="18"/>
              </w:rPr>
            </w:pPr>
            <w:r w:rsidRPr="00763273">
              <w:rPr>
                <w:sz w:val="18"/>
              </w:rPr>
              <w:t>3.0928</w:t>
            </w:r>
          </w:p>
        </w:tc>
        <w:tc>
          <w:tcPr>
            <w:tcW w:w="729" w:type="dxa"/>
          </w:tcPr>
          <w:p w14:paraId="4410E836" w14:textId="77777777" w:rsidR="00A53568" w:rsidRPr="00AF3A85" w:rsidRDefault="00A53568" w:rsidP="00A53568">
            <w:pPr>
              <w:rPr>
                <w:sz w:val="18"/>
              </w:rPr>
            </w:pPr>
            <w:r w:rsidRPr="00763273">
              <w:rPr>
                <w:sz w:val="18"/>
              </w:rPr>
              <w:t>0.5873</w:t>
            </w:r>
          </w:p>
        </w:tc>
        <w:tc>
          <w:tcPr>
            <w:tcW w:w="829" w:type="dxa"/>
          </w:tcPr>
          <w:p w14:paraId="57A9352F" w14:textId="77777777" w:rsidR="00A53568" w:rsidRPr="00AF3A85" w:rsidRDefault="00A53568" w:rsidP="00A53568">
            <w:pPr>
              <w:rPr>
                <w:sz w:val="18"/>
              </w:rPr>
            </w:pPr>
            <w:r w:rsidRPr="00763273">
              <w:rPr>
                <w:sz w:val="18"/>
              </w:rPr>
              <w:t>0.0839</w:t>
            </w:r>
          </w:p>
        </w:tc>
      </w:tr>
      <w:tr w:rsidR="00A53568" w:rsidRPr="00A147A8" w14:paraId="16B353B6" w14:textId="77777777" w:rsidTr="00A53568">
        <w:tc>
          <w:tcPr>
            <w:tcW w:w="1017" w:type="dxa"/>
          </w:tcPr>
          <w:p w14:paraId="32BB76F8" w14:textId="77777777" w:rsidR="00A53568" w:rsidRPr="00AF3A85" w:rsidRDefault="00A53568" w:rsidP="00A53568">
            <w:pPr>
              <w:rPr>
                <w:sz w:val="18"/>
              </w:rPr>
            </w:pPr>
            <w:r w:rsidRPr="00AF3A85">
              <w:rPr>
                <w:sz w:val="18"/>
              </w:rPr>
              <w:t>TBATS</w:t>
            </w:r>
          </w:p>
        </w:tc>
        <w:tc>
          <w:tcPr>
            <w:tcW w:w="891" w:type="dxa"/>
          </w:tcPr>
          <w:p w14:paraId="5CCFE754" w14:textId="77777777" w:rsidR="00A53568" w:rsidRPr="00AF3A85" w:rsidRDefault="00A53568" w:rsidP="00A53568">
            <w:pPr>
              <w:rPr>
                <w:sz w:val="18"/>
              </w:rPr>
            </w:pPr>
            <w:r w:rsidRPr="00763273">
              <w:rPr>
                <w:sz w:val="18"/>
              </w:rPr>
              <w:t>-3.557</w:t>
            </w:r>
          </w:p>
        </w:tc>
        <w:tc>
          <w:tcPr>
            <w:tcW w:w="943" w:type="dxa"/>
          </w:tcPr>
          <w:p w14:paraId="2EEA5630" w14:textId="77777777" w:rsidR="00A53568" w:rsidRPr="00AF3A85" w:rsidRDefault="00A53568" w:rsidP="00A53568">
            <w:pPr>
              <w:rPr>
                <w:sz w:val="18"/>
              </w:rPr>
            </w:pPr>
            <w:r w:rsidRPr="00763273">
              <w:rPr>
                <w:sz w:val="18"/>
              </w:rPr>
              <w:t>83.446</w:t>
            </w:r>
          </w:p>
        </w:tc>
        <w:tc>
          <w:tcPr>
            <w:tcW w:w="801" w:type="dxa"/>
          </w:tcPr>
          <w:p w14:paraId="6EF92CA7" w14:textId="77777777" w:rsidR="00A53568" w:rsidRPr="00AF3A85" w:rsidRDefault="00A53568" w:rsidP="00A53568">
            <w:pPr>
              <w:rPr>
                <w:sz w:val="18"/>
              </w:rPr>
            </w:pPr>
            <w:r w:rsidRPr="00763273">
              <w:rPr>
                <w:sz w:val="18"/>
              </w:rPr>
              <w:t>61.733</w:t>
            </w:r>
          </w:p>
        </w:tc>
        <w:tc>
          <w:tcPr>
            <w:tcW w:w="739" w:type="dxa"/>
          </w:tcPr>
          <w:p w14:paraId="6832EBDD" w14:textId="77777777" w:rsidR="00A53568" w:rsidRPr="00AF3A85" w:rsidRDefault="00A53568" w:rsidP="00A53568">
            <w:pPr>
              <w:rPr>
                <w:sz w:val="18"/>
              </w:rPr>
            </w:pPr>
            <w:r w:rsidRPr="00763273">
              <w:rPr>
                <w:sz w:val="18"/>
              </w:rPr>
              <w:t>2.9308</w:t>
            </w:r>
          </w:p>
        </w:tc>
        <w:tc>
          <w:tcPr>
            <w:tcW w:w="729" w:type="dxa"/>
          </w:tcPr>
          <w:p w14:paraId="048F7E64" w14:textId="77777777" w:rsidR="00A53568" w:rsidRPr="00AF3A85" w:rsidRDefault="00A53568" w:rsidP="00A53568">
            <w:pPr>
              <w:rPr>
                <w:sz w:val="18"/>
              </w:rPr>
            </w:pPr>
            <w:r w:rsidRPr="00763273">
              <w:rPr>
                <w:sz w:val="18"/>
              </w:rPr>
              <w:t>0.5568</w:t>
            </w:r>
          </w:p>
        </w:tc>
        <w:tc>
          <w:tcPr>
            <w:tcW w:w="829" w:type="dxa"/>
          </w:tcPr>
          <w:p w14:paraId="0FF07489" w14:textId="77777777" w:rsidR="00A53568" w:rsidRPr="00AF3A85" w:rsidRDefault="00A53568" w:rsidP="00A53568">
            <w:pPr>
              <w:rPr>
                <w:sz w:val="18"/>
              </w:rPr>
            </w:pPr>
            <w:r w:rsidRPr="00763273">
              <w:rPr>
                <w:sz w:val="18"/>
              </w:rPr>
              <w:t>-0.0608</w:t>
            </w:r>
          </w:p>
        </w:tc>
      </w:tr>
      <w:tr w:rsidR="00A53568" w:rsidRPr="00A147A8" w14:paraId="6BA1D915" w14:textId="77777777" w:rsidTr="00A53568">
        <w:tc>
          <w:tcPr>
            <w:tcW w:w="1017" w:type="dxa"/>
          </w:tcPr>
          <w:p w14:paraId="789F1979" w14:textId="77777777" w:rsidR="00A53568" w:rsidRPr="00AF3A85" w:rsidRDefault="00A53568" w:rsidP="00A53568">
            <w:pPr>
              <w:jc w:val="both"/>
              <w:rPr>
                <w:sz w:val="18"/>
              </w:rPr>
            </w:pPr>
            <w:r w:rsidRPr="00AF3A85">
              <w:rPr>
                <w:sz w:val="18"/>
              </w:rPr>
              <w:t>NNETAR</w:t>
            </w:r>
          </w:p>
        </w:tc>
        <w:tc>
          <w:tcPr>
            <w:tcW w:w="891" w:type="dxa"/>
          </w:tcPr>
          <w:p w14:paraId="0AA1252E" w14:textId="77777777" w:rsidR="00A53568" w:rsidRPr="00AF3A85" w:rsidRDefault="00A53568" w:rsidP="00A53568">
            <w:pPr>
              <w:rPr>
                <w:b/>
                <w:sz w:val="18"/>
              </w:rPr>
            </w:pPr>
            <w:r w:rsidRPr="00CF3F3D">
              <w:rPr>
                <w:b/>
                <w:sz w:val="18"/>
              </w:rPr>
              <w:t>0.0337</w:t>
            </w:r>
          </w:p>
        </w:tc>
        <w:tc>
          <w:tcPr>
            <w:tcW w:w="943" w:type="dxa"/>
          </w:tcPr>
          <w:p w14:paraId="631C10AD" w14:textId="77777777" w:rsidR="00A53568" w:rsidRPr="00AF3A85" w:rsidRDefault="00A53568" w:rsidP="00A53568">
            <w:pPr>
              <w:rPr>
                <w:b/>
                <w:sz w:val="18"/>
              </w:rPr>
            </w:pPr>
            <w:r w:rsidRPr="00CF3F3D">
              <w:rPr>
                <w:b/>
                <w:sz w:val="18"/>
              </w:rPr>
              <w:t>5.0482</w:t>
            </w:r>
          </w:p>
        </w:tc>
        <w:tc>
          <w:tcPr>
            <w:tcW w:w="801" w:type="dxa"/>
          </w:tcPr>
          <w:p w14:paraId="46B8BB2D" w14:textId="77777777" w:rsidR="00A53568" w:rsidRPr="00AF3A85" w:rsidRDefault="00A53568" w:rsidP="00A53568">
            <w:pPr>
              <w:rPr>
                <w:b/>
                <w:sz w:val="18"/>
              </w:rPr>
            </w:pPr>
            <w:r w:rsidRPr="00CF3F3D">
              <w:rPr>
                <w:b/>
                <w:sz w:val="18"/>
              </w:rPr>
              <w:t>3.2945</w:t>
            </w:r>
          </w:p>
        </w:tc>
        <w:tc>
          <w:tcPr>
            <w:tcW w:w="739" w:type="dxa"/>
          </w:tcPr>
          <w:p w14:paraId="37F190A1" w14:textId="77777777" w:rsidR="00A53568" w:rsidRPr="00AF3A85" w:rsidRDefault="00A53568" w:rsidP="00A53568">
            <w:pPr>
              <w:rPr>
                <w:b/>
                <w:sz w:val="18"/>
              </w:rPr>
            </w:pPr>
            <w:r w:rsidRPr="00CF3F3D">
              <w:rPr>
                <w:b/>
                <w:sz w:val="18"/>
              </w:rPr>
              <w:t>0.1568</w:t>
            </w:r>
          </w:p>
        </w:tc>
        <w:tc>
          <w:tcPr>
            <w:tcW w:w="729" w:type="dxa"/>
          </w:tcPr>
          <w:p w14:paraId="49463DD0" w14:textId="77777777" w:rsidR="00A53568" w:rsidRPr="00AF3A85" w:rsidRDefault="00A53568" w:rsidP="00A53568">
            <w:pPr>
              <w:rPr>
                <w:b/>
                <w:sz w:val="18"/>
              </w:rPr>
            </w:pPr>
            <w:r w:rsidRPr="00CF3F3D">
              <w:rPr>
                <w:b/>
                <w:sz w:val="18"/>
              </w:rPr>
              <w:t>0.0297</w:t>
            </w:r>
          </w:p>
        </w:tc>
        <w:tc>
          <w:tcPr>
            <w:tcW w:w="829" w:type="dxa"/>
          </w:tcPr>
          <w:p w14:paraId="26BE3FC9" w14:textId="77777777" w:rsidR="00A53568" w:rsidRPr="00AF3A85" w:rsidRDefault="00A53568" w:rsidP="00A53568">
            <w:pPr>
              <w:rPr>
                <w:b/>
                <w:sz w:val="18"/>
              </w:rPr>
            </w:pPr>
            <w:r w:rsidRPr="00CF3F3D">
              <w:rPr>
                <w:b/>
                <w:sz w:val="18"/>
              </w:rPr>
              <w:t>-0.0156</w:t>
            </w:r>
          </w:p>
        </w:tc>
      </w:tr>
      <w:tr w:rsidR="00A53568" w:rsidRPr="00A147A8" w14:paraId="3CC783B2" w14:textId="77777777" w:rsidTr="00A53568">
        <w:tc>
          <w:tcPr>
            <w:tcW w:w="1017" w:type="dxa"/>
          </w:tcPr>
          <w:p w14:paraId="3B11FD61" w14:textId="77777777" w:rsidR="00A53568" w:rsidRPr="00AF3A85" w:rsidRDefault="00A53568" w:rsidP="00A53568">
            <w:pPr>
              <w:jc w:val="both"/>
              <w:rPr>
                <w:sz w:val="18"/>
              </w:rPr>
            </w:pPr>
            <w:r w:rsidRPr="00AF3A85">
              <w:rPr>
                <w:sz w:val="18"/>
              </w:rPr>
              <w:t>PROPHET</w:t>
            </w:r>
          </w:p>
        </w:tc>
        <w:tc>
          <w:tcPr>
            <w:tcW w:w="891" w:type="dxa"/>
          </w:tcPr>
          <w:p w14:paraId="3C324ABB" w14:textId="77777777" w:rsidR="00A53568" w:rsidRPr="00AF3A85" w:rsidRDefault="00A53568" w:rsidP="00A53568">
            <w:pPr>
              <w:rPr>
                <w:sz w:val="18"/>
              </w:rPr>
            </w:pPr>
            <w:r w:rsidRPr="008A421A">
              <w:rPr>
                <w:sz w:val="18"/>
              </w:rPr>
              <w:t>10.219</w:t>
            </w:r>
          </w:p>
        </w:tc>
        <w:tc>
          <w:tcPr>
            <w:tcW w:w="943" w:type="dxa"/>
          </w:tcPr>
          <w:p w14:paraId="7069AF43" w14:textId="77777777" w:rsidR="00A53568" w:rsidRPr="00AF3A85" w:rsidRDefault="00A53568" w:rsidP="00A53568">
            <w:pPr>
              <w:rPr>
                <w:sz w:val="18"/>
              </w:rPr>
            </w:pPr>
            <w:r w:rsidRPr="00111D39">
              <w:rPr>
                <w:sz w:val="18"/>
              </w:rPr>
              <w:t>84.174</w:t>
            </w:r>
          </w:p>
        </w:tc>
        <w:tc>
          <w:tcPr>
            <w:tcW w:w="801" w:type="dxa"/>
          </w:tcPr>
          <w:p w14:paraId="21759A8C" w14:textId="77777777" w:rsidR="00A53568" w:rsidRPr="00AF3A85" w:rsidRDefault="00A53568" w:rsidP="00A53568">
            <w:pPr>
              <w:rPr>
                <w:sz w:val="18"/>
              </w:rPr>
            </w:pPr>
            <w:r w:rsidRPr="00111D39">
              <w:rPr>
                <w:sz w:val="18"/>
              </w:rPr>
              <w:t>69.867</w:t>
            </w:r>
          </w:p>
        </w:tc>
        <w:tc>
          <w:tcPr>
            <w:tcW w:w="739" w:type="dxa"/>
          </w:tcPr>
          <w:p w14:paraId="37B6B46B" w14:textId="77777777" w:rsidR="00A53568" w:rsidRPr="00AF3A85" w:rsidRDefault="00A53568" w:rsidP="00A53568">
            <w:pPr>
              <w:rPr>
                <w:sz w:val="18"/>
              </w:rPr>
            </w:pPr>
            <w:r w:rsidRPr="002A5079">
              <w:rPr>
                <w:sz w:val="18"/>
              </w:rPr>
              <w:t>2.583</w:t>
            </w:r>
          </w:p>
        </w:tc>
        <w:tc>
          <w:tcPr>
            <w:tcW w:w="729" w:type="dxa"/>
          </w:tcPr>
          <w:p w14:paraId="77343240" w14:textId="77777777" w:rsidR="00A53568" w:rsidRPr="00AF3A85" w:rsidRDefault="00A53568" w:rsidP="00A53568">
            <w:pPr>
              <w:rPr>
                <w:sz w:val="18"/>
              </w:rPr>
            </w:pPr>
          </w:p>
        </w:tc>
        <w:tc>
          <w:tcPr>
            <w:tcW w:w="829" w:type="dxa"/>
          </w:tcPr>
          <w:p w14:paraId="2878C919" w14:textId="77777777" w:rsidR="00A53568" w:rsidRPr="00AF3A85" w:rsidRDefault="00A53568" w:rsidP="00A53568">
            <w:pPr>
              <w:rPr>
                <w:sz w:val="18"/>
              </w:rPr>
            </w:pPr>
            <w:r w:rsidRPr="002A5079">
              <w:rPr>
                <w:sz w:val="18"/>
              </w:rPr>
              <w:t>0.2969</w:t>
            </w:r>
          </w:p>
        </w:tc>
      </w:tr>
    </w:tbl>
    <w:p w14:paraId="47D1F40A" w14:textId="77777777" w:rsidR="00FB03CA" w:rsidRDefault="00FB03CA" w:rsidP="00AD087D">
      <w:pPr>
        <w:rPr>
          <w:rFonts w:ascii="Times New Roman" w:hAnsi="Times New Roman" w:cs="Times New Roman"/>
          <w:b/>
          <w:i/>
        </w:rPr>
      </w:pPr>
    </w:p>
    <w:tbl>
      <w:tblPr>
        <w:tblStyle w:val="TableGrid"/>
        <w:tblpPr w:leftFromText="141" w:rightFromText="141" w:vertAnchor="text" w:horzAnchor="page" w:tblpX="504" w:tblpY="327"/>
        <w:tblW w:w="5655" w:type="dxa"/>
        <w:tblLook w:val="04A0" w:firstRow="1" w:lastRow="0" w:firstColumn="1" w:lastColumn="0" w:noHBand="0" w:noVBand="1"/>
      </w:tblPr>
      <w:tblGrid>
        <w:gridCol w:w="1017"/>
        <w:gridCol w:w="891"/>
        <w:gridCol w:w="801"/>
        <w:gridCol w:w="801"/>
        <w:gridCol w:w="717"/>
        <w:gridCol w:w="717"/>
        <w:gridCol w:w="711"/>
      </w:tblGrid>
      <w:tr w:rsidR="00A53568" w:rsidRPr="00A147A8" w14:paraId="3F47C7CE" w14:textId="77777777" w:rsidTr="00A53568">
        <w:tc>
          <w:tcPr>
            <w:tcW w:w="1017" w:type="dxa"/>
          </w:tcPr>
          <w:p w14:paraId="49DFBB59" w14:textId="77777777" w:rsidR="00A53568" w:rsidRPr="00A147A8" w:rsidRDefault="00A53568" w:rsidP="00A53568">
            <w:pPr>
              <w:jc w:val="both"/>
            </w:pPr>
          </w:p>
        </w:tc>
        <w:tc>
          <w:tcPr>
            <w:tcW w:w="891" w:type="dxa"/>
          </w:tcPr>
          <w:p w14:paraId="2723197A" w14:textId="77777777" w:rsidR="00A53568" w:rsidRPr="00AF3A85" w:rsidRDefault="00A53568" w:rsidP="00A53568">
            <w:pPr>
              <w:rPr>
                <w:sz w:val="18"/>
              </w:rPr>
            </w:pPr>
            <w:r w:rsidRPr="00AF3A85">
              <w:rPr>
                <w:sz w:val="18"/>
              </w:rPr>
              <w:t xml:space="preserve">ME      </w:t>
            </w:r>
          </w:p>
        </w:tc>
        <w:tc>
          <w:tcPr>
            <w:tcW w:w="801" w:type="dxa"/>
          </w:tcPr>
          <w:p w14:paraId="0895367D" w14:textId="77777777" w:rsidR="00A53568" w:rsidRPr="00AF3A85" w:rsidRDefault="00A53568" w:rsidP="00A53568">
            <w:pPr>
              <w:rPr>
                <w:sz w:val="18"/>
              </w:rPr>
            </w:pPr>
            <w:r w:rsidRPr="00AF3A85">
              <w:rPr>
                <w:sz w:val="18"/>
              </w:rPr>
              <w:t xml:space="preserve">RMSE       </w:t>
            </w:r>
          </w:p>
        </w:tc>
        <w:tc>
          <w:tcPr>
            <w:tcW w:w="801" w:type="dxa"/>
          </w:tcPr>
          <w:p w14:paraId="5F5812BB" w14:textId="77777777" w:rsidR="00A53568" w:rsidRPr="00AF3A85" w:rsidRDefault="00A53568" w:rsidP="00A53568">
            <w:pPr>
              <w:rPr>
                <w:sz w:val="18"/>
              </w:rPr>
            </w:pPr>
            <w:r w:rsidRPr="00AF3A85">
              <w:rPr>
                <w:sz w:val="18"/>
              </w:rPr>
              <w:t xml:space="preserve">MAE      </w:t>
            </w:r>
          </w:p>
        </w:tc>
        <w:tc>
          <w:tcPr>
            <w:tcW w:w="717" w:type="dxa"/>
          </w:tcPr>
          <w:p w14:paraId="50D3680C" w14:textId="77777777" w:rsidR="00A53568" w:rsidRPr="00AF3A85" w:rsidRDefault="00A53568" w:rsidP="00A53568">
            <w:pPr>
              <w:rPr>
                <w:sz w:val="18"/>
              </w:rPr>
            </w:pPr>
            <w:r w:rsidRPr="00AF3A85">
              <w:rPr>
                <w:sz w:val="18"/>
              </w:rPr>
              <w:t xml:space="preserve">MAPE     </w:t>
            </w:r>
          </w:p>
        </w:tc>
        <w:tc>
          <w:tcPr>
            <w:tcW w:w="717" w:type="dxa"/>
          </w:tcPr>
          <w:p w14:paraId="594B8593" w14:textId="77777777" w:rsidR="00A53568" w:rsidRPr="00AF3A85" w:rsidRDefault="00A53568" w:rsidP="00A53568">
            <w:pPr>
              <w:rPr>
                <w:sz w:val="18"/>
              </w:rPr>
            </w:pPr>
            <w:r w:rsidRPr="00AF3A85">
              <w:rPr>
                <w:sz w:val="18"/>
              </w:rPr>
              <w:t>MASE</w:t>
            </w:r>
          </w:p>
        </w:tc>
        <w:tc>
          <w:tcPr>
            <w:tcW w:w="711" w:type="dxa"/>
          </w:tcPr>
          <w:p w14:paraId="415043DA" w14:textId="77777777" w:rsidR="00A53568" w:rsidRDefault="00A53568" w:rsidP="00A53568">
            <w:r>
              <w:t>ACF1</w:t>
            </w:r>
          </w:p>
        </w:tc>
      </w:tr>
      <w:tr w:rsidR="00A53568" w:rsidRPr="00A147A8" w14:paraId="400A60AC" w14:textId="77777777" w:rsidTr="00A53568">
        <w:tc>
          <w:tcPr>
            <w:tcW w:w="1017" w:type="dxa"/>
          </w:tcPr>
          <w:p w14:paraId="3FC8F9DC" w14:textId="77777777" w:rsidR="00A53568" w:rsidRPr="00AF3A85" w:rsidRDefault="00A53568" w:rsidP="00A53568">
            <w:pPr>
              <w:rPr>
                <w:sz w:val="18"/>
              </w:rPr>
            </w:pPr>
            <w:r w:rsidRPr="00AF3A85">
              <w:rPr>
                <w:sz w:val="18"/>
              </w:rPr>
              <w:t>ARIMA</w:t>
            </w:r>
          </w:p>
        </w:tc>
        <w:tc>
          <w:tcPr>
            <w:tcW w:w="891" w:type="dxa"/>
          </w:tcPr>
          <w:p w14:paraId="1C264677" w14:textId="77777777" w:rsidR="00A53568" w:rsidRPr="00AF3A85" w:rsidRDefault="00A53568" w:rsidP="00A53568">
            <w:pPr>
              <w:rPr>
                <w:sz w:val="18"/>
              </w:rPr>
            </w:pPr>
            <w:r w:rsidRPr="00AD087D">
              <w:rPr>
                <w:sz w:val="18"/>
              </w:rPr>
              <w:t>38.992</w:t>
            </w:r>
          </w:p>
        </w:tc>
        <w:tc>
          <w:tcPr>
            <w:tcW w:w="801" w:type="dxa"/>
          </w:tcPr>
          <w:p w14:paraId="0369F908" w14:textId="77777777" w:rsidR="00A53568" w:rsidRPr="00AF3A85" w:rsidRDefault="00A53568" w:rsidP="00A53568">
            <w:pPr>
              <w:rPr>
                <w:sz w:val="18"/>
              </w:rPr>
            </w:pPr>
            <w:r w:rsidRPr="00146447">
              <w:rPr>
                <w:sz w:val="18"/>
              </w:rPr>
              <w:t>102.48</w:t>
            </w:r>
          </w:p>
        </w:tc>
        <w:tc>
          <w:tcPr>
            <w:tcW w:w="801" w:type="dxa"/>
          </w:tcPr>
          <w:p w14:paraId="13836B6B" w14:textId="77777777" w:rsidR="00A53568" w:rsidRPr="00AF3A85" w:rsidRDefault="00A53568" w:rsidP="00A53568">
            <w:pPr>
              <w:rPr>
                <w:sz w:val="18"/>
              </w:rPr>
            </w:pPr>
            <w:r w:rsidRPr="00146447">
              <w:rPr>
                <w:sz w:val="18"/>
              </w:rPr>
              <w:t>92.892</w:t>
            </w:r>
          </w:p>
        </w:tc>
        <w:tc>
          <w:tcPr>
            <w:tcW w:w="717" w:type="dxa"/>
          </w:tcPr>
          <w:p w14:paraId="33BCB499" w14:textId="77777777" w:rsidR="00A53568" w:rsidRPr="00AF3A85" w:rsidRDefault="00A53568" w:rsidP="00A53568">
            <w:pPr>
              <w:rPr>
                <w:sz w:val="18"/>
              </w:rPr>
            </w:pPr>
            <w:r w:rsidRPr="00146447">
              <w:rPr>
                <w:sz w:val="18"/>
              </w:rPr>
              <w:t>3.392</w:t>
            </w:r>
          </w:p>
        </w:tc>
        <w:tc>
          <w:tcPr>
            <w:tcW w:w="717" w:type="dxa"/>
          </w:tcPr>
          <w:p w14:paraId="69692B6B" w14:textId="77777777" w:rsidR="00A53568" w:rsidRPr="00AF3A85" w:rsidRDefault="00A53568" w:rsidP="00A53568">
            <w:pPr>
              <w:rPr>
                <w:sz w:val="18"/>
              </w:rPr>
            </w:pPr>
            <w:r w:rsidRPr="00146447">
              <w:rPr>
                <w:sz w:val="18"/>
              </w:rPr>
              <w:t>0.837</w:t>
            </w:r>
          </w:p>
        </w:tc>
        <w:tc>
          <w:tcPr>
            <w:tcW w:w="711" w:type="dxa"/>
          </w:tcPr>
          <w:p w14:paraId="02B39FE9" w14:textId="77777777" w:rsidR="00A53568" w:rsidRPr="00AF3A85" w:rsidRDefault="00A53568" w:rsidP="00A53568">
            <w:pPr>
              <w:rPr>
                <w:sz w:val="18"/>
              </w:rPr>
            </w:pPr>
            <w:r w:rsidRPr="00146447">
              <w:rPr>
                <w:sz w:val="18"/>
              </w:rPr>
              <w:t>0.563</w:t>
            </w:r>
          </w:p>
        </w:tc>
      </w:tr>
      <w:tr w:rsidR="00A53568" w:rsidRPr="00A147A8" w14:paraId="03000D8E" w14:textId="77777777" w:rsidTr="00A53568">
        <w:tc>
          <w:tcPr>
            <w:tcW w:w="1017" w:type="dxa"/>
          </w:tcPr>
          <w:p w14:paraId="692B74B6" w14:textId="77777777" w:rsidR="00A53568" w:rsidRPr="00AF3A85" w:rsidRDefault="00A53568" w:rsidP="00A53568">
            <w:pPr>
              <w:rPr>
                <w:sz w:val="18"/>
              </w:rPr>
            </w:pPr>
            <w:r w:rsidRPr="00AF3A85">
              <w:rPr>
                <w:sz w:val="18"/>
              </w:rPr>
              <w:t>ETS</w:t>
            </w:r>
          </w:p>
        </w:tc>
        <w:tc>
          <w:tcPr>
            <w:tcW w:w="891" w:type="dxa"/>
          </w:tcPr>
          <w:p w14:paraId="43294CDF" w14:textId="77777777" w:rsidR="00A53568" w:rsidRPr="00AF3A85" w:rsidRDefault="00A53568" w:rsidP="00A53568">
            <w:pPr>
              <w:rPr>
                <w:sz w:val="18"/>
              </w:rPr>
            </w:pPr>
            <w:r w:rsidRPr="009F4AB6">
              <w:rPr>
                <w:sz w:val="18"/>
              </w:rPr>
              <w:t>17.3095</w:t>
            </w:r>
          </w:p>
        </w:tc>
        <w:tc>
          <w:tcPr>
            <w:tcW w:w="801" w:type="dxa"/>
          </w:tcPr>
          <w:p w14:paraId="2276F04A" w14:textId="77777777" w:rsidR="00A53568" w:rsidRPr="00AF3A85" w:rsidRDefault="00A53568" w:rsidP="00A53568">
            <w:pPr>
              <w:rPr>
                <w:sz w:val="18"/>
              </w:rPr>
            </w:pPr>
            <w:r w:rsidRPr="009F4AB6">
              <w:rPr>
                <w:sz w:val="18"/>
              </w:rPr>
              <w:t>96.169</w:t>
            </w:r>
          </w:p>
        </w:tc>
        <w:tc>
          <w:tcPr>
            <w:tcW w:w="801" w:type="dxa"/>
          </w:tcPr>
          <w:p w14:paraId="47ED023A" w14:textId="77777777" w:rsidR="00A53568" w:rsidRPr="00AF3A85" w:rsidRDefault="00A53568" w:rsidP="00A53568">
            <w:pPr>
              <w:rPr>
                <w:sz w:val="18"/>
              </w:rPr>
            </w:pPr>
            <w:r w:rsidRPr="00EB7F9D">
              <w:rPr>
                <w:sz w:val="18"/>
              </w:rPr>
              <w:t>84.047</w:t>
            </w:r>
          </w:p>
        </w:tc>
        <w:tc>
          <w:tcPr>
            <w:tcW w:w="717" w:type="dxa"/>
          </w:tcPr>
          <w:p w14:paraId="6A7B3F83" w14:textId="77777777" w:rsidR="00A53568" w:rsidRPr="00AF3A85" w:rsidRDefault="00A53568" w:rsidP="00A53568">
            <w:pPr>
              <w:rPr>
                <w:sz w:val="18"/>
              </w:rPr>
            </w:pPr>
            <w:r w:rsidRPr="00EB7F9D">
              <w:rPr>
                <w:sz w:val="18"/>
              </w:rPr>
              <w:t>3.0958</w:t>
            </w:r>
          </w:p>
        </w:tc>
        <w:tc>
          <w:tcPr>
            <w:tcW w:w="717" w:type="dxa"/>
          </w:tcPr>
          <w:p w14:paraId="154079A1" w14:textId="77777777" w:rsidR="00A53568" w:rsidRPr="00AF3A85" w:rsidRDefault="00A53568" w:rsidP="00A53568">
            <w:pPr>
              <w:rPr>
                <w:sz w:val="18"/>
              </w:rPr>
            </w:pPr>
            <w:r w:rsidRPr="00146447">
              <w:rPr>
                <w:sz w:val="18"/>
              </w:rPr>
              <w:t>0.758</w:t>
            </w:r>
          </w:p>
        </w:tc>
        <w:tc>
          <w:tcPr>
            <w:tcW w:w="711" w:type="dxa"/>
          </w:tcPr>
          <w:p w14:paraId="6586E4AF" w14:textId="77777777" w:rsidR="00A53568" w:rsidRPr="00AF3A85" w:rsidRDefault="00A53568" w:rsidP="00A53568">
            <w:pPr>
              <w:rPr>
                <w:sz w:val="18"/>
              </w:rPr>
            </w:pPr>
            <w:r w:rsidRPr="00146447">
              <w:rPr>
                <w:sz w:val="18"/>
              </w:rPr>
              <w:t>0.4111</w:t>
            </w:r>
          </w:p>
        </w:tc>
      </w:tr>
      <w:tr w:rsidR="00A53568" w:rsidRPr="00A147A8" w14:paraId="4970C155" w14:textId="77777777" w:rsidTr="00A53568">
        <w:tc>
          <w:tcPr>
            <w:tcW w:w="1017" w:type="dxa"/>
          </w:tcPr>
          <w:p w14:paraId="3414BD5B" w14:textId="77777777" w:rsidR="00A53568" w:rsidRPr="00AF3A85" w:rsidRDefault="00A53568" w:rsidP="00A53568">
            <w:pPr>
              <w:rPr>
                <w:sz w:val="18"/>
              </w:rPr>
            </w:pPr>
            <w:r w:rsidRPr="00AF3A85">
              <w:rPr>
                <w:sz w:val="18"/>
              </w:rPr>
              <w:t>TBATS</w:t>
            </w:r>
          </w:p>
        </w:tc>
        <w:tc>
          <w:tcPr>
            <w:tcW w:w="891" w:type="dxa"/>
          </w:tcPr>
          <w:p w14:paraId="1AB10B74" w14:textId="77777777" w:rsidR="00A53568" w:rsidRPr="00AF3A85" w:rsidRDefault="00A53568" w:rsidP="00A53568">
            <w:pPr>
              <w:rPr>
                <w:sz w:val="18"/>
              </w:rPr>
            </w:pPr>
            <w:r w:rsidRPr="00146447">
              <w:rPr>
                <w:sz w:val="18"/>
              </w:rPr>
              <w:t>19.086</w:t>
            </w:r>
          </w:p>
        </w:tc>
        <w:tc>
          <w:tcPr>
            <w:tcW w:w="801" w:type="dxa"/>
          </w:tcPr>
          <w:p w14:paraId="15111EE2" w14:textId="77777777" w:rsidR="00A53568" w:rsidRPr="00AF3A85" w:rsidRDefault="00A53568" w:rsidP="00A53568">
            <w:pPr>
              <w:rPr>
                <w:sz w:val="18"/>
              </w:rPr>
            </w:pPr>
            <w:r w:rsidRPr="00146447">
              <w:rPr>
                <w:sz w:val="18"/>
              </w:rPr>
              <w:t>88.655</w:t>
            </w:r>
          </w:p>
        </w:tc>
        <w:tc>
          <w:tcPr>
            <w:tcW w:w="801" w:type="dxa"/>
          </w:tcPr>
          <w:p w14:paraId="4CDA915A" w14:textId="77777777" w:rsidR="00A53568" w:rsidRPr="00AF3A85" w:rsidRDefault="00A53568" w:rsidP="00A53568">
            <w:pPr>
              <w:rPr>
                <w:sz w:val="18"/>
              </w:rPr>
            </w:pPr>
            <w:r w:rsidRPr="00146447">
              <w:rPr>
                <w:sz w:val="18"/>
              </w:rPr>
              <w:t>77.132</w:t>
            </w:r>
          </w:p>
        </w:tc>
        <w:tc>
          <w:tcPr>
            <w:tcW w:w="717" w:type="dxa"/>
          </w:tcPr>
          <w:p w14:paraId="78070DF2" w14:textId="77777777" w:rsidR="00A53568" w:rsidRPr="00AF3A85" w:rsidRDefault="00A53568" w:rsidP="00A53568">
            <w:pPr>
              <w:rPr>
                <w:sz w:val="18"/>
              </w:rPr>
            </w:pPr>
            <w:r w:rsidRPr="00146447">
              <w:rPr>
                <w:sz w:val="18"/>
              </w:rPr>
              <w:t>2.840</w:t>
            </w:r>
          </w:p>
        </w:tc>
        <w:tc>
          <w:tcPr>
            <w:tcW w:w="717" w:type="dxa"/>
          </w:tcPr>
          <w:p w14:paraId="41AEFE77" w14:textId="77777777" w:rsidR="00A53568" w:rsidRPr="00AF3A85" w:rsidRDefault="00A53568" w:rsidP="00A53568">
            <w:pPr>
              <w:rPr>
                <w:sz w:val="18"/>
              </w:rPr>
            </w:pPr>
            <w:r w:rsidRPr="00146447">
              <w:rPr>
                <w:sz w:val="18"/>
              </w:rPr>
              <w:t>0.695</w:t>
            </w:r>
          </w:p>
        </w:tc>
        <w:tc>
          <w:tcPr>
            <w:tcW w:w="711" w:type="dxa"/>
          </w:tcPr>
          <w:p w14:paraId="7164F751" w14:textId="77777777" w:rsidR="00A53568" w:rsidRPr="00AF3A85" w:rsidRDefault="00A53568" w:rsidP="00A53568">
            <w:pPr>
              <w:rPr>
                <w:sz w:val="18"/>
              </w:rPr>
            </w:pPr>
            <w:r w:rsidRPr="00146447">
              <w:rPr>
                <w:sz w:val="18"/>
              </w:rPr>
              <w:t>0.330</w:t>
            </w:r>
          </w:p>
        </w:tc>
      </w:tr>
      <w:tr w:rsidR="00A53568" w:rsidRPr="00A147A8" w14:paraId="08F4A4BB" w14:textId="77777777" w:rsidTr="00A53568">
        <w:tc>
          <w:tcPr>
            <w:tcW w:w="1017" w:type="dxa"/>
          </w:tcPr>
          <w:p w14:paraId="05B5AABB" w14:textId="77777777" w:rsidR="00A53568" w:rsidRPr="00AF3A85" w:rsidRDefault="00A53568" w:rsidP="00A53568">
            <w:pPr>
              <w:jc w:val="both"/>
              <w:rPr>
                <w:sz w:val="18"/>
              </w:rPr>
            </w:pPr>
            <w:r w:rsidRPr="00AF3A85">
              <w:rPr>
                <w:sz w:val="18"/>
              </w:rPr>
              <w:t>NNETAR</w:t>
            </w:r>
          </w:p>
        </w:tc>
        <w:tc>
          <w:tcPr>
            <w:tcW w:w="891" w:type="dxa"/>
          </w:tcPr>
          <w:p w14:paraId="25637B09" w14:textId="77777777" w:rsidR="00A53568" w:rsidRPr="00A32A06" w:rsidRDefault="00A53568" w:rsidP="00A53568">
            <w:pPr>
              <w:rPr>
                <w:bCs/>
                <w:sz w:val="18"/>
              </w:rPr>
            </w:pPr>
            <w:r w:rsidRPr="00A32A06">
              <w:rPr>
                <w:bCs/>
                <w:sz w:val="18"/>
              </w:rPr>
              <w:t>136.3096</w:t>
            </w:r>
          </w:p>
        </w:tc>
        <w:tc>
          <w:tcPr>
            <w:tcW w:w="801" w:type="dxa"/>
          </w:tcPr>
          <w:p w14:paraId="7473DD76" w14:textId="77777777" w:rsidR="00A53568" w:rsidRPr="00A32A06" w:rsidRDefault="00A53568" w:rsidP="00A53568">
            <w:pPr>
              <w:rPr>
                <w:bCs/>
                <w:sz w:val="18"/>
              </w:rPr>
            </w:pPr>
            <w:r w:rsidRPr="00A32A06">
              <w:rPr>
                <w:bCs/>
                <w:sz w:val="18"/>
              </w:rPr>
              <w:t>180.501</w:t>
            </w:r>
          </w:p>
        </w:tc>
        <w:tc>
          <w:tcPr>
            <w:tcW w:w="801" w:type="dxa"/>
          </w:tcPr>
          <w:p w14:paraId="1C03E5DD" w14:textId="77777777" w:rsidR="00A53568" w:rsidRPr="00A32A06" w:rsidRDefault="00A53568" w:rsidP="00A53568">
            <w:pPr>
              <w:rPr>
                <w:bCs/>
                <w:sz w:val="18"/>
              </w:rPr>
            </w:pPr>
            <w:r w:rsidRPr="00A32A06">
              <w:rPr>
                <w:bCs/>
                <w:sz w:val="18"/>
              </w:rPr>
              <w:t>152.526</w:t>
            </w:r>
          </w:p>
        </w:tc>
        <w:tc>
          <w:tcPr>
            <w:tcW w:w="717" w:type="dxa"/>
          </w:tcPr>
          <w:p w14:paraId="5C961BA3" w14:textId="77777777" w:rsidR="00A53568" w:rsidRPr="00A32A06" w:rsidRDefault="00A53568" w:rsidP="00A53568">
            <w:pPr>
              <w:rPr>
                <w:bCs/>
                <w:sz w:val="18"/>
              </w:rPr>
            </w:pPr>
            <w:r w:rsidRPr="00A32A06">
              <w:rPr>
                <w:bCs/>
                <w:sz w:val="18"/>
              </w:rPr>
              <w:t>5.5007</w:t>
            </w:r>
          </w:p>
        </w:tc>
        <w:tc>
          <w:tcPr>
            <w:tcW w:w="717" w:type="dxa"/>
          </w:tcPr>
          <w:p w14:paraId="05AF1994" w14:textId="77777777" w:rsidR="00A53568" w:rsidRPr="00A32A06" w:rsidRDefault="00A53568" w:rsidP="00A53568">
            <w:pPr>
              <w:rPr>
                <w:bCs/>
                <w:sz w:val="18"/>
              </w:rPr>
            </w:pPr>
            <w:r w:rsidRPr="00A32A06">
              <w:rPr>
                <w:bCs/>
                <w:sz w:val="18"/>
              </w:rPr>
              <w:t>1.3758</w:t>
            </w:r>
          </w:p>
        </w:tc>
        <w:tc>
          <w:tcPr>
            <w:tcW w:w="711" w:type="dxa"/>
          </w:tcPr>
          <w:p w14:paraId="297502AE" w14:textId="77777777" w:rsidR="00A53568" w:rsidRPr="00A32A06" w:rsidRDefault="00A53568" w:rsidP="00A53568">
            <w:pPr>
              <w:rPr>
                <w:bCs/>
                <w:sz w:val="18"/>
              </w:rPr>
            </w:pPr>
            <w:r w:rsidRPr="00A32A06">
              <w:rPr>
                <w:bCs/>
                <w:sz w:val="18"/>
              </w:rPr>
              <w:t>0.559</w:t>
            </w:r>
          </w:p>
        </w:tc>
      </w:tr>
      <w:tr w:rsidR="00A53568" w:rsidRPr="00A147A8" w14:paraId="301FF7DE" w14:textId="77777777" w:rsidTr="00A53568">
        <w:tc>
          <w:tcPr>
            <w:tcW w:w="1017" w:type="dxa"/>
          </w:tcPr>
          <w:p w14:paraId="2C605368" w14:textId="77777777" w:rsidR="00A53568" w:rsidRPr="00AF3A85" w:rsidRDefault="00A53568" w:rsidP="00A53568">
            <w:pPr>
              <w:jc w:val="both"/>
              <w:rPr>
                <w:sz w:val="18"/>
              </w:rPr>
            </w:pPr>
            <w:bookmarkStart w:id="1" w:name="_Hlk156756972"/>
            <w:r w:rsidRPr="00AF3A85">
              <w:rPr>
                <w:sz w:val="18"/>
              </w:rPr>
              <w:t>PROPHET</w:t>
            </w:r>
          </w:p>
        </w:tc>
        <w:tc>
          <w:tcPr>
            <w:tcW w:w="891" w:type="dxa"/>
          </w:tcPr>
          <w:p w14:paraId="066C7C79" w14:textId="77777777" w:rsidR="00A53568" w:rsidRPr="00AF3A85" w:rsidRDefault="00A53568" w:rsidP="00A53568">
            <w:pPr>
              <w:rPr>
                <w:sz w:val="18"/>
              </w:rPr>
            </w:pPr>
            <w:r w:rsidRPr="008A421A">
              <w:rPr>
                <w:sz w:val="18"/>
              </w:rPr>
              <w:t>10.219</w:t>
            </w:r>
          </w:p>
        </w:tc>
        <w:tc>
          <w:tcPr>
            <w:tcW w:w="801" w:type="dxa"/>
          </w:tcPr>
          <w:p w14:paraId="0AEFF092" w14:textId="77777777" w:rsidR="00A53568" w:rsidRPr="00AF3A85" w:rsidRDefault="00A53568" w:rsidP="00A53568">
            <w:pPr>
              <w:rPr>
                <w:sz w:val="18"/>
              </w:rPr>
            </w:pPr>
            <w:r w:rsidRPr="00111D39">
              <w:rPr>
                <w:sz w:val="18"/>
              </w:rPr>
              <w:t>84.174</w:t>
            </w:r>
          </w:p>
        </w:tc>
        <w:tc>
          <w:tcPr>
            <w:tcW w:w="801" w:type="dxa"/>
          </w:tcPr>
          <w:p w14:paraId="31ECD6E0" w14:textId="77777777" w:rsidR="00A53568" w:rsidRPr="00AF3A85" w:rsidRDefault="00A53568" w:rsidP="00A53568">
            <w:pPr>
              <w:rPr>
                <w:sz w:val="18"/>
              </w:rPr>
            </w:pPr>
            <w:r w:rsidRPr="00111D39">
              <w:rPr>
                <w:sz w:val="18"/>
              </w:rPr>
              <w:t>69.867</w:t>
            </w:r>
          </w:p>
        </w:tc>
        <w:tc>
          <w:tcPr>
            <w:tcW w:w="717" w:type="dxa"/>
          </w:tcPr>
          <w:p w14:paraId="65FC0DF0" w14:textId="77777777" w:rsidR="00A53568" w:rsidRPr="00AF3A85" w:rsidRDefault="00A53568" w:rsidP="00A53568">
            <w:pPr>
              <w:rPr>
                <w:sz w:val="18"/>
              </w:rPr>
            </w:pPr>
            <w:r w:rsidRPr="002A5079">
              <w:rPr>
                <w:sz w:val="18"/>
              </w:rPr>
              <w:t>2.583</w:t>
            </w:r>
          </w:p>
        </w:tc>
        <w:tc>
          <w:tcPr>
            <w:tcW w:w="717" w:type="dxa"/>
          </w:tcPr>
          <w:p w14:paraId="11AFA3BB" w14:textId="77777777" w:rsidR="00A53568" w:rsidRPr="00AF3A85" w:rsidRDefault="00A53568" w:rsidP="00A53568">
            <w:pPr>
              <w:rPr>
                <w:sz w:val="18"/>
              </w:rPr>
            </w:pPr>
          </w:p>
        </w:tc>
        <w:tc>
          <w:tcPr>
            <w:tcW w:w="711" w:type="dxa"/>
          </w:tcPr>
          <w:p w14:paraId="1A28F3DC" w14:textId="77777777" w:rsidR="00A53568" w:rsidRPr="00AF3A85" w:rsidRDefault="00A53568" w:rsidP="00A53568">
            <w:pPr>
              <w:rPr>
                <w:sz w:val="18"/>
              </w:rPr>
            </w:pPr>
            <w:r w:rsidRPr="002A5079">
              <w:rPr>
                <w:sz w:val="18"/>
              </w:rPr>
              <w:t>0.2969</w:t>
            </w:r>
          </w:p>
        </w:tc>
      </w:tr>
    </w:tbl>
    <w:bookmarkEnd w:id="1"/>
    <w:p w14:paraId="1AF8D492" w14:textId="0D2E647E" w:rsidR="00AD087D" w:rsidRPr="00AD087D" w:rsidRDefault="00AD087D" w:rsidP="00AD087D">
      <w:pPr>
        <w:rPr>
          <w:rFonts w:ascii="Times New Roman" w:hAnsi="Times New Roman" w:cs="Times New Roman"/>
        </w:rPr>
      </w:pPr>
      <w:r w:rsidRPr="00AD087D">
        <w:rPr>
          <w:rFonts w:ascii="Times New Roman" w:hAnsi="Times New Roman" w:cs="Times New Roman"/>
          <w:b/>
          <w:i/>
        </w:rPr>
        <w:t>Table 6:</w:t>
      </w:r>
      <w:r w:rsidRPr="00AD087D">
        <w:rPr>
          <w:rFonts w:ascii="Times New Roman" w:hAnsi="Times New Roman" w:cs="Times New Roman"/>
          <w:i/>
        </w:rPr>
        <w:t xml:space="preserve"> The forecasting performance of models</w:t>
      </w:r>
    </w:p>
    <w:p w14:paraId="18D6FC70" w14:textId="0372291D" w:rsidR="00111D39" w:rsidRDefault="00111D39" w:rsidP="008E1DDC">
      <w:pPr>
        <w:jc w:val="both"/>
        <w:rPr>
          <w:rFonts w:ascii="Times New Roman" w:hAnsi="Times New Roman" w:cs="Times New Roman"/>
        </w:rPr>
      </w:pPr>
      <w:r>
        <w:rPr>
          <w:rFonts w:ascii="Times New Roman" w:hAnsi="Times New Roman" w:cs="Times New Roman"/>
        </w:rPr>
        <w:t xml:space="preserve"> </w:t>
      </w:r>
    </w:p>
    <w:p w14:paraId="3169C344" w14:textId="5AD67067" w:rsidR="00111D39" w:rsidRDefault="00365F38" w:rsidP="008E1DDC">
      <w:pPr>
        <w:jc w:val="both"/>
        <w:rPr>
          <w:rFonts w:ascii="Times New Roman" w:hAnsi="Times New Roman" w:cs="Times New Roman"/>
        </w:rPr>
      </w:pPr>
      <w:r>
        <w:rPr>
          <w:rFonts w:ascii="Times New Roman" w:hAnsi="Times New Roman" w:cs="Times New Roman"/>
        </w:rPr>
        <w:t xml:space="preserve">  </w:t>
      </w:r>
      <w:proofErr w:type="gramStart"/>
      <w:r w:rsidR="00111D39">
        <w:rPr>
          <w:rFonts w:ascii="Times New Roman" w:hAnsi="Times New Roman" w:cs="Times New Roman"/>
        </w:rPr>
        <w:t>The Table</w:t>
      </w:r>
      <w:proofErr w:type="gramEnd"/>
      <w:r w:rsidR="00111D39">
        <w:rPr>
          <w:rFonts w:ascii="Times New Roman" w:hAnsi="Times New Roman" w:cs="Times New Roman"/>
        </w:rPr>
        <w:t xml:space="preserve"> 5 and Table 6 gives us a mixed result. In Table 5, </w:t>
      </w:r>
      <w:proofErr w:type="gramStart"/>
      <w:r w:rsidR="00111D39">
        <w:rPr>
          <w:rFonts w:ascii="Times New Roman" w:hAnsi="Times New Roman" w:cs="Times New Roman"/>
        </w:rPr>
        <w:t>it can be seen that the</w:t>
      </w:r>
      <w:proofErr w:type="gramEnd"/>
      <w:r w:rsidR="00111D39">
        <w:rPr>
          <w:rFonts w:ascii="Times New Roman" w:hAnsi="Times New Roman" w:cs="Times New Roman"/>
        </w:rPr>
        <w:t xml:space="preserve"> optimal train accuracy model is neural network model. However, in Table 6, it is hard to choose an optimal model. So, for the forecast performances, </w:t>
      </w:r>
      <w:r w:rsidR="00111D39">
        <w:rPr>
          <w:rFonts w:ascii="Times New Roman" w:hAnsi="Times New Roman" w:cs="Times New Roman"/>
        </w:rPr>
        <w:t xml:space="preserve">it might be </w:t>
      </w:r>
      <w:r w:rsidR="002A5079">
        <w:rPr>
          <w:rFonts w:ascii="Times New Roman" w:hAnsi="Times New Roman" w:cs="Times New Roman"/>
        </w:rPr>
        <w:t>Prophet</w:t>
      </w:r>
      <w:r w:rsidR="00111D39">
        <w:rPr>
          <w:rFonts w:ascii="Times New Roman" w:hAnsi="Times New Roman" w:cs="Times New Roman"/>
        </w:rPr>
        <w:t xml:space="preserve"> model that has the optimal test accuracy.</w:t>
      </w:r>
    </w:p>
    <w:p w14:paraId="6613989B" w14:textId="2EF14004" w:rsidR="00365F38" w:rsidRDefault="00365F38" w:rsidP="008E1DDC">
      <w:pPr>
        <w:jc w:val="both"/>
        <w:rPr>
          <w:rFonts w:ascii="Times New Roman" w:hAnsi="Times New Roman" w:cs="Times New Roman"/>
        </w:rPr>
      </w:pPr>
      <w:r>
        <w:rPr>
          <w:rFonts w:ascii="Times New Roman" w:hAnsi="Times New Roman" w:cs="Times New Roman"/>
        </w:rPr>
        <w:t xml:space="preserve">  The forecasting performance of the models </w:t>
      </w:r>
      <w:proofErr w:type="gramStart"/>
      <w:r>
        <w:rPr>
          <w:rFonts w:ascii="Times New Roman" w:hAnsi="Times New Roman" w:cs="Times New Roman"/>
        </w:rPr>
        <w:t>are</w:t>
      </w:r>
      <w:proofErr w:type="gramEnd"/>
      <w:r>
        <w:rPr>
          <w:rFonts w:ascii="Times New Roman" w:hAnsi="Times New Roman" w:cs="Times New Roman"/>
        </w:rPr>
        <w:t xml:space="preserve"> represented in the following plot.</w:t>
      </w:r>
    </w:p>
    <w:p w14:paraId="0347BC0A" w14:textId="2B72EE7C" w:rsidR="000C279D" w:rsidRDefault="007F5BFA" w:rsidP="008E1DDC">
      <w:pPr>
        <w:jc w:val="both"/>
        <w:rPr>
          <w:rFonts w:ascii="Times New Roman" w:hAnsi="Times New Roman" w:cs="Times New Roman"/>
        </w:rPr>
      </w:pPr>
      <w:r>
        <w:rPr>
          <w:rFonts w:ascii="Times New Roman" w:hAnsi="Times New Roman" w:cs="Times New Roman"/>
          <w:noProof/>
        </w:rPr>
        <w:drawing>
          <wp:inline distT="0" distB="0" distL="0" distR="0" wp14:anchorId="29CFAFB3" wp14:editId="68FE4BCA">
            <wp:extent cx="2784926" cy="1796902"/>
            <wp:effectExtent l="0" t="0" r="0" b="0"/>
            <wp:docPr id="113446865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352"/>
                    <a:stretch/>
                  </pic:blipFill>
                  <pic:spPr bwMode="auto">
                    <a:xfrm>
                      <a:off x="0" y="0"/>
                      <a:ext cx="2813575" cy="1815387"/>
                    </a:xfrm>
                    <a:prstGeom prst="rect">
                      <a:avLst/>
                    </a:prstGeom>
                    <a:noFill/>
                    <a:ln>
                      <a:noFill/>
                    </a:ln>
                    <a:extLst>
                      <a:ext uri="{53640926-AAD7-44D8-BBD7-CCE9431645EC}">
                        <a14:shadowObscured xmlns:a14="http://schemas.microsoft.com/office/drawing/2010/main"/>
                      </a:ext>
                    </a:extLst>
                  </pic:spPr>
                </pic:pic>
              </a:graphicData>
            </a:graphic>
          </wp:inline>
        </w:drawing>
      </w:r>
    </w:p>
    <w:p w14:paraId="7CAE4109" w14:textId="57DBC77E" w:rsidR="007F5BFA" w:rsidRDefault="007F5BFA" w:rsidP="008E1DDC">
      <w:pPr>
        <w:jc w:val="both"/>
        <w:rPr>
          <w:rFonts w:ascii="Times New Roman" w:hAnsi="Times New Roman" w:cs="Times New Roman"/>
        </w:rPr>
      </w:pPr>
      <w:r w:rsidRPr="007F5BFA">
        <w:rPr>
          <w:rFonts w:ascii="Times New Roman" w:hAnsi="Times New Roman" w:cs="Times New Roman"/>
        </w:rPr>
        <w:t>V.</w:t>
      </w:r>
      <w:r w:rsidR="000C279D">
        <w:rPr>
          <w:rFonts w:ascii="Times New Roman" w:hAnsi="Times New Roman" w:cs="Times New Roman"/>
        </w:rPr>
        <w:t xml:space="preserve"> </w:t>
      </w:r>
      <w:r w:rsidRPr="007F5BFA">
        <w:rPr>
          <w:rFonts w:ascii="Times New Roman" w:hAnsi="Times New Roman" w:cs="Times New Roman"/>
        </w:rPr>
        <w:t>DISCUSSION AND CONCLUSION</w:t>
      </w:r>
    </w:p>
    <w:p w14:paraId="06A8C8A1" w14:textId="48BE30FA" w:rsidR="00D43439" w:rsidRDefault="00D43439" w:rsidP="008E1DDC">
      <w:pPr>
        <w:jc w:val="both"/>
        <w:rPr>
          <w:rFonts w:ascii="Times New Roman" w:hAnsi="Times New Roman" w:cs="Times New Roman"/>
        </w:rPr>
      </w:pPr>
      <w:r>
        <w:rPr>
          <w:rFonts w:ascii="Times New Roman" w:hAnsi="Times New Roman" w:cs="Times New Roman"/>
        </w:rPr>
        <w:t xml:space="preserve">  In this research, as a first step, data is separated into two parts as train set and test set. After that, the anomalies in the train data were checked and stated that there </w:t>
      </w:r>
      <w:proofErr w:type="gramStart"/>
      <w:r>
        <w:rPr>
          <w:rFonts w:ascii="Times New Roman" w:hAnsi="Times New Roman" w:cs="Times New Roman"/>
        </w:rPr>
        <w:t>is</w:t>
      </w:r>
      <w:proofErr w:type="gramEnd"/>
      <w:r>
        <w:rPr>
          <w:rFonts w:ascii="Times New Roman" w:hAnsi="Times New Roman" w:cs="Times New Roman"/>
        </w:rPr>
        <w:t xml:space="preserve"> no anomalies in the train set. Then, the stationarity condition was checked by using tests such as KPSS, ADF, HEGY and Canova-Hensen. According to the results of these tests, the necessary steps such as differencing taken to make the series stationary.</w:t>
      </w:r>
      <w:r w:rsidR="005656DC">
        <w:rPr>
          <w:rFonts w:ascii="Times New Roman" w:hAnsi="Times New Roman" w:cs="Times New Roman"/>
        </w:rPr>
        <w:t xml:space="preserve"> After making the series stationary, suggested models that may fit the series </w:t>
      </w:r>
      <w:r w:rsidR="0028253A">
        <w:rPr>
          <w:rFonts w:ascii="Times New Roman" w:hAnsi="Times New Roman" w:cs="Times New Roman"/>
        </w:rPr>
        <w:t>were</w:t>
      </w:r>
      <w:r w:rsidR="005656DC">
        <w:rPr>
          <w:rFonts w:ascii="Times New Roman" w:hAnsi="Times New Roman" w:cs="Times New Roman"/>
        </w:rPr>
        <w:t xml:space="preserve"> checked. As a result, the appropriate model was selected from </w:t>
      </w:r>
      <w:r w:rsidR="0028253A">
        <w:rPr>
          <w:rFonts w:ascii="Times New Roman" w:hAnsi="Times New Roman" w:cs="Times New Roman"/>
        </w:rPr>
        <w:t>these models</w:t>
      </w:r>
      <w:r w:rsidR="005656DC">
        <w:rPr>
          <w:rFonts w:ascii="Times New Roman" w:hAnsi="Times New Roman" w:cs="Times New Roman"/>
        </w:rPr>
        <w:t xml:space="preserve"> by </w:t>
      </w:r>
      <w:r w:rsidR="0028253A">
        <w:rPr>
          <w:rFonts w:ascii="Times New Roman" w:hAnsi="Times New Roman" w:cs="Times New Roman"/>
        </w:rPr>
        <w:t>looking at</w:t>
      </w:r>
      <w:r w:rsidR="005656DC">
        <w:rPr>
          <w:rFonts w:ascii="Times New Roman" w:hAnsi="Times New Roman" w:cs="Times New Roman"/>
        </w:rPr>
        <w:t xml:space="preserve"> their significance and AIC-BIC values.</w:t>
      </w:r>
    </w:p>
    <w:p w14:paraId="1BB599B0" w14:textId="20D5451A" w:rsidR="005656DC" w:rsidRDefault="005656DC" w:rsidP="008E1DDC">
      <w:pPr>
        <w:jc w:val="both"/>
        <w:rPr>
          <w:rFonts w:ascii="Times New Roman" w:hAnsi="Times New Roman" w:cs="Times New Roman"/>
        </w:rPr>
      </w:pPr>
      <w:r>
        <w:rPr>
          <w:rFonts w:ascii="Times New Roman" w:hAnsi="Times New Roman" w:cs="Times New Roman"/>
        </w:rPr>
        <w:t xml:space="preserve">  </w:t>
      </w:r>
      <w:r w:rsidR="00A001D2" w:rsidRPr="00A001D2">
        <w:rPr>
          <w:rFonts w:ascii="Times New Roman" w:hAnsi="Times New Roman" w:cs="Times New Roman"/>
        </w:rPr>
        <w:t xml:space="preserve">On residuals, diagnostic checks are applied after the optimal model has been fitted. </w:t>
      </w:r>
      <w:r w:rsidR="0028253A">
        <w:rPr>
          <w:rFonts w:ascii="Times New Roman" w:hAnsi="Times New Roman" w:cs="Times New Roman"/>
        </w:rPr>
        <w:t xml:space="preserve">We </w:t>
      </w:r>
      <w:proofErr w:type="gramStart"/>
      <w:r w:rsidR="0028253A">
        <w:rPr>
          <w:rFonts w:ascii="Times New Roman" w:hAnsi="Times New Roman" w:cs="Times New Roman"/>
        </w:rPr>
        <w:t>faced with</w:t>
      </w:r>
      <w:proofErr w:type="gramEnd"/>
      <w:r w:rsidR="0028253A">
        <w:rPr>
          <w:rFonts w:ascii="Times New Roman" w:hAnsi="Times New Roman" w:cs="Times New Roman"/>
        </w:rPr>
        <w:t xml:space="preserve"> the</w:t>
      </w:r>
      <w:r w:rsidR="00A001D2" w:rsidRPr="00A001D2">
        <w:rPr>
          <w:rFonts w:ascii="Times New Roman" w:hAnsi="Times New Roman" w:cs="Times New Roman"/>
        </w:rPr>
        <w:t xml:space="preserve"> problem of non-normalit</w:t>
      </w:r>
      <w:r w:rsidR="00A001D2">
        <w:rPr>
          <w:rFonts w:ascii="Times New Roman" w:hAnsi="Times New Roman" w:cs="Times New Roman"/>
        </w:rPr>
        <w:t>y</w:t>
      </w:r>
      <w:r w:rsidR="0028253A" w:rsidRPr="00A001D2">
        <w:rPr>
          <w:rFonts w:ascii="Times New Roman" w:hAnsi="Times New Roman" w:cs="Times New Roman"/>
        </w:rPr>
        <w:t>,</w:t>
      </w:r>
      <w:r w:rsidR="00A001D2" w:rsidRPr="00A001D2">
        <w:rPr>
          <w:rFonts w:ascii="Times New Roman" w:hAnsi="Times New Roman" w:cs="Times New Roman"/>
        </w:rPr>
        <w:t xml:space="preserve"> and </w:t>
      </w:r>
      <w:r w:rsidR="0028253A" w:rsidRPr="00A001D2">
        <w:rPr>
          <w:rFonts w:ascii="Times New Roman" w:hAnsi="Times New Roman" w:cs="Times New Roman"/>
        </w:rPr>
        <w:t>other</w:t>
      </w:r>
      <w:r w:rsidR="00A001D2" w:rsidRPr="00A001D2">
        <w:rPr>
          <w:rFonts w:ascii="Times New Roman" w:hAnsi="Times New Roman" w:cs="Times New Roman"/>
        </w:rPr>
        <w:t xml:space="preserve"> models were tried to satisfy the condition, but th</w:t>
      </w:r>
      <w:r w:rsidR="00A001D2">
        <w:rPr>
          <w:rFonts w:ascii="Times New Roman" w:hAnsi="Times New Roman" w:cs="Times New Roman"/>
        </w:rPr>
        <w:t xml:space="preserve">is </w:t>
      </w:r>
      <w:r w:rsidR="0028253A">
        <w:rPr>
          <w:rFonts w:ascii="Times New Roman" w:hAnsi="Times New Roman" w:cs="Times New Roman"/>
        </w:rPr>
        <w:t xml:space="preserve">method </w:t>
      </w:r>
      <w:r w:rsidR="0028253A" w:rsidRPr="00A001D2">
        <w:rPr>
          <w:rFonts w:ascii="Times New Roman" w:hAnsi="Times New Roman" w:cs="Times New Roman"/>
        </w:rPr>
        <w:t>did</w:t>
      </w:r>
      <w:r w:rsidR="00A001D2" w:rsidRPr="00A001D2">
        <w:rPr>
          <w:rFonts w:ascii="Times New Roman" w:hAnsi="Times New Roman" w:cs="Times New Roman"/>
        </w:rPr>
        <w:t xml:space="preserve"> not give any </w:t>
      </w:r>
      <w:r w:rsidR="00A001D2">
        <w:rPr>
          <w:rFonts w:ascii="Times New Roman" w:hAnsi="Times New Roman" w:cs="Times New Roman"/>
        </w:rPr>
        <w:t>healthy</w:t>
      </w:r>
      <w:r w:rsidR="00A001D2" w:rsidRPr="00A001D2">
        <w:rPr>
          <w:rFonts w:ascii="Times New Roman" w:hAnsi="Times New Roman" w:cs="Times New Roman"/>
        </w:rPr>
        <w:t xml:space="preserve"> solution.</w:t>
      </w:r>
      <w:r w:rsidR="00A001D2">
        <w:rPr>
          <w:rFonts w:ascii="Times New Roman" w:hAnsi="Times New Roman" w:cs="Times New Roman"/>
        </w:rPr>
        <w:t xml:space="preserve"> Then, the tests such as </w:t>
      </w:r>
      <w:r w:rsidR="00A001D2" w:rsidRPr="00442D90">
        <w:rPr>
          <w:rFonts w:ascii="Times New Roman" w:hAnsi="Times New Roman" w:cs="Times New Roman"/>
        </w:rPr>
        <w:t>Breusch-Godfrey</w:t>
      </w:r>
      <w:r w:rsidR="00A001D2">
        <w:rPr>
          <w:rFonts w:ascii="Times New Roman" w:hAnsi="Times New Roman" w:cs="Times New Roman"/>
        </w:rPr>
        <w:t xml:space="preserve"> and portmanteau lack of fit test was conducted to show that the residuals are uncorrelated. As the last assumption, </w:t>
      </w:r>
      <w:r w:rsidR="0028253A">
        <w:rPr>
          <w:rFonts w:ascii="Times New Roman" w:hAnsi="Times New Roman" w:cs="Times New Roman"/>
        </w:rPr>
        <w:t>heteroscedasticity</w:t>
      </w:r>
      <w:r w:rsidR="00A001D2">
        <w:rPr>
          <w:rFonts w:ascii="Times New Roman" w:hAnsi="Times New Roman" w:cs="Times New Roman"/>
        </w:rPr>
        <w:t xml:space="preserve"> was checked both visual and formal way. As a result of </w:t>
      </w:r>
      <w:r w:rsidR="0028253A">
        <w:rPr>
          <w:rFonts w:ascii="Times New Roman" w:hAnsi="Times New Roman" w:cs="Times New Roman"/>
        </w:rPr>
        <w:t>the Engle’s</w:t>
      </w:r>
      <w:r w:rsidR="0028253A" w:rsidRPr="00D568BE">
        <w:rPr>
          <w:rFonts w:ascii="Times New Roman" w:hAnsi="Times New Roman" w:cs="Times New Roman"/>
        </w:rPr>
        <w:t xml:space="preserve"> ARCH </w:t>
      </w:r>
      <w:r w:rsidR="0028253A">
        <w:rPr>
          <w:rFonts w:ascii="Times New Roman" w:hAnsi="Times New Roman" w:cs="Times New Roman"/>
        </w:rPr>
        <w:t>t</w:t>
      </w:r>
      <w:r w:rsidR="0028253A" w:rsidRPr="00D568BE">
        <w:rPr>
          <w:rFonts w:ascii="Times New Roman" w:hAnsi="Times New Roman" w:cs="Times New Roman"/>
        </w:rPr>
        <w:t>est,</w:t>
      </w:r>
      <w:r w:rsidR="0028253A">
        <w:rPr>
          <w:rFonts w:ascii="Times New Roman" w:hAnsi="Times New Roman" w:cs="Times New Roman"/>
        </w:rPr>
        <w:t xml:space="preserve"> we conclude that there is no ARCH effects presence. For the forecasting part, five different forecast methods were used such as ARIMA, ETS, TBATS, NNETAR and Prophet. Each forecast method was considered both visual and </w:t>
      </w:r>
      <w:r w:rsidR="0028253A">
        <w:rPr>
          <w:rFonts w:ascii="Times New Roman" w:hAnsi="Times New Roman" w:cs="Times New Roman"/>
        </w:rPr>
        <w:lastRenderedPageBreak/>
        <w:t xml:space="preserve">formal way. For </w:t>
      </w:r>
      <w:proofErr w:type="gramStart"/>
      <w:r w:rsidR="0028253A">
        <w:rPr>
          <w:rFonts w:ascii="Times New Roman" w:hAnsi="Times New Roman" w:cs="Times New Roman"/>
        </w:rPr>
        <w:t>the each</w:t>
      </w:r>
      <w:proofErr w:type="gramEnd"/>
      <w:r w:rsidR="0028253A">
        <w:rPr>
          <w:rFonts w:ascii="Times New Roman" w:hAnsi="Times New Roman" w:cs="Times New Roman"/>
        </w:rPr>
        <w:t xml:space="preserve"> model, accuracy for </w:t>
      </w:r>
      <w:proofErr w:type="gramStart"/>
      <w:r w:rsidR="0028253A">
        <w:rPr>
          <w:rFonts w:ascii="Times New Roman" w:hAnsi="Times New Roman" w:cs="Times New Roman"/>
        </w:rPr>
        <w:t>train</w:t>
      </w:r>
      <w:proofErr w:type="gramEnd"/>
      <w:r w:rsidR="0028253A">
        <w:rPr>
          <w:rFonts w:ascii="Times New Roman" w:hAnsi="Times New Roman" w:cs="Times New Roman"/>
        </w:rPr>
        <w:t xml:space="preserve"> and test set was evaluated and represented at the Table 5 and Table 6. </w:t>
      </w:r>
      <w:r w:rsidR="00366A19">
        <w:rPr>
          <w:rFonts w:ascii="Times New Roman" w:hAnsi="Times New Roman" w:cs="Times New Roman"/>
        </w:rPr>
        <w:t xml:space="preserve">All in all, the results gave us mixed results. For train accuracy neural network method was the best we cannot say that for the test set. It is hard to decide the best model for </w:t>
      </w:r>
      <w:proofErr w:type="gramStart"/>
      <w:r w:rsidR="00366A19">
        <w:rPr>
          <w:rFonts w:ascii="Times New Roman" w:hAnsi="Times New Roman" w:cs="Times New Roman"/>
        </w:rPr>
        <w:t>test</w:t>
      </w:r>
      <w:proofErr w:type="gramEnd"/>
      <w:r w:rsidR="00366A19">
        <w:rPr>
          <w:rFonts w:ascii="Times New Roman" w:hAnsi="Times New Roman" w:cs="Times New Roman"/>
        </w:rPr>
        <w:t xml:space="preserve"> set, but it might be prophet since it has lower RMSE and MAPE values.</w:t>
      </w:r>
    </w:p>
    <w:p w14:paraId="0BC75AA8" w14:textId="56D2E519" w:rsidR="00366A19" w:rsidRDefault="00366A19" w:rsidP="008E1DDC">
      <w:pPr>
        <w:jc w:val="both"/>
        <w:rPr>
          <w:rFonts w:ascii="Times New Roman" w:hAnsi="Times New Roman" w:cs="Times New Roman"/>
        </w:rPr>
      </w:pPr>
      <w:r>
        <w:rPr>
          <w:rFonts w:ascii="Times New Roman" w:hAnsi="Times New Roman" w:cs="Times New Roman"/>
        </w:rPr>
        <w:t xml:space="preserve">  </w:t>
      </w:r>
      <w:r w:rsidRPr="00366A19">
        <w:rPr>
          <w:rFonts w:ascii="Times New Roman" w:hAnsi="Times New Roman" w:cs="Times New Roman"/>
        </w:rPr>
        <w:t>Finally, we learned a lot of information, some healthy and some unhealthy, about the time series analysis of natural gas consumption from this project. As a researcher, we gained in-depth knowledge</w:t>
      </w:r>
      <w:r>
        <w:rPr>
          <w:rFonts w:ascii="Times New Roman" w:hAnsi="Times New Roman" w:cs="Times New Roman"/>
        </w:rPr>
        <w:t xml:space="preserve"> in how to analyze and </w:t>
      </w:r>
      <w:r w:rsidR="000C279D">
        <w:rPr>
          <w:rFonts w:ascii="Times New Roman" w:hAnsi="Times New Roman" w:cs="Times New Roman"/>
        </w:rPr>
        <w:t>interpret</w:t>
      </w:r>
      <w:r w:rsidR="000C279D" w:rsidRPr="00366A19">
        <w:rPr>
          <w:rFonts w:ascii="Times New Roman" w:hAnsi="Times New Roman" w:cs="Times New Roman"/>
        </w:rPr>
        <w:t xml:space="preserve"> the</w:t>
      </w:r>
      <w:r w:rsidRPr="00366A19">
        <w:rPr>
          <w:rFonts w:ascii="Times New Roman" w:hAnsi="Times New Roman" w:cs="Times New Roman"/>
        </w:rPr>
        <w:t xml:space="preserve"> time series analysis and forecast part of this project.</w:t>
      </w:r>
      <w:bookmarkEnd w:id="0"/>
    </w:p>
    <w:p w14:paraId="2573F195" w14:textId="77777777" w:rsidR="00A53568" w:rsidRDefault="00A53568" w:rsidP="000C279D">
      <w:pPr>
        <w:jc w:val="both"/>
        <w:rPr>
          <w:rFonts w:ascii="Times New Roman" w:hAnsi="Times New Roman" w:cs="Times New Roman"/>
        </w:rPr>
      </w:pPr>
    </w:p>
    <w:p w14:paraId="7E325E0F" w14:textId="77777777" w:rsidR="00A53568" w:rsidRDefault="00A53568" w:rsidP="000C279D">
      <w:pPr>
        <w:jc w:val="both"/>
        <w:rPr>
          <w:rFonts w:ascii="Times New Roman" w:hAnsi="Times New Roman" w:cs="Times New Roman"/>
        </w:rPr>
      </w:pPr>
    </w:p>
    <w:p w14:paraId="173E28F9" w14:textId="77777777" w:rsidR="00A53568" w:rsidRDefault="00A53568" w:rsidP="000C279D">
      <w:pPr>
        <w:jc w:val="both"/>
        <w:rPr>
          <w:rFonts w:ascii="Times New Roman" w:hAnsi="Times New Roman" w:cs="Times New Roman"/>
        </w:rPr>
      </w:pPr>
    </w:p>
    <w:p w14:paraId="66568825" w14:textId="77777777" w:rsidR="00A53568" w:rsidRDefault="00A53568" w:rsidP="000C279D">
      <w:pPr>
        <w:jc w:val="both"/>
        <w:rPr>
          <w:rFonts w:ascii="Times New Roman" w:hAnsi="Times New Roman" w:cs="Times New Roman"/>
        </w:rPr>
      </w:pPr>
    </w:p>
    <w:p w14:paraId="657B1702" w14:textId="77777777" w:rsidR="00A53568" w:rsidRDefault="00A53568" w:rsidP="000C279D">
      <w:pPr>
        <w:jc w:val="both"/>
        <w:rPr>
          <w:rFonts w:ascii="Times New Roman" w:hAnsi="Times New Roman" w:cs="Times New Roman"/>
        </w:rPr>
      </w:pPr>
    </w:p>
    <w:p w14:paraId="1CDC3EEE" w14:textId="77777777" w:rsidR="00A53568" w:rsidRDefault="00A53568" w:rsidP="000C279D">
      <w:pPr>
        <w:jc w:val="both"/>
        <w:rPr>
          <w:rFonts w:ascii="Times New Roman" w:hAnsi="Times New Roman" w:cs="Times New Roman"/>
        </w:rPr>
      </w:pPr>
    </w:p>
    <w:p w14:paraId="3298CDF1" w14:textId="77777777" w:rsidR="00A53568" w:rsidRDefault="00A53568" w:rsidP="000C279D">
      <w:pPr>
        <w:jc w:val="both"/>
        <w:rPr>
          <w:rFonts w:ascii="Times New Roman" w:hAnsi="Times New Roman" w:cs="Times New Roman"/>
        </w:rPr>
      </w:pPr>
    </w:p>
    <w:p w14:paraId="3A241D8E" w14:textId="77777777" w:rsidR="00A53568" w:rsidRDefault="00A53568" w:rsidP="000C279D">
      <w:pPr>
        <w:jc w:val="both"/>
        <w:rPr>
          <w:rFonts w:ascii="Times New Roman" w:hAnsi="Times New Roman" w:cs="Times New Roman"/>
        </w:rPr>
      </w:pPr>
    </w:p>
    <w:p w14:paraId="7B521C13" w14:textId="77777777" w:rsidR="00A53568" w:rsidRDefault="00A53568" w:rsidP="000C279D">
      <w:pPr>
        <w:jc w:val="both"/>
        <w:rPr>
          <w:rFonts w:ascii="Times New Roman" w:hAnsi="Times New Roman" w:cs="Times New Roman"/>
        </w:rPr>
      </w:pPr>
    </w:p>
    <w:p w14:paraId="205AAC7D" w14:textId="77777777" w:rsidR="00A53568" w:rsidRDefault="00A53568" w:rsidP="000C279D">
      <w:pPr>
        <w:jc w:val="both"/>
        <w:rPr>
          <w:rFonts w:ascii="Times New Roman" w:hAnsi="Times New Roman" w:cs="Times New Roman"/>
        </w:rPr>
      </w:pPr>
    </w:p>
    <w:p w14:paraId="4EB2DA43" w14:textId="77777777" w:rsidR="00A53568" w:rsidRDefault="00A53568" w:rsidP="000C279D">
      <w:pPr>
        <w:jc w:val="both"/>
        <w:rPr>
          <w:rFonts w:ascii="Times New Roman" w:hAnsi="Times New Roman" w:cs="Times New Roman"/>
        </w:rPr>
      </w:pPr>
    </w:p>
    <w:p w14:paraId="549B88DF" w14:textId="77777777" w:rsidR="00A53568" w:rsidRDefault="00A53568" w:rsidP="000C279D">
      <w:pPr>
        <w:jc w:val="both"/>
        <w:rPr>
          <w:rFonts w:ascii="Times New Roman" w:hAnsi="Times New Roman" w:cs="Times New Roman"/>
        </w:rPr>
      </w:pPr>
    </w:p>
    <w:p w14:paraId="150F7C8C" w14:textId="77777777" w:rsidR="00A53568" w:rsidRDefault="00A53568" w:rsidP="000C279D">
      <w:pPr>
        <w:jc w:val="both"/>
        <w:rPr>
          <w:rFonts w:ascii="Times New Roman" w:hAnsi="Times New Roman" w:cs="Times New Roman"/>
        </w:rPr>
      </w:pPr>
    </w:p>
    <w:p w14:paraId="748A6822" w14:textId="77777777" w:rsidR="00A53568" w:rsidRDefault="00A53568" w:rsidP="000C279D">
      <w:pPr>
        <w:jc w:val="both"/>
        <w:rPr>
          <w:rFonts w:ascii="Times New Roman" w:hAnsi="Times New Roman" w:cs="Times New Roman"/>
        </w:rPr>
      </w:pPr>
    </w:p>
    <w:p w14:paraId="64659F9C" w14:textId="77777777" w:rsidR="00A53568" w:rsidRDefault="00A53568" w:rsidP="000C279D">
      <w:pPr>
        <w:jc w:val="both"/>
        <w:rPr>
          <w:rFonts w:ascii="Times New Roman" w:hAnsi="Times New Roman" w:cs="Times New Roman"/>
        </w:rPr>
      </w:pPr>
    </w:p>
    <w:p w14:paraId="58A41C1D" w14:textId="77777777" w:rsidR="00A53568" w:rsidRDefault="00A53568" w:rsidP="000C279D">
      <w:pPr>
        <w:jc w:val="both"/>
        <w:rPr>
          <w:rFonts w:ascii="Times New Roman" w:hAnsi="Times New Roman" w:cs="Times New Roman"/>
        </w:rPr>
      </w:pPr>
    </w:p>
    <w:p w14:paraId="275CEBBC" w14:textId="77777777" w:rsidR="00A53568" w:rsidRDefault="00A53568" w:rsidP="000C279D">
      <w:pPr>
        <w:jc w:val="both"/>
        <w:rPr>
          <w:rFonts w:ascii="Times New Roman" w:hAnsi="Times New Roman" w:cs="Times New Roman"/>
        </w:rPr>
      </w:pPr>
    </w:p>
    <w:p w14:paraId="61267CE0" w14:textId="77777777" w:rsidR="00A53568" w:rsidRDefault="00A53568" w:rsidP="000C279D">
      <w:pPr>
        <w:jc w:val="both"/>
        <w:rPr>
          <w:rFonts w:ascii="Times New Roman" w:hAnsi="Times New Roman" w:cs="Times New Roman"/>
        </w:rPr>
      </w:pPr>
    </w:p>
    <w:p w14:paraId="15E77004" w14:textId="77777777" w:rsidR="00A53568" w:rsidRDefault="00A53568" w:rsidP="000C279D">
      <w:pPr>
        <w:jc w:val="both"/>
        <w:rPr>
          <w:rFonts w:ascii="Times New Roman" w:hAnsi="Times New Roman" w:cs="Times New Roman"/>
        </w:rPr>
      </w:pPr>
    </w:p>
    <w:p w14:paraId="07E51173" w14:textId="77777777" w:rsidR="00A53568" w:rsidRDefault="00A53568" w:rsidP="000C279D">
      <w:pPr>
        <w:jc w:val="both"/>
        <w:rPr>
          <w:rFonts w:ascii="Times New Roman" w:hAnsi="Times New Roman" w:cs="Times New Roman"/>
        </w:rPr>
      </w:pPr>
    </w:p>
    <w:p w14:paraId="2368361C" w14:textId="6AC0F788" w:rsidR="000C279D" w:rsidRDefault="000C279D" w:rsidP="000C279D">
      <w:pPr>
        <w:jc w:val="both"/>
        <w:rPr>
          <w:rFonts w:ascii="Times New Roman" w:hAnsi="Times New Roman" w:cs="Times New Roman"/>
        </w:rPr>
      </w:pPr>
      <w:r w:rsidRPr="007F5BFA">
        <w:rPr>
          <w:rFonts w:ascii="Times New Roman" w:hAnsi="Times New Roman" w:cs="Times New Roman"/>
        </w:rPr>
        <w:t>V</w:t>
      </w:r>
      <w:r>
        <w:rPr>
          <w:rFonts w:ascii="Times New Roman" w:hAnsi="Times New Roman" w:cs="Times New Roman"/>
        </w:rPr>
        <w:t>I</w:t>
      </w:r>
      <w:r w:rsidRPr="007F5BFA">
        <w:rPr>
          <w:rFonts w:ascii="Times New Roman" w:hAnsi="Times New Roman" w:cs="Times New Roman"/>
        </w:rPr>
        <w:t>.</w:t>
      </w:r>
      <w:r>
        <w:rPr>
          <w:rFonts w:ascii="Times New Roman" w:hAnsi="Times New Roman" w:cs="Times New Roman"/>
        </w:rPr>
        <w:t xml:space="preserve"> REFERENCES</w:t>
      </w:r>
    </w:p>
    <w:p w14:paraId="7F73C3D7" w14:textId="36D6DC8C" w:rsidR="000C279D" w:rsidRPr="00107557" w:rsidRDefault="00107557" w:rsidP="00107557">
      <w:pPr>
        <w:jc w:val="both"/>
        <w:rPr>
          <w:rFonts w:ascii="Times New Roman" w:hAnsi="Times New Roman" w:cs="Times New Roman"/>
        </w:rPr>
      </w:pPr>
      <w:r>
        <w:rPr>
          <w:rFonts w:ascii="Times New Roman" w:hAnsi="Times New Roman" w:cs="Times New Roman"/>
        </w:rPr>
        <w:t xml:space="preserve">- </w:t>
      </w:r>
      <w:r w:rsidR="000C279D" w:rsidRPr="00107557">
        <w:rPr>
          <w:rFonts w:ascii="Times New Roman" w:hAnsi="Times New Roman" w:cs="Times New Roman"/>
        </w:rPr>
        <w:t>Lecture Notes</w:t>
      </w:r>
    </w:p>
    <w:p w14:paraId="77F637EF" w14:textId="0B362284" w:rsidR="000C279D" w:rsidRPr="00107557" w:rsidRDefault="00107557" w:rsidP="00107557">
      <w:pPr>
        <w:jc w:val="both"/>
        <w:rPr>
          <w:rFonts w:ascii="Times New Roman" w:hAnsi="Times New Roman" w:cs="Times New Roman"/>
        </w:rPr>
      </w:pPr>
      <w:r>
        <w:rPr>
          <w:rFonts w:ascii="Times New Roman" w:hAnsi="Times New Roman" w:cs="Times New Roman"/>
        </w:rPr>
        <w:t xml:space="preserve">- </w:t>
      </w:r>
      <w:r w:rsidR="000C279D" w:rsidRPr="00107557">
        <w:rPr>
          <w:rFonts w:ascii="Times New Roman" w:hAnsi="Times New Roman" w:cs="Times New Roman"/>
        </w:rPr>
        <w:t>Recitation Notes</w:t>
      </w:r>
    </w:p>
    <w:p w14:paraId="08B718DA" w14:textId="40FE3DDC" w:rsidR="00107557" w:rsidRPr="00107557" w:rsidRDefault="00107557" w:rsidP="00107557">
      <w:pPr>
        <w:jc w:val="both"/>
        <w:rPr>
          <w:rFonts w:ascii="Times New Roman" w:hAnsi="Times New Roman" w:cs="Times New Roman"/>
        </w:rPr>
      </w:pPr>
      <w:r>
        <w:rPr>
          <w:rFonts w:ascii="Times New Roman" w:hAnsi="Times New Roman" w:cs="Times New Roman"/>
        </w:rPr>
        <w:t xml:space="preserve"> -</w:t>
      </w:r>
      <w:r w:rsidRPr="00107557">
        <w:rPr>
          <w:rFonts w:ascii="Times New Roman" w:hAnsi="Times New Roman" w:cs="Times New Roman"/>
        </w:rPr>
        <w:t xml:space="preserve">U.S. Bureau of Transportation Statistics, Natural Gas Consumption [NATURALGASD11], retrieved from FRED, Federal Reserve Bank of St. </w:t>
      </w:r>
      <w:proofErr w:type="gramStart"/>
      <w:r w:rsidRPr="00107557">
        <w:rPr>
          <w:rFonts w:ascii="Times New Roman" w:hAnsi="Times New Roman" w:cs="Times New Roman"/>
        </w:rPr>
        <w:t>Louis;</w:t>
      </w:r>
      <w:proofErr w:type="gramEnd"/>
      <w:r w:rsidRPr="00107557">
        <w:rPr>
          <w:rFonts w:ascii="Times New Roman" w:hAnsi="Times New Roman" w:cs="Times New Roman"/>
        </w:rPr>
        <w:t xml:space="preserve"> </w:t>
      </w:r>
    </w:p>
    <w:p w14:paraId="65E533EC" w14:textId="39ACB86A" w:rsidR="000C279D" w:rsidRPr="00107557" w:rsidRDefault="00107557" w:rsidP="00107557">
      <w:pPr>
        <w:ind w:firstLine="720"/>
        <w:jc w:val="both"/>
        <w:rPr>
          <w:rFonts w:ascii="Times New Roman" w:hAnsi="Times New Roman" w:cs="Times New Roman"/>
        </w:rPr>
      </w:pPr>
      <w:r w:rsidRPr="00107557">
        <w:rPr>
          <w:rFonts w:ascii="Times New Roman" w:hAnsi="Times New Roman" w:cs="Times New Roman"/>
        </w:rPr>
        <w:t>https://fred.stlouisfed.org/series/NATURALGASD11, January 20, 2024.</w:t>
      </w:r>
    </w:p>
    <w:p w14:paraId="30220009" w14:textId="77777777" w:rsidR="000C279D" w:rsidRPr="00EE634A" w:rsidRDefault="000C279D" w:rsidP="008E1DDC">
      <w:pPr>
        <w:jc w:val="both"/>
        <w:rPr>
          <w:rFonts w:ascii="Times New Roman" w:hAnsi="Times New Roman" w:cs="Times New Roman"/>
        </w:rPr>
      </w:pPr>
    </w:p>
    <w:sectPr w:rsidR="000C279D" w:rsidRPr="00EE634A" w:rsidSect="00590F3B">
      <w:headerReference w:type="first" r:id="rId23"/>
      <w:footerReference w:type="first" r:id="rId24"/>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8656" w14:textId="77777777" w:rsidR="00590F3B" w:rsidRDefault="00590F3B" w:rsidP="008D0196">
      <w:pPr>
        <w:spacing w:after="0" w:line="240" w:lineRule="auto"/>
      </w:pPr>
      <w:r>
        <w:separator/>
      </w:r>
    </w:p>
  </w:endnote>
  <w:endnote w:type="continuationSeparator" w:id="0">
    <w:p w14:paraId="687B74E0" w14:textId="77777777" w:rsidR="00590F3B" w:rsidRDefault="00590F3B" w:rsidP="008D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933722"/>
      <w:docPartObj>
        <w:docPartGallery w:val="Page Numbers (Bottom of Page)"/>
        <w:docPartUnique/>
      </w:docPartObj>
    </w:sdtPr>
    <w:sdtEndPr>
      <w:rPr>
        <w:noProof/>
      </w:rPr>
    </w:sdtEndPr>
    <w:sdtContent>
      <w:p w14:paraId="6B346521" w14:textId="77777777" w:rsidR="00934AAC" w:rsidRDefault="00934AA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41883DF" w14:textId="77777777" w:rsidR="00934AAC" w:rsidRPr="006F6D3D" w:rsidRDefault="00934AAC" w:rsidP="0056610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63C82" w14:textId="77777777" w:rsidR="00590F3B" w:rsidRDefault="00590F3B" w:rsidP="008D0196">
      <w:pPr>
        <w:spacing w:after="0" w:line="240" w:lineRule="auto"/>
      </w:pPr>
      <w:r>
        <w:separator/>
      </w:r>
    </w:p>
  </w:footnote>
  <w:footnote w:type="continuationSeparator" w:id="0">
    <w:p w14:paraId="7FF48992" w14:textId="77777777" w:rsidR="00590F3B" w:rsidRDefault="00590F3B" w:rsidP="008D0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E590" w14:textId="77777777" w:rsidR="00934AAC" w:rsidRDefault="00934AAC">
    <w:pPr>
      <w:pStyle w:val="Header"/>
      <w:jc w:val="right"/>
    </w:pPr>
  </w:p>
  <w:p w14:paraId="2C17BABA" w14:textId="77777777" w:rsidR="00934AAC" w:rsidRDefault="00934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589E61D2"/>
    <w:multiLevelType w:val="hybridMultilevel"/>
    <w:tmpl w:val="E1CAAA14"/>
    <w:lvl w:ilvl="0" w:tplc="BFAA644A">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91960">
    <w:abstractNumId w:val="0"/>
  </w:num>
  <w:num w:numId="2" w16cid:durableId="655111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96"/>
    <w:rsid w:val="0007140A"/>
    <w:rsid w:val="000A5759"/>
    <w:rsid w:val="000B030E"/>
    <w:rsid w:val="000B319C"/>
    <w:rsid w:val="000C0D3B"/>
    <w:rsid w:val="000C279D"/>
    <w:rsid w:val="000E528A"/>
    <w:rsid w:val="00107557"/>
    <w:rsid w:val="00111D39"/>
    <w:rsid w:val="00121094"/>
    <w:rsid w:val="00146447"/>
    <w:rsid w:val="001772EE"/>
    <w:rsid w:val="001E4D11"/>
    <w:rsid w:val="00250072"/>
    <w:rsid w:val="0028253A"/>
    <w:rsid w:val="00284C5E"/>
    <w:rsid w:val="002856C3"/>
    <w:rsid w:val="002A3879"/>
    <w:rsid w:val="002A5079"/>
    <w:rsid w:val="002C3A93"/>
    <w:rsid w:val="00365F38"/>
    <w:rsid w:val="00366A19"/>
    <w:rsid w:val="003B1231"/>
    <w:rsid w:val="003F21C7"/>
    <w:rsid w:val="0041642D"/>
    <w:rsid w:val="0042128E"/>
    <w:rsid w:val="0042476B"/>
    <w:rsid w:val="00442D90"/>
    <w:rsid w:val="004B4AC2"/>
    <w:rsid w:val="004D52DA"/>
    <w:rsid w:val="005656DC"/>
    <w:rsid w:val="005725BE"/>
    <w:rsid w:val="00590F3B"/>
    <w:rsid w:val="00596C1C"/>
    <w:rsid w:val="005A53EC"/>
    <w:rsid w:val="005C45CE"/>
    <w:rsid w:val="005D0A07"/>
    <w:rsid w:val="00621588"/>
    <w:rsid w:val="0067574C"/>
    <w:rsid w:val="006A51C2"/>
    <w:rsid w:val="006E088F"/>
    <w:rsid w:val="006E295F"/>
    <w:rsid w:val="007001D8"/>
    <w:rsid w:val="0070616D"/>
    <w:rsid w:val="00763273"/>
    <w:rsid w:val="00764A91"/>
    <w:rsid w:val="00765E68"/>
    <w:rsid w:val="007A2D25"/>
    <w:rsid w:val="007F5BFA"/>
    <w:rsid w:val="007F7165"/>
    <w:rsid w:val="008045D3"/>
    <w:rsid w:val="00834EC3"/>
    <w:rsid w:val="00843DD3"/>
    <w:rsid w:val="00883D11"/>
    <w:rsid w:val="008A421A"/>
    <w:rsid w:val="008D0196"/>
    <w:rsid w:val="008E1DDC"/>
    <w:rsid w:val="009070BF"/>
    <w:rsid w:val="00915CE7"/>
    <w:rsid w:val="00934AAC"/>
    <w:rsid w:val="00977088"/>
    <w:rsid w:val="00983681"/>
    <w:rsid w:val="009A00CC"/>
    <w:rsid w:val="009F4AB6"/>
    <w:rsid w:val="00A001D2"/>
    <w:rsid w:val="00A012D1"/>
    <w:rsid w:val="00A03555"/>
    <w:rsid w:val="00A32A06"/>
    <w:rsid w:val="00A53568"/>
    <w:rsid w:val="00A734ED"/>
    <w:rsid w:val="00AD087D"/>
    <w:rsid w:val="00AE2C57"/>
    <w:rsid w:val="00B2515F"/>
    <w:rsid w:val="00BE18D5"/>
    <w:rsid w:val="00BF1A06"/>
    <w:rsid w:val="00C1489C"/>
    <w:rsid w:val="00CF3F3D"/>
    <w:rsid w:val="00D0445D"/>
    <w:rsid w:val="00D43439"/>
    <w:rsid w:val="00D568BE"/>
    <w:rsid w:val="00DA2ADE"/>
    <w:rsid w:val="00DD05E6"/>
    <w:rsid w:val="00DE441C"/>
    <w:rsid w:val="00E022BE"/>
    <w:rsid w:val="00E2324B"/>
    <w:rsid w:val="00EB7F9D"/>
    <w:rsid w:val="00EE634A"/>
    <w:rsid w:val="00F01A2E"/>
    <w:rsid w:val="00F4584E"/>
    <w:rsid w:val="00F86F49"/>
    <w:rsid w:val="00FA1A37"/>
    <w:rsid w:val="00FB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B007"/>
  <w15:chartTrackingRefBased/>
  <w15:docId w15:val="{5279E430-A3CF-4C4C-813E-D37D883A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9D"/>
  </w:style>
  <w:style w:type="paragraph" w:styleId="Heading1">
    <w:name w:val="heading 1"/>
    <w:basedOn w:val="Normal"/>
    <w:next w:val="Normal"/>
    <w:link w:val="Heading1Char"/>
    <w:uiPriority w:val="9"/>
    <w:qFormat/>
    <w:rsid w:val="008D0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1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1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1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1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1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196"/>
    <w:rPr>
      <w:rFonts w:eastAsiaTheme="majorEastAsia" w:cstheme="majorBidi"/>
      <w:color w:val="272727" w:themeColor="text1" w:themeTint="D8"/>
    </w:rPr>
  </w:style>
  <w:style w:type="paragraph" w:styleId="Title">
    <w:name w:val="Title"/>
    <w:basedOn w:val="Normal"/>
    <w:next w:val="Normal"/>
    <w:link w:val="TitleChar"/>
    <w:uiPriority w:val="10"/>
    <w:qFormat/>
    <w:rsid w:val="008D0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196"/>
    <w:pPr>
      <w:spacing w:before="160"/>
      <w:jc w:val="center"/>
    </w:pPr>
    <w:rPr>
      <w:i/>
      <w:iCs/>
      <w:color w:val="404040" w:themeColor="text1" w:themeTint="BF"/>
    </w:rPr>
  </w:style>
  <w:style w:type="character" w:customStyle="1" w:styleId="QuoteChar">
    <w:name w:val="Quote Char"/>
    <w:basedOn w:val="DefaultParagraphFont"/>
    <w:link w:val="Quote"/>
    <w:uiPriority w:val="29"/>
    <w:rsid w:val="008D0196"/>
    <w:rPr>
      <w:i/>
      <w:iCs/>
      <w:color w:val="404040" w:themeColor="text1" w:themeTint="BF"/>
    </w:rPr>
  </w:style>
  <w:style w:type="paragraph" w:styleId="ListParagraph">
    <w:name w:val="List Paragraph"/>
    <w:basedOn w:val="Normal"/>
    <w:uiPriority w:val="34"/>
    <w:qFormat/>
    <w:rsid w:val="008D0196"/>
    <w:pPr>
      <w:ind w:left="720"/>
      <w:contextualSpacing/>
    </w:pPr>
  </w:style>
  <w:style w:type="character" w:styleId="IntenseEmphasis">
    <w:name w:val="Intense Emphasis"/>
    <w:basedOn w:val="DefaultParagraphFont"/>
    <w:uiPriority w:val="21"/>
    <w:qFormat/>
    <w:rsid w:val="008D0196"/>
    <w:rPr>
      <w:i/>
      <w:iCs/>
      <w:color w:val="2F5496" w:themeColor="accent1" w:themeShade="BF"/>
    </w:rPr>
  </w:style>
  <w:style w:type="paragraph" w:styleId="IntenseQuote">
    <w:name w:val="Intense Quote"/>
    <w:basedOn w:val="Normal"/>
    <w:next w:val="Normal"/>
    <w:link w:val="IntenseQuoteChar"/>
    <w:uiPriority w:val="30"/>
    <w:qFormat/>
    <w:rsid w:val="008D0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196"/>
    <w:rPr>
      <w:i/>
      <w:iCs/>
      <w:color w:val="2F5496" w:themeColor="accent1" w:themeShade="BF"/>
    </w:rPr>
  </w:style>
  <w:style w:type="character" w:styleId="IntenseReference">
    <w:name w:val="Intense Reference"/>
    <w:basedOn w:val="DefaultParagraphFont"/>
    <w:uiPriority w:val="32"/>
    <w:qFormat/>
    <w:rsid w:val="008D0196"/>
    <w:rPr>
      <w:b/>
      <w:bCs/>
      <w:smallCaps/>
      <w:color w:val="2F5496" w:themeColor="accent1" w:themeShade="BF"/>
      <w:spacing w:val="5"/>
    </w:rPr>
  </w:style>
  <w:style w:type="paragraph" w:styleId="Header">
    <w:name w:val="header"/>
    <w:basedOn w:val="Normal"/>
    <w:link w:val="HeaderChar"/>
    <w:uiPriority w:val="99"/>
    <w:unhideWhenUsed/>
    <w:rsid w:val="008D0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196"/>
  </w:style>
  <w:style w:type="paragraph" w:styleId="Footer">
    <w:name w:val="footer"/>
    <w:basedOn w:val="Normal"/>
    <w:link w:val="FooterChar"/>
    <w:uiPriority w:val="99"/>
    <w:unhideWhenUsed/>
    <w:rsid w:val="008D0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196"/>
  </w:style>
  <w:style w:type="table" w:styleId="TableGrid">
    <w:name w:val="Table Grid"/>
    <w:basedOn w:val="TableNormal"/>
    <w:rsid w:val="00C1489C"/>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934AAC"/>
    <w:pPr>
      <w:spacing w:before="360" w:after="40" w:line="240" w:lineRule="auto"/>
      <w:jc w:val="center"/>
    </w:pPr>
    <w:rPr>
      <w:rFonts w:ascii="Times New Roman" w:eastAsia="SimSun" w:hAnsi="Times New Roman" w:cs="Times New Roman"/>
      <w:noProof/>
      <w:kern w:val="0"/>
      <w14:ligatures w14:val="none"/>
    </w:rPr>
  </w:style>
  <w:style w:type="paragraph" w:customStyle="1" w:styleId="papertitle">
    <w:name w:val="paper title"/>
    <w:rsid w:val="00934AAC"/>
    <w:pPr>
      <w:spacing w:after="120" w:line="240" w:lineRule="auto"/>
      <w:jc w:val="center"/>
    </w:pPr>
    <w:rPr>
      <w:rFonts w:ascii="Times New Roman" w:eastAsia="MS Mincho" w:hAnsi="Times New Roman" w:cs="Times New Roman"/>
      <w:noProof/>
      <w:kern w:val="0"/>
      <w:sz w:val="48"/>
      <w:szCs w:val="48"/>
      <w14:ligatures w14:val="none"/>
    </w:rPr>
  </w:style>
  <w:style w:type="character" w:styleId="Hyperlink">
    <w:name w:val="Hyperlink"/>
    <w:basedOn w:val="DefaultParagraphFont"/>
    <w:uiPriority w:val="99"/>
    <w:unhideWhenUsed/>
    <w:rsid w:val="00934AAC"/>
    <w:rPr>
      <w:color w:val="0563C1" w:themeColor="hyperlink"/>
      <w:u w:val="single"/>
    </w:rPr>
  </w:style>
  <w:style w:type="character" w:styleId="UnresolvedMention">
    <w:name w:val="Unresolved Mention"/>
    <w:basedOn w:val="DefaultParagraphFont"/>
    <w:uiPriority w:val="99"/>
    <w:semiHidden/>
    <w:unhideWhenUsed/>
    <w:rsid w:val="00934AAC"/>
    <w:rPr>
      <w:color w:val="605E5C"/>
      <w:shd w:val="clear" w:color="auto" w:fill="E1DFDD"/>
    </w:rPr>
  </w:style>
  <w:style w:type="paragraph" w:customStyle="1" w:styleId="references">
    <w:name w:val="references"/>
    <w:rsid w:val="002C3A93"/>
    <w:pPr>
      <w:numPr>
        <w:numId w:val="1"/>
      </w:numPr>
      <w:spacing w:after="50" w:line="180" w:lineRule="exact"/>
      <w:jc w:val="both"/>
    </w:pPr>
    <w:rPr>
      <w:rFonts w:ascii="Times New Roman" w:eastAsia="MS Mincho" w:hAnsi="Times New Roman" w:cs="Times New Roman"/>
      <w:noProof/>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905">
      <w:bodyDiv w:val="1"/>
      <w:marLeft w:val="0"/>
      <w:marRight w:val="0"/>
      <w:marTop w:val="0"/>
      <w:marBottom w:val="0"/>
      <w:divBdr>
        <w:top w:val="none" w:sz="0" w:space="0" w:color="auto"/>
        <w:left w:val="none" w:sz="0" w:space="0" w:color="auto"/>
        <w:bottom w:val="none" w:sz="0" w:space="0" w:color="auto"/>
        <w:right w:val="none" w:sz="0" w:space="0" w:color="auto"/>
      </w:divBdr>
    </w:div>
    <w:div w:id="62530334">
      <w:bodyDiv w:val="1"/>
      <w:marLeft w:val="0"/>
      <w:marRight w:val="0"/>
      <w:marTop w:val="0"/>
      <w:marBottom w:val="0"/>
      <w:divBdr>
        <w:top w:val="none" w:sz="0" w:space="0" w:color="auto"/>
        <w:left w:val="none" w:sz="0" w:space="0" w:color="auto"/>
        <w:bottom w:val="none" w:sz="0" w:space="0" w:color="auto"/>
        <w:right w:val="none" w:sz="0" w:space="0" w:color="auto"/>
      </w:divBdr>
    </w:div>
    <w:div w:id="175582382">
      <w:bodyDiv w:val="1"/>
      <w:marLeft w:val="0"/>
      <w:marRight w:val="0"/>
      <w:marTop w:val="0"/>
      <w:marBottom w:val="0"/>
      <w:divBdr>
        <w:top w:val="none" w:sz="0" w:space="0" w:color="auto"/>
        <w:left w:val="none" w:sz="0" w:space="0" w:color="auto"/>
        <w:bottom w:val="none" w:sz="0" w:space="0" w:color="auto"/>
        <w:right w:val="none" w:sz="0" w:space="0" w:color="auto"/>
      </w:divBdr>
    </w:div>
    <w:div w:id="197747356">
      <w:bodyDiv w:val="1"/>
      <w:marLeft w:val="0"/>
      <w:marRight w:val="0"/>
      <w:marTop w:val="0"/>
      <w:marBottom w:val="0"/>
      <w:divBdr>
        <w:top w:val="none" w:sz="0" w:space="0" w:color="auto"/>
        <w:left w:val="none" w:sz="0" w:space="0" w:color="auto"/>
        <w:bottom w:val="none" w:sz="0" w:space="0" w:color="auto"/>
        <w:right w:val="none" w:sz="0" w:space="0" w:color="auto"/>
      </w:divBdr>
    </w:div>
    <w:div w:id="223954029">
      <w:bodyDiv w:val="1"/>
      <w:marLeft w:val="0"/>
      <w:marRight w:val="0"/>
      <w:marTop w:val="0"/>
      <w:marBottom w:val="0"/>
      <w:divBdr>
        <w:top w:val="none" w:sz="0" w:space="0" w:color="auto"/>
        <w:left w:val="none" w:sz="0" w:space="0" w:color="auto"/>
        <w:bottom w:val="none" w:sz="0" w:space="0" w:color="auto"/>
        <w:right w:val="none" w:sz="0" w:space="0" w:color="auto"/>
      </w:divBdr>
    </w:div>
    <w:div w:id="268899521">
      <w:bodyDiv w:val="1"/>
      <w:marLeft w:val="0"/>
      <w:marRight w:val="0"/>
      <w:marTop w:val="0"/>
      <w:marBottom w:val="0"/>
      <w:divBdr>
        <w:top w:val="none" w:sz="0" w:space="0" w:color="auto"/>
        <w:left w:val="none" w:sz="0" w:space="0" w:color="auto"/>
        <w:bottom w:val="none" w:sz="0" w:space="0" w:color="auto"/>
        <w:right w:val="none" w:sz="0" w:space="0" w:color="auto"/>
      </w:divBdr>
    </w:div>
    <w:div w:id="341011691">
      <w:bodyDiv w:val="1"/>
      <w:marLeft w:val="0"/>
      <w:marRight w:val="0"/>
      <w:marTop w:val="0"/>
      <w:marBottom w:val="0"/>
      <w:divBdr>
        <w:top w:val="none" w:sz="0" w:space="0" w:color="auto"/>
        <w:left w:val="none" w:sz="0" w:space="0" w:color="auto"/>
        <w:bottom w:val="none" w:sz="0" w:space="0" w:color="auto"/>
        <w:right w:val="none" w:sz="0" w:space="0" w:color="auto"/>
      </w:divBdr>
    </w:div>
    <w:div w:id="352193072">
      <w:bodyDiv w:val="1"/>
      <w:marLeft w:val="0"/>
      <w:marRight w:val="0"/>
      <w:marTop w:val="0"/>
      <w:marBottom w:val="0"/>
      <w:divBdr>
        <w:top w:val="none" w:sz="0" w:space="0" w:color="auto"/>
        <w:left w:val="none" w:sz="0" w:space="0" w:color="auto"/>
        <w:bottom w:val="none" w:sz="0" w:space="0" w:color="auto"/>
        <w:right w:val="none" w:sz="0" w:space="0" w:color="auto"/>
      </w:divBdr>
    </w:div>
    <w:div w:id="379086942">
      <w:bodyDiv w:val="1"/>
      <w:marLeft w:val="0"/>
      <w:marRight w:val="0"/>
      <w:marTop w:val="0"/>
      <w:marBottom w:val="0"/>
      <w:divBdr>
        <w:top w:val="none" w:sz="0" w:space="0" w:color="auto"/>
        <w:left w:val="none" w:sz="0" w:space="0" w:color="auto"/>
        <w:bottom w:val="none" w:sz="0" w:space="0" w:color="auto"/>
        <w:right w:val="none" w:sz="0" w:space="0" w:color="auto"/>
      </w:divBdr>
    </w:div>
    <w:div w:id="387270587">
      <w:bodyDiv w:val="1"/>
      <w:marLeft w:val="0"/>
      <w:marRight w:val="0"/>
      <w:marTop w:val="0"/>
      <w:marBottom w:val="0"/>
      <w:divBdr>
        <w:top w:val="none" w:sz="0" w:space="0" w:color="auto"/>
        <w:left w:val="none" w:sz="0" w:space="0" w:color="auto"/>
        <w:bottom w:val="none" w:sz="0" w:space="0" w:color="auto"/>
        <w:right w:val="none" w:sz="0" w:space="0" w:color="auto"/>
      </w:divBdr>
    </w:div>
    <w:div w:id="423765652">
      <w:bodyDiv w:val="1"/>
      <w:marLeft w:val="0"/>
      <w:marRight w:val="0"/>
      <w:marTop w:val="0"/>
      <w:marBottom w:val="0"/>
      <w:divBdr>
        <w:top w:val="none" w:sz="0" w:space="0" w:color="auto"/>
        <w:left w:val="none" w:sz="0" w:space="0" w:color="auto"/>
        <w:bottom w:val="none" w:sz="0" w:space="0" w:color="auto"/>
        <w:right w:val="none" w:sz="0" w:space="0" w:color="auto"/>
      </w:divBdr>
    </w:div>
    <w:div w:id="434594023">
      <w:bodyDiv w:val="1"/>
      <w:marLeft w:val="0"/>
      <w:marRight w:val="0"/>
      <w:marTop w:val="0"/>
      <w:marBottom w:val="0"/>
      <w:divBdr>
        <w:top w:val="none" w:sz="0" w:space="0" w:color="auto"/>
        <w:left w:val="none" w:sz="0" w:space="0" w:color="auto"/>
        <w:bottom w:val="none" w:sz="0" w:space="0" w:color="auto"/>
        <w:right w:val="none" w:sz="0" w:space="0" w:color="auto"/>
      </w:divBdr>
    </w:div>
    <w:div w:id="456727814">
      <w:bodyDiv w:val="1"/>
      <w:marLeft w:val="0"/>
      <w:marRight w:val="0"/>
      <w:marTop w:val="0"/>
      <w:marBottom w:val="0"/>
      <w:divBdr>
        <w:top w:val="none" w:sz="0" w:space="0" w:color="auto"/>
        <w:left w:val="none" w:sz="0" w:space="0" w:color="auto"/>
        <w:bottom w:val="none" w:sz="0" w:space="0" w:color="auto"/>
        <w:right w:val="none" w:sz="0" w:space="0" w:color="auto"/>
      </w:divBdr>
    </w:div>
    <w:div w:id="463814514">
      <w:bodyDiv w:val="1"/>
      <w:marLeft w:val="0"/>
      <w:marRight w:val="0"/>
      <w:marTop w:val="0"/>
      <w:marBottom w:val="0"/>
      <w:divBdr>
        <w:top w:val="none" w:sz="0" w:space="0" w:color="auto"/>
        <w:left w:val="none" w:sz="0" w:space="0" w:color="auto"/>
        <w:bottom w:val="none" w:sz="0" w:space="0" w:color="auto"/>
        <w:right w:val="none" w:sz="0" w:space="0" w:color="auto"/>
      </w:divBdr>
    </w:div>
    <w:div w:id="586303224">
      <w:bodyDiv w:val="1"/>
      <w:marLeft w:val="0"/>
      <w:marRight w:val="0"/>
      <w:marTop w:val="0"/>
      <w:marBottom w:val="0"/>
      <w:divBdr>
        <w:top w:val="none" w:sz="0" w:space="0" w:color="auto"/>
        <w:left w:val="none" w:sz="0" w:space="0" w:color="auto"/>
        <w:bottom w:val="none" w:sz="0" w:space="0" w:color="auto"/>
        <w:right w:val="none" w:sz="0" w:space="0" w:color="auto"/>
      </w:divBdr>
    </w:div>
    <w:div w:id="592587394">
      <w:bodyDiv w:val="1"/>
      <w:marLeft w:val="0"/>
      <w:marRight w:val="0"/>
      <w:marTop w:val="0"/>
      <w:marBottom w:val="0"/>
      <w:divBdr>
        <w:top w:val="none" w:sz="0" w:space="0" w:color="auto"/>
        <w:left w:val="none" w:sz="0" w:space="0" w:color="auto"/>
        <w:bottom w:val="none" w:sz="0" w:space="0" w:color="auto"/>
        <w:right w:val="none" w:sz="0" w:space="0" w:color="auto"/>
      </w:divBdr>
    </w:div>
    <w:div w:id="599727034">
      <w:bodyDiv w:val="1"/>
      <w:marLeft w:val="0"/>
      <w:marRight w:val="0"/>
      <w:marTop w:val="0"/>
      <w:marBottom w:val="0"/>
      <w:divBdr>
        <w:top w:val="none" w:sz="0" w:space="0" w:color="auto"/>
        <w:left w:val="none" w:sz="0" w:space="0" w:color="auto"/>
        <w:bottom w:val="none" w:sz="0" w:space="0" w:color="auto"/>
        <w:right w:val="none" w:sz="0" w:space="0" w:color="auto"/>
      </w:divBdr>
    </w:div>
    <w:div w:id="647635540">
      <w:bodyDiv w:val="1"/>
      <w:marLeft w:val="0"/>
      <w:marRight w:val="0"/>
      <w:marTop w:val="0"/>
      <w:marBottom w:val="0"/>
      <w:divBdr>
        <w:top w:val="none" w:sz="0" w:space="0" w:color="auto"/>
        <w:left w:val="none" w:sz="0" w:space="0" w:color="auto"/>
        <w:bottom w:val="none" w:sz="0" w:space="0" w:color="auto"/>
        <w:right w:val="none" w:sz="0" w:space="0" w:color="auto"/>
      </w:divBdr>
    </w:div>
    <w:div w:id="662777586">
      <w:bodyDiv w:val="1"/>
      <w:marLeft w:val="0"/>
      <w:marRight w:val="0"/>
      <w:marTop w:val="0"/>
      <w:marBottom w:val="0"/>
      <w:divBdr>
        <w:top w:val="none" w:sz="0" w:space="0" w:color="auto"/>
        <w:left w:val="none" w:sz="0" w:space="0" w:color="auto"/>
        <w:bottom w:val="none" w:sz="0" w:space="0" w:color="auto"/>
        <w:right w:val="none" w:sz="0" w:space="0" w:color="auto"/>
      </w:divBdr>
    </w:div>
    <w:div w:id="680395918">
      <w:bodyDiv w:val="1"/>
      <w:marLeft w:val="0"/>
      <w:marRight w:val="0"/>
      <w:marTop w:val="0"/>
      <w:marBottom w:val="0"/>
      <w:divBdr>
        <w:top w:val="none" w:sz="0" w:space="0" w:color="auto"/>
        <w:left w:val="none" w:sz="0" w:space="0" w:color="auto"/>
        <w:bottom w:val="none" w:sz="0" w:space="0" w:color="auto"/>
        <w:right w:val="none" w:sz="0" w:space="0" w:color="auto"/>
      </w:divBdr>
    </w:div>
    <w:div w:id="733355583">
      <w:bodyDiv w:val="1"/>
      <w:marLeft w:val="0"/>
      <w:marRight w:val="0"/>
      <w:marTop w:val="0"/>
      <w:marBottom w:val="0"/>
      <w:divBdr>
        <w:top w:val="none" w:sz="0" w:space="0" w:color="auto"/>
        <w:left w:val="none" w:sz="0" w:space="0" w:color="auto"/>
        <w:bottom w:val="none" w:sz="0" w:space="0" w:color="auto"/>
        <w:right w:val="none" w:sz="0" w:space="0" w:color="auto"/>
      </w:divBdr>
    </w:div>
    <w:div w:id="750588612">
      <w:bodyDiv w:val="1"/>
      <w:marLeft w:val="0"/>
      <w:marRight w:val="0"/>
      <w:marTop w:val="0"/>
      <w:marBottom w:val="0"/>
      <w:divBdr>
        <w:top w:val="none" w:sz="0" w:space="0" w:color="auto"/>
        <w:left w:val="none" w:sz="0" w:space="0" w:color="auto"/>
        <w:bottom w:val="none" w:sz="0" w:space="0" w:color="auto"/>
        <w:right w:val="none" w:sz="0" w:space="0" w:color="auto"/>
      </w:divBdr>
    </w:div>
    <w:div w:id="858812065">
      <w:bodyDiv w:val="1"/>
      <w:marLeft w:val="0"/>
      <w:marRight w:val="0"/>
      <w:marTop w:val="0"/>
      <w:marBottom w:val="0"/>
      <w:divBdr>
        <w:top w:val="none" w:sz="0" w:space="0" w:color="auto"/>
        <w:left w:val="none" w:sz="0" w:space="0" w:color="auto"/>
        <w:bottom w:val="none" w:sz="0" w:space="0" w:color="auto"/>
        <w:right w:val="none" w:sz="0" w:space="0" w:color="auto"/>
      </w:divBdr>
    </w:div>
    <w:div w:id="887570123">
      <w:bodyDiv w:val="1"/>
      <w:marLeft w:val="0"/>
      <w:marRight w:val="0"/>
      <w:marTop w:val="0"/>
      <w:marBottom w:val="0"/>
      <w:divBdr>
        <w:top w:val="none" w:sz="0" w:space="0" w:color="auto"/>
        <w:left w:val="none" w:sz="0" w:space="0" w:color="auto"/>
        <w:bottom w:val="none" w:sz="0" w:space="0" w:color="auto"/>
        <w:right w:val="none" w:sz="0" w:space="0" w:color="auto"/>
      </w:divBdr>
    </w:div>
    <w:div w:id="910701833">
      <w:bodyDiv w:val="1"/>
      <w:marLeft w:val="0"/>
      <w:marRight w:val="0"/>
      <w:marTop w:val="0"/>
      <w:marBottom w:val="0"/>
      <w:divBdr>
        <w:top w:val="none" w:sz="0" w:space="0" w:color="auto"/>
        <w:left w:val="none" w:sz="0" w:space="0" w:color="auto"/>
        <w:bottom w:val="none" w:sz="0" w:space="0" w:color="auto"/>
        <w:right w:val="none" w:sz="0" w:space="0" w:color="auto"/>
      </w:divBdr>
    </w:div>
    <w:div w:id="911431012">
      <w:bodyDiv w:val="1"/>
      <w:marLeft w:val="0"/>
      <w:marRight w:val="0"/>
      <w:marTop w:val="0"/>
      <w:marBottom w:val="0"/>
      <w:divBdr>
        <w:top w:val="none" w:sz="0" w:space="0" w:color="auto"/>
        <w:left w:val="none" w:sz="0" w:space="0" w:color="auto"/>
        <w:bottom w:val="none" w:sz="0" w:space="0" w:color="auto"/>
        <w:right w:val="none" w:sz="0" w:space="0" w:color="auto"/>
      </w:divBdr>
    </w:div>
    <w:div w:id="927155738">
      <w:bodyDiv w:val="1"/>
      <w:marLeft w:val="0"/>
      <w:marRight w:val="0"/>
      <w:marTop w:val="0"/>
      <w:marBottom w:val="0"/>
      <w:divBdr>
        <w:top w:val="none" w:sz="0" w:space="0" w:color="auto"/>
        <w:left w:val="none" w:sz="0" w:space="0" w:color="auto"/>
        <w:bottom w:val="none" w:sz="0" w:space="0" w:color="auto"/>
        <w:right w:val="none" w:sz="0" w:space="0" w:color="auto"/>
      </w:divBdr>
    </w:div>
    <w:div w:id="934825159">
      <w:bodyDiv w:val="1"/>
      <w:marLeft w:val="0"/>
      <w:marRight w:val="0"/>
      <w:marTop w:val="0"/>
      <w:marBottom w:val="0"/>
      <w:divBdr>
        <w:top w:val="none" w:sz="0" w:space="0" w:color="auto"/>
        <w:left w:val="none" w:sz="0" w:space="0" w:color="auto"/>
        <w:bottom w:val="none" w:sz="0" w:space="0" w:color="auto"/>
        <w:right w:val="none" w:sz="0" w:space="0" w:color="auto"/>
      </w:divBdr>
    </w:div>
    <w:div w:id="968390523">
      <w:bodyDiv w:val="1"/>
      <w:marLeft w:val="0"/>
      <w:marRight w:val="0"/>
      <w:marTop w:val="0"/>
      <w:marBottom w:val="0"/>
      <w:divBdr>
        <w:top w:val="none" w:sz="0" w:space="0" w:color="auto"/>
        <w:left w:val="none" w:sz="0" w:space="0" w:color="auto"/>
        <w:bottom w:val="none" w:sz="0" w:space="0" w:color="auto"/>
        <w:right w:val="none" w:sz="0" w:space="0" w:color="auto"/>
      </w:divBdr>
    </w:div>
    <w:div w:id="970018786">
      <w:bodyDiv w:val="1"/>
      <w:marLeft w:val="0"/>
      <w:marRight w:val="0"/>
      <w:marTop w:val="0"/>
      <w:marBottom w:val="0"/>
      <w:divBdr>
        <w:top w:val="none" w:sz="0" w:space="0" w:color="auto"/>
        <w:left w:val="none" w:sz="0" w:space="0" w:color="auto"/>
        <w:bottom w:val="none" w:sz="0" w:space="0" w:color="auto"/>
        <w:right w:val="none" w:sz="0" w:space="0" w:color="auto"/>
      </w:divBdr>
    </w:div>
    <w:div w:id="986207745">
      <w:bodyDiv w:val="1"/>
      <w:marLeft w:val="0"/>
      <w:marRight w:val="0"/>
      <w:marTop w:val="0"/>
      <w:marBottom w:val="0"/>
      <w:divBdr>
        <w:top w:val="none" w:sz="0" w:space="0" w:color="auto"/>
        <w:left w:val="none" w:sz="0" w:space="0" w:color="auto"/>
        <w:bottom w:val="none" w:sz="0" w:space="0" w:color="auto"/>
        <w:right w:val="none" w:sz="0" w:space="0" w:color="auto"/>
      </w:divBdr>
    </w:div>
    <w:div w:id="1005322690">
      <w:bodyDiv w:val="1"/>
      <w:marLeft w:val="0"/>
      <w:marRight w:val="0"/>
      <w:marTop w:val="0"/>
      <w:marBottom w:val="0"/>
      <w:divBdr>
        <w:top w:val="none" w:sz="0" w:space="0" w:color="auto"/>
        <w:left w:val="none" w:sz="0" w:space="0" w:color="auto"/>
        <w:bottom w:val="none" w:sz="0" w:space="0" w:color="auto"/>
        <w:right w:val="none" w:sz="0" w:space="0" w:color="auto"/>
      </w:divBdr>
    </w:div>
    <w:div w:id="1016617336">
      <w:bodyDiv w:val="1"/>
      <w:marLeft w:val="0"/>
      <w:marRight w:val="0"/>
      <w:marTop w:val="0"/>
      <w:marBottom w:val="0"/>
      <w:divBdr>
        <w:top w:val="none" w:sz="0" w:space="0" w:color="auto"/>
        <w:left w:val="none" w:sz="0" w:space="0" w:color="auto"/>
        <w:bottom w:val="none" w:sz="0" w:space="0" w:color="auto"/>
        <w:right w:val="none" w:sz="0" w:space="0" w:color="auto"/>
      </w:divBdr>
    </w:div>
    <w:div w:id="1073963735">
      <w:bodyDiv w:val="1"/>
      <w:marLeft w:val="0"/>
      <w:marRight w:val="0"/>
      <w:marTop w:val="0"/>
      <w:marBottom w:val="0"/>
      <w:divBdr>
        <w:top w:val="none" w:sz="0" w:space="0" w:color="auto"/>
        <w:left w:val="none" w:sz="0" w:space="0" w:color="auto"/>
        <w:bottom w:val="none" w:sz="0" w:space="0" w:color="auto"/>
        <w:right w:val="none" w:sz="0" w:space="0" w:color="auto"/>
      </w:divBdr>
    </w:div>
    <w:div w:id="1074935633">
      <w:bodyDiv w:val="1"/>
      <w:marLeft w:val="0"/>
      <w:marRight w:val="0"/>
      <w:marTop w:val="0"/>
      <w:marBottom w:val="0"/>
      <w:divBdr>
        <w:top w:val="none" w:sz="0" w:space="0" w:color="auto"/>
        <w:left w:val="none" w:sz="0" w:space="0" w:color="auto"/>
        <w:bottom w:val="none" w:sz="0" w:space="0" w:color="auto"/>
        <w:right w:val="none" w:sz="0" w:space="0" w:color="auto"/>
      </w:divBdr>
    </w:div>
    <w:div w:id="1103721550">
      <w:bodyDiv w:val="1"/>
      <w:marLeft w:val="0"/>
      <w:marRight w:val="0"/>
      <w:marTop w:val="0"/>
      <w:marBottom w:val="0"/>
      <w:divBdr>
        <w:top w:val="none" w:sz="0" w:space="0" w:color="auto"/>
        <w:left w:val="none" w:sz="0" w:space="0" w:color="auto"/>
        <w:bottom w:val="none" w:sz="0" w:space="0" w:color="auto"/>
        <w:right w:val="none" w:sz="0" w:space="0" w:color="auto"/>
      </w:divBdr>
      <w:divsChild>
        <w:div w:id="900021917">
          <w:marLeft w:val="0"/>
          <w:marRight w:val="0"/>
          <w:marTop w:val="0"/>
          <w:marBottom w:val="0"/>
          <w:divBdr>
            <w:top w:val="single" w:sz="2" w:space="0" w:color="D9D9E3"/>
            <w:left w:val="single" w:sz="2" w:space="0" w:color="D9D9E3"/>
            <w:bottom w:val="single" w:sz="2" w:space="0" w:color="D9D9E3"/>
            <w:right w:val="single" w:sz="2" w:space="0" w:color="D9D9E3"/>
          </w:divBdr>
          <w:divsChild>
            <w:div w:id="2011328574">
              <w:marLeft w:val="0"/>
              <w:marRight w:val="0"/>
              <w:marTop w:val="0"/>
              <w:marBottom w:val="0"/>
              <w:divBdr>
                <w:top w:val="single" w:sz="2" w:space="0" w:color="D9D9E3"/>
                <w:left w:val="single" w:sz="2" w:space="0" w:color="D9D9E3"/>
                <w:bottom w:val="single" w:sz="2" w:space="0" w:color="D9D9E3"/>
                <w:right w:val="single" w:sz="2" w:space="0" w:color="D9D9E3"/>
              </w:divBdr>
              <w:divsChild>
                <w:div w:id="863446188">
                  <w:marLeft w:val="0"/>
                  <w:marRight w:val="0"/>
                  <w:marTop w:val="0"/>
                  <w:marBottom w:val="0"/>
                  <w:divBdr>
                    <w:top w:val="single" w:sz="2" w:space="0" w:color="D9D9E3"/>
                    <w:left w:val="single" w:sz="2" w:space="0" w:color="D9D9E3"/>
                    <w:bottom w:val="single" w:sz="2" w:space="0" w:color="D9D9E3"/>
                    <w:right w:val="single" w:sz="2" w:space="0" w:color="D9D9E3"/>
                  </w:divBdr>
                  <w:divsChild>
                    <w:div w:id="297885280">
                      <w:marLeft w:val="0"/>
                      <w:marRight w:val="0"/>
                      <w:marTop w:val="0"/>
                      <w:marBottom w:val="0"/>
                      <w:divBdr>
                        <w:top w:val="single" w:sz="2" w:space="0" w:color="D9D9E3"/>
                        <w:left w:val="single" w:sz="2" w:space="0" w:color="D9D9E3"/>
                        <w:bottom w:val="single" w:sz="2" w:space="0" w:color="D9D9E3"/>
                        <w:right w:val="single" w:sz="2" w:space="0" w:color="D9D9E3"/>
                      </w:divBdr>
                      <w:divsChild>
                        <w:div w:id="1274823351">
                          <w:marLeft w:val="0"/>
                          <w:marRight w:val="0"/>
                          <w:marTop w:val="0"/>
                          <w:marBottom w:val="0"/>
                          <w:divBdr>
                            <w:top w:val="single" w:sz="2" w:space="0" w:color="D9D9E3"/>
                            <w:left w:val="single" w:sz="2" w:space="0" w:color="D9D9E3"/>
                            <w:bottom w:val="single" w:sz="2" w:space="0" w:color="D9D9E3"/>
                            <w:right w:val="single" w:sz="2" w:space="0" w:color="D9D9E3"/>
                          </w:divBdr>
                          <w:divsChild>
                            <w:div w:id="156409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507257464">
                                  <w:marLeft w:val="0"/>
                                  <w:marRight w:val="0"/>
                                  <w:marTop w:val="0"/>
                                  <w:marBottom w:val="0"/>
                                  <w:divBdr>
                                    <w:top w:val="single" w:sz="2" w:space="0" w:color="D9D9E3"/>
                                    <w:left w:val="single" w:sz="2" w:space="0" w:color="D9D9E3"/>
                                    <w:bottom w:val="single" w:sz="2" w:space="0" w:color="D9D9E3"/>
                                    <w:right w:val="single" w:sz="2" w:space="0" w:color="D9D9E3"/>
                                  </w:divBdr>
                                  <w:divsChild>
                                    <w:div w:id="1186097213">
                                      <w:marLeft w:val="0"/>
                                      <w:marRight w:val="0"/>
                                      <w:marTop w:val="0"/>
                                      <w:marBottom w:val="0"/>
                                      <w:divBdr>
                                        <w:top w:val="single" w:sz="2" w:space="0" w:color="D9D9E3"/>
                                        <w:left w:val="single" w:sz="2" w:space="0" w:color="D9D9E3"/>
                                        <w:bottom w:val="single" w:sz="2" w:space="0" w:color="D9D9E3"/>
                                        <w:right w:val="single" w:sz="2" w:space="0" w:color="D9D9E3"/>
                                      </w:divBdr>
                                      <w:divsChild>
                                        <w:div w:id="1814371502">
                                          <w:marLeft w:val="0"/>
                                          <w:marRight w:val="0"/>
                                          <w:marTop w:val="0"/>
                                          <w:marBottom w:val="0"/>
                                          <w:divBdr>
                                            <w:top w:val="single" w:sz="2" w:space="0" w:color="D9D9E3"/>
                                            <w:left w:val="single" w:sz="2" w:space="0" w:color="D9D9E3"/>
                                            <w:bottom w:val="single" w:sz="2" w:space="0" w:color="D9D9E3"/>
                                            <w:right w:val="single" w:sz="2" w:space="0" w:color="D9D9E3"/>
                                          </w:divBdr>
                                          <w:divsChild>
                                            <w:div w:id="127626167">
                                              <w:marLeft w:val="0"/>
                                              <w:marRight w:val="0"/>
                                              <w:marTop w:val="0"/>
                                              <w:marBottom w:val="0"/>
                                              <w:divBdr>
                                                <w:top w:val="single" w:sz="2" w:space="0" w:color="D9D9E3"/>
                                                <w:left w:val="single" w:sz="2" w:space="0" w:color="D9D9E3"/>
                                                <w:bottom w:val="single" w:sz="2" w:space="0" w:color="D9D9E3"/>
                                                <w:right w:val="single" w:sz="2" w:space="0" w:color="D9D9E3"/>
                                              </w:divBdr>
                                              <w:divsChild>
                                                <w:div w:id="781732379">
                                                  <w:marLeft w:val="0"/>
                                                  <w:marRight w:val="0"/>
                                                  <w:marTop w:val="0"/>
                                                  <w:marBottom w:val="0"/>
                                                  <w:divBdr>
                                                    <w:top w:val="single" w:sz="2" w:space="0" w:color="D9D9E3"/>
                                                    <w:left w:val="single" w:sz="2" w:space="0" w:color="D9D9E3"/>
                                                    <w:bottom w:val="single" w:sz="2" w:space="0" w:color="D9D9E3"/>
                                                    <w:right w:val="single" w:sz="2" w:space="0" w:color="D9D9E3"/>
                                                  </w:divBdr>
                                                  <w:divsChild>
                                                    <w:div w:id="150662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605704">
          <w:marLeft w:val="0"/>
          <w:marRight w:val="0"/>
          <w:marTop w:val="0"/>
          <w:marBottom w:val="0"/>
          <w:divBdr>
            <w:top w:val="none" w:sz="0" w:space="0" w:color="auto"/>
            <w:left w:val="none" w:sz="0" w:space="0" w:color="auto"/>
            <w:bottom w:val="none" w:sz="0" w:space="0" w:color="auto"/>
            <w:right w:val="none" w:sz="0" w:space="0" w:color="auto"/>
          </w:divBdr>
        </w:div>
      </w:divsChild>
    </w:div>
    <w:div w:id="1106653065">
      <w:bodyDiv w:val="1"/>
      <w:marLeft w:val="0"/>
      <w:marRight w:val="0"/>
      <w:marTop w:val="0"/>
      <w:marBottom w:val="0"/>
      <w:divBdr>
        <w:top w:val="none" w:sz="0" w:space="0" w:color="auto"/>
        <w:left w:val="none" w:sz="0" w:space="0" w:color="auto"/>
        <w:bottom w:val="none" w:sz="0" w:space="0" w:color="auto"/>
        <w:right w:val="none" w:sz="0" w:space="0" w:color="auto"/>
      </w:divBdr>
    </w:div>
    <w:div w:id="1150368335">
      <w:bodyDiv w:val="1"/>
      <w:marLeft w:val="0"/>
      <w:marRight w:val="0"/>
      <w:marTop w:val="0"/>
      <w:marBottom w:val="0"/>
      <w:divBdr>
        <w:top w:val="none" w:sz="0" w:space="0" w:color="auto"/>
        <w:left w:val="none" w:sz="0" w:space="0" w:color="auto"/>
        <w:bottom w:val="none" w:sz="0" w:space="0" w:color="auto"/>
        <w:right w:val="none" w:sz="0" w:space="0" w:color="auto"/>
      </w:divBdr>
    </w:div>
    <w:div w:id="1186485700">
      <w:bodyDiv w:val="1"/>
      <w:marLeft w:val="0"/>
      <w:marRight w:val="0"/>
      <w:marTop w:val="0"/>
      <w:marBottom w:val="0"/>
      <w:divBdr>
        <w:top w:val="none" w:sz="0" w:space="0" w:color="auto"/>
        <w:left w:val="none" w:sz="0" w:space="0" w:color="auto"/>
        <w:bottom w:val="none" w:sz="0" w:space="0" w:color="auto"/>
        <w:right w:val="none" w:sz="0" w:space="0" w:color="auto"/>
      </w:divBdr>
    </w:div>
    <w:div w:id="1243180619">
      <w:bodyDiv w:val="1"/>
      <w:marLeft w:val="0"/>
      <w:marRight w:val="0"/>
      <w:marTop w:val="0"/>
      <w:marBottom w:val="0"/>
      <w:divBdr>
        <w:top w:val="none" w:sz="0" w:space="0" w:color="auto"/>
        <w:left w:val="none" w:sz="0" w:space="0" w:color="auto"/>
        <w:bottom w:val="none" w:sz="0" w:space="0" w:color="auto"/>
        <w:right w:val="none" w:sz="0" w:space="0" w:color="auto"/>
      </w:divBdr>
    </w:div>
    <w:div w:id="1277297586">
      <w:bodyDiv w:val="1"/>
      <w:marLeft w:val="0"/>
      <w:marRight w:val="0"/>
      <w:marTop w:val="0"/>
      <w:marBottom w:val="0"/>
      <w:divBdr>
        <w:top w:val="none" w:sz="0" w:space="0" w:color="auto"/>
        <w:left w:val="none" w:sz="0" w:space="0" w:color="auto"/>
        <w:bottom w:val="none" w:sz="0" w:space="0" w:color="auto"/>
        <w:right w:val="none" w:sz="0" w:space="0" w:color="auto"/>
      </w:divBdr>
    </w:div>
    <w:div w:id="1328096420">
      <w:bodyDiv w:val="1"/>
      <w:marLeft w:val="0"/>
      <w:marRight w:val="0"/>
      <w:marTop w:val="0"/>
      <w:marBottom w:val="0"/>
      <w:divBdr>
        <w:top w:val="none" w:sz="0" w:space="0" w:color="auto"/>
        <w:left w:val="none" w:sz="0" w:space="0" w:color="auto"/>
        <w:bottom w:val="none" w:sz="0" w:space="0" w:color="auto"/>
        <w:right w:val="none" w:sz="0" w:space="0" w:color="auto"/>
      </w:divBdr>
    </w:div>
    <w:div w:id="1328365673">
      <w:bodyDiv w:val="1"/>
      <w:marLeft w:val="0"/>
      <w:marRight w:val="0"/>
      <w:marTop w:val="0"/>
      <w:marBottom w:val="0"/>
      <w:divBdr>
        <w:top w:val="none" w:sz="0" w:space="0" w:color="auto"/>
        <w:left w:val="none" w:sz="0" w:space="0" w:color="auto"/>
        <w:bottom w:val="none" w:sz="0" w:space="0" w:color="auto"/>
        <w:right w:val="none" w:sz="0" w:space="0" w:color="auto"/>
      </w:divBdr>
      <w:divsChild>
        <w:div w:id="484859608">
          <w:marLeft w:val="0"/>
          <w:marRight w:val="0"/>
          <w:marTop w:val="0"/>
          <w:marBottom w:val="0"/>
          <w:divBdr>
            <w:top w:val="none" w:sz="0" w:space="0" w:color="auto"/>
            <w:left w:val="none" w:sz="0" w:space="0" w:color="auto"/>
            <w:bottom w:val="none" w:sz="0" w:space="0" w:color="auto"/>
            <w:right w:val="none" w:sz="0" w:space="0" w:color="auto"/>
          </w:divBdr>
          <w:divsChild>
            <w:div w:id="18050366">
              <w:marLeft w:val="0"/>
              <w:marRight w:val="0"/>
              <w:marTop w:val="0"/>
              <w:marBottom w:val="0"/>
              <w:divBdr>
                <w:top w:val="none" w:sz="0" w:space="0" w:color="auto"/>
                <w:left w:val="none" w:sz="0" w:space="0" w:color="auto"/>
                <w:bottom w:val="none" w:sz="0" w:space="0" w:color="auto"/>
                <w:right w:val="none" w:sz="0" w:space="0" w:color="auto"/>
              </w:divBdr>
              <w:divsChild>
                <w:div w:id="921911811">
                  <w:marLeft w:val="150"/>
                  <w:marRight w:val="150"/>
                  <w:marTop w:val="150"/>
                  <w:marBottom w:val="150"/>
                  <w:divBdr>
                    <w:top w:val="none" w:sz="0" w:space="0" w:color="auto"/>
                    <w:left w:val="none" w:sz="0" w:space="0" w:color="auto"/>
                    <w:bottom w:val="none" w:sz="0" w:space="0" w:color="auto"/>
                    <w:right w:val="none" w:sz="0" w:space="0" w:color="auto"/>
                  </w:divBdr>
                  <w:divsChild>
                    <w:div w:id="2303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1206">
          <w:marLeft w:val="0"/>
          <w:marRight w:val="0"/>
          <w:marTop w:val="0"/>
          <w:marBottom w:val="0"/>
          <w:divBdr>
            <w:top w:val="none" w:sz="0" w:space="0" w:color="auto"/>
            <w:left w:val="none" w:sz="0" w:space="0" w:color="auto"/>
            <w:bottom w:val="none" w:sz="0" w:space="0" w:color="auto"/>
            <w:right w:val="none" w:sz="0" w:space="0" w:color="auto"/>
          </w:divBdr>
          <w:divsChild>
            <w:div w:id="1038967716">
              <w:marLeft w:val="0"/>
              <w:marRight w:val="0"/>
              <w:marTop w:val="0"/>
              <w:marBottom w:val="0"/>
              <w:divBdr>
                <w:top w:val="none" w:sz="0" w:space="0" w:color="auto"/>
                <w:left w:val="none" w:sz="0" w:space="0" w:color="auto"/>
                <w:bottom w:val="none" w:sz="0" w:space="0" w:color="auto"/>
                <w:right w:val="none" w:sz="0" w:space="0" w:color="auto"/>
              </w:divBdr>
              <w:divsChild>
                <w:div w:id="1473791066">
                  <w:marLeft w:val="150"/>
                  <w:marRight w:val="150"/>
                  <w:marTop w:val="150"/>
                  <w:marBottom w:val="150"/>
                  <w:divBdr>
                    <w:top w:val="none" w:sz="0" w:space="0" w:color="auto"/>
                    <w:left w:val="none" w:sz="0" w:space="0" w:color="auto"/>
                    <w:bottom w:val="none" w:sz="0" w:space="0" w:color="auto"/>
                    <w:right w:val="none" w:sz="0" w:space="0" w:color="auto"/>
                  </w:divBdr>
                  <w:divsChild>
                    <w:div w:id="6452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8156">
          <w:marLeft w:val="0"/>
          <w:marRight w:val="0"/>
          <w:marTop w:val="0"/>
          <w:marBottom w:val="0"/>
          <w:divBdr>
            <w:top w:val="none" w:sz="0" w:space="0" w:color="auto"/>
            <w:left w:val="none" w:sz="0" w:space="0" w:color="auto"/>
            <w:bottom w:val="none" w:sz="0" w:space="0" w:color="auto"/>
            <w:right w:val="none" w:sz="0" w:space="0" w:color="auto"/>
          </w:divBdr>
          <w:divsChild>
            <w:div w:id="619804381">
              <w:marLeft w:val="0"/>
              <w:marRight w:val="0"/>
              <w:marTop w:val="0"/>
              <w:marBottom w:val="0"/>
              <w:divBdr>
                <w:top w:val="none" w:sz="0" w:space="0" w:color="auto"/>
                <w:left w:val="none" w:sz="0" w:space="0" w:color="auto"/>
                <w:bottom w:val="none" w:sz="0" w:space="0" w:color="auto"/>
                <w:right w:val="none" w:sz="0" w:space="0" w:color="auto"/>
              </w:divBdr>
              <w:divsChild>
                <w:div w:id="124852090">
                  <w:marLeft w:val="150"/>
                  <w:marRight w:val="150"/>
                  <w:marTop w:val="150"/>
                  <w:marBottom w:val="150"/>
                  <w:divBdr>
                    <w:top w:val="none" w:sz="0" w:space="0" w:color="auto"/>
                    <w:left w:val="none" w:sz="0" w:space="0" w:color="auto"/>
                    <w:bottom w:val="none" w:sz="0" w:space="0" w:color="auto"/>
                    <w:right w:val="none" w:sz="0" w:space="0" w:color="auto"/>
                  </w:divBdr>
                  <w:divsChild>
                    <w:div w:id="204488058">
                      <w:marLeft w:val="0"/>
                      <w:marRight w:val="0"/>
                      <w:marTop w:val="0"/>
                      <w:marBottom w:val="0"/>
                      <w:divBdr>
                        <w:top w:val="none" w:sz="0" w:space="0" w:color="auto"/>
                        <w:left w:val="none" w:sz="0" w:space="0" w:color="auto"/>
                        <w:bottom w:val="none" w:sz="0" w:space="0" w:color="auto"/>
                        <w:right w:val="none" w:sz="0" w:space="0" w:color="auto"/>
                      </w:divBdr>
                      <w:divsChild>
                        <w:div w:id="1424256325">
                          <w:marLeft w:val="0"/>
                          <w:marRight w:val="0"/>
                          <w:marTop w:val="0"/>
                          <w:marBottom w:val="0"/>
                          <w:divBdr>
                            <w:top w:val="none" w:sz="0" w:space="0" w:color="auto"/>
                            <w:left w:val="none" w:sz="0" w:space="0" w:color="auto"/>
                            <w:bottom w:val="none" w:sz="0" w:space="0" w:color="auto"/>
                            <w:right w:val="none" w:sz="0" w:space="0" w:color="auto"/>
                          </w:divBdr>
                          <w:divsChild>
                            <w:div w:id="658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425690">
          <w:marLeft w:val="0"/>
          <w:marRight w:val="0"/>
          <w:marTop w:val="0"/>
          <w:marBottom w:val="0"/>
          <w:divBdr>
            <w:top w:val="none" w:sz="0" w:space="0" w:color="auto"/>
            <w:left w:val="none" w:sz="0" w:space="0" w:color="auto"/>
            <w:bottom w:val="none" w:sz="0" w:space="0" w:color="auto"/>
            <w:right w:val="none" w:sz="0" w:space="0" w:color="auto"/>
          </w:divBdr>
          <w:divsChild>
            <w:div w:id="2134669254">
              <w:marLeft w:val="0"/>
              <w:marRight w:val="0"/>
              <w:marTop w:val="0"/>
              <w:marBottom w:val="0"/>
              <w:divBdr>
                <w:top w:val="none" w:sz="0" w:space="0" w:color="auto"/>
                <w:left w:val="none" w:sz="0" w:space="0" w:color="auto"/>
                <w:bottom w:val="none" w:sz="0" w:space="0" w:color="auto"/>
                <w:right w:val="none" w:sz="0" w:space="0" w:color="auto"/>
              </w:divBdr>
              <w:divsChild>
                <w:div w:id="1420634575">
                  <w:marLeft w:val="150"/>
                  <w:marRight w:val="150"/>
                  <w:marTop w:val="150"/>
                  <w:marBottom w:val="150"/>
                  <w:divBdr>
                    <w:top w:val="none" w:sz="0" w:space="0" w:color="auto"/>
                    <w:left w:val="none" w:sz="0" w:space="0" w:color="auto"/>
                    <w:bottom w:val="none" w:sz="0" w:space="0" w:color="auto"/>
                    <w:right w:val="none" w:sz="0" w:space="0" w:color="auto"/>
                  </w:divBdr>
                  <w:divsChild>
                    <w:div w:id="1495802798">
                      <w:marLeft w:val="0"/>
                      <w:marRight w:val="0"/>
                      <w:marTop w:val="0"/>
                      <w:marBottom w:val="0"/>
                      <w:divBdr>
                        <w:top w:val="none" w:sz="0" w:space="0" w:color="auto"/>
                        <w:left w:val="none" w:sz="0" w:space="0" w:color="auto"/>
                        <w:bottom w:val="none" w:sz="0" w:space="0" w:color="auto"/>
                        <w:right w:val="none" w:sz="0" w:space="0" w:color="auto"/>
                      </w:divBdr>
                      <w:divsChild>
                        <w:div w:id="165950276">
                          <w:marLeft w:val="0"/>
                          <w:marRight w:val="0"/>
                          <w:marTop w:val="0"/>
                          <w:marBottom w:val="0"/>
                          <w:divBdr>
                            <w:top w:val="none" w:sz="0" w:space="0" w:color="auto"/>
                            <w:left w:val="none" w:sz="0" w:space="0" w:color="auto"/>
                            <w:bottom w:val="none" w:sz="0" w:space="0" w:color="auto"/>
                            <w:right w:val="none" w:sz="0" w:space="0" w:color="auto"/>
                          </w:divBdr>
                          <w:divsChild>
                            <w:div w:id="1860315242">
                              <w:marLeft w:val="0"/>
                              <w:marRight w:val="0"/>
                              <w:marTop w:val="0"/>
                              <w:marBottom w:val="0"/>
                              <w:divBdr>
                                <w:top w:val="none" w:sz="0" w:space="0" w:color="auto"/>
                                <w:left w:val="none" w:sz="0" w:space="0" w:color="auto"/>
                                <w:bottom w:val="none" w:sz="0" w:space="0" w:color="auto"/>
                                <w:right w:val="none" w:sz="0" w:space="0" w:color="auto"/>
                              </w:divBdr>
                              <w:divsChild>
                                <w:div w:id="860780902">
                                  <w:marLeft w:val="0"/>
                                  <w:marRight w:val="0"/>
                                  <w:marTop w:val="0"/>
                                  <w:marBottom w:val="0"/>
                                  <w:divBdr>
                                    <w:top w:val="none" w:sz="0" w:space="0" w:color="auto"/>
                                    <w:left w:val="none" w:sz="0" w:space="0" w:color="auto"/>
                                    <w:bottom w:val="none" w:sz="0" w:space="0" w:color="auto"/>
                                    <w:right w:val="none" w:sz="0" w:space="0" w:color="auto"/>
                                  </w:divBdr>
                                  <w:divsChild>
                                    <w:div w:id="168524739">
                                      <w:marLeft w:val="0"/>
                                      <w:marRight w:val="0"/>
                                      <w:marTop w:val="0"/>
                                      <w:marBottom w:val="0"/>
                                      <w:divBdr>
                                        <w:top w:val="none" w:sz="0" w:space="0" w:color="auto"/>
                                        <w:left w:val="none" w:sz="0" w:space="0" w:color="auto"/>
                                        <w:bottom w:val="none" w:sz="0" w:space="0" w:color="auto"/>
                                        <w:right w:val="none" w:sz="0" w:space="0" w:color="auto"/>
                                      </w:divBdr>
                                      <w:divsChild>
                                        <w:div w:id="678435665">
                                          <w:marLeft w:val="0"/>
                                          <w:marRight w:val="0"/>
                                          <w:marTop w:val="0"/>
                                          <w:marBottom w:val="0"/>
                                          <w:divBdr>
                                            <w:top w:val="none" w:sz="0" w:space="0" w:color="auto"/>
                                            <w:left w:val="none" w:sz="0" w:space="0" w:color="auto"/>
                                            <w:bottom w:val="none" w:sz="0" w:space="0" w:color="auto"/>
                                            <w:right w:val="none" w:sz="0" w:space="0" w:color="auto"/>
                                          </w:divBdr>
                                          <w:divsChild>
                                            <w:div w:id="101557364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556549841">
                                      <w:marLeft w:val="0"/>
                                      <w:marRight w:val="0"/>
                                      <w:marTop w:val="0"/>
                                      <w:marBottom w:val="0"/>
                                      <w:divBdr>
                                        <w:top w:val="none" w:sz="0" w:space="0" w:color="auto"/>
                                        <w:left w:val="none" w:sz="0" w:space="0" w:color="auto"/>
                                        <w:bottom w:val="none" w:sz="0" w:space="0" w:color="auto"/>
                                        <w:right w:val="none" w:sz="0" w:space="0" w:color="auto"/>
                                      </w:divBdr>
                                    </w:div>
                                    <w:div w:id="1256593740">
                                      <w:marLeft w:val="0"/>
                                      <w:marRight w:val="0"/>
                                      <w:marTop w:val="0"/>
                                      <w:marBottom w:val="0"/>
                                      <w:divBdr>
                                        <w:top w:val="none" w:sz="0" w:space="0" w:color="auto"/>
                                        <w:left w:val="none" w:sz="0" w:space="0" w:color="auto"/>
                                        <w:bottom w:val="none" w:sz="0" w:space="0" w:color="auto"/>
                                        <w:right w:val="none" w:sz="0" w:space="0" w:color="auto"/>
                                      </w:divBdr>
                                    </w:div>
                                    <w:div w:id="271135070">
                                      <w:marLeft w:val="0"/>
                                      <w:marRight w:val="0"/>
                                      <w:marTop w:val="0"/>
                                      <w:marBottom w:val="0"/>
                                      <w:divBdr>
                                        <w:top w:val="none" w:sz="0" w:space="0" w:color="auto"/>
                                        <w:left w:val="none" w:sz="0" w:space="0" w:color="auto"/>
                                        <w:bottom w:val="none" w:sz="0" w:space="0" w:color="auto"/>
                                        <w:right w:val="none" w:sz="0" w:space="0" w:color="auto"/>
                                      </w:divBdr>
                                    </w:div>
                                    <w:div w:id="34745330">
                                      <w:marLeft w:val="0"/>
                                      <w:marRight w:val="0"/>
                                      <w:marTop w:val="0"/>
                                      <w:marBottom w:val="0"/>
                                      <w:divBdr>
                                        <w:top w:val="none" w:sz="0" w:space="0" w:color="auto"/>
                                        <w:left w:val="none" w:sz="0" w:space="0" w:color="auto"/>
                                        <w:bottom w:val="none" w:sz="0" w:space="0" w:color="auto"/>
                                        <w:right w:val="none" w:sz="0" w:space="0" w:color="auto"/>
                                      </w:divBdr>
                                    </w:div>
                                    <w:div w:id="1962607783">
                                      <w:marLeft w:val="0"/>
                                      <w:marRight w:val="0"/>
                                      <w:marTop w:val="0"/>
                                      <w:marBottom w:val="0"/>
                                      <w:divBdr>
                                        <w:top w:val="none" w:sz="0" w:space="0" w:color="auto"/>
                                        <w:left w:val="none" w:sz="0" w:space="0" w:color="auto"/>
                                        <w:bottom w:val="none" w:sz="0" w:space="0" w:color="auto"/>
                                        <w:right w:val="none" w:sz="0" w:space="0" w:color="auto"/>
                                      </w:divBdr>
                                    </w:div>
                                    <w:div w:id="154301294">
                                      <w:marLeft w:val="0"/>
                                      <w:marRight w:val="0"/>
                                      <w:marTop w:val="0"/>
                                      <w:marBottom w:val="0"/>
                                      <w:divBdr>
                                        <w:top w:val="none" w:sz="0" w:space="0" w:color="auto"/>
                                        <w:left w:val="none" w:sz="0" w:space="0" w:color="auto"/>
                                        <w:bottom w:val="none" w:sz="0" w:space="0" w:color="auto"/>
                                        <w:right w:val="none" w:sz="0" w:space="0" w:color="auto"/>
                                      </w:divBdr>
                                    </w:div>
                                    <w:div w:id="553277187">
                                      <w:marLeft w:val="0"/>
                                      <w:marRight w:val="0"/>
                                      <w:marTop w:val="0"/>
                                      <w:marBottom w:val="0"/>
                                      <w:divBdr>
                                        <w:top w:val="none" w:sz="0" w:space="0" w:color="auto"/>
                                        <w:left w:val="none" w:sz="0" w:space="0" w:color="auto"/>
                                        <w:bottom w:val="none" w:sz="0" w:space="0" w:color="auto"/>
                                        <w:right w:val="none" w:sz="0" w:space="0" w:color="auto"/>
                                      </w:divBdr>
                                      <w:divsChild>
                                        <w:div w:id="11286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318624">
          <w:marLeft w:val="0"/>
          <w:marRight w:val="0"/>
          <w:marTop w:val="0"/>
          <w:marBottom w:val="0"/>
          <w:divBdr>
            <w:top w:val="none" w:sz="0" w:space="0" w:color="auto"/>
            <w:left w:val="none" w:sz="0" w:space="0" w:color="auto"/>
            <w:bottom w:val="none" w:sz="0" w:space="0" w:color="auto"/>
            <w:right w:val="none" w:sz="0" w:space="0" w:color="auto"/>
          </w:divBdr>
          <w:divsChild>
            <w:div w:id="473834974">
              <w:marLeft w:val="0"/>
              <w:marRight w:val="0"/>
              <w:marTop w:val="0"/>
              <w:marBottom w:val="0"/>
              <w:divBdr>
                <w:top w:val="none" w:sz="0" w:space="0" w:color="auto"/>
                <w:left w:val="none" w:sz="0" w:space="0" w:color="auto"/>
                <w:bottom w:val="none" w:sz="0" w:space="0" w:color="auto"/>
                <w:right w:val="none" w:sz="0" w:space="0" w:color="auto"/>
              </w:divBdr>
              <w:divsChild>
                <w:div w:id="890993697">
                  <w:marLeft w:val="150"/>
                  <w:marRight w:val="150"/>
                  <w:marTop w:val="150"/>
                  <w:marBottom w:val="150"/>
                  <w:divBdr>
                    <w:top w:val="none" w:sz="0" w:space="0" w:color="auto"/>
                    <w:left w:val="none" w:sz="0" w:space="0" w:color="auto"/>
                    <w:bottom w:val="none" w:sz="0" w:space="0" w:color="auto"/>
                    <w:right w:val="none" w:sz="0" w:space="0" w:color="auto"/>
                  </w:divBdr>
                  <w:divsChild>
                    <w:div w:id="8896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4363">
          <w:marLeft w:val="0"/>
          <w:marRight w:val="0"/>
          <w:marTop w:val="0"/>
          <w:marBottom w:val="0"/>
          <w:divBdr>
            <w:top w:val="none" w:sz="0" w:space="0" w:color="auto"/>
            <w:left w:val="none" w:sz="0" w:space="0" w:color="auto"/>
            <w:bottom w:val="none" w:sz="0" w:space="0" w:color="auto"/>
            <w:right w:val="none" w:sz="0" w:space="0" w:color="auto"/>
          </w:divBdr>
          <w:divsChild>
            <w:div w:id="1539128893">
              <w:marLeft w:val="0"/>
              <w:marRight w:val="0"/>
              <w:marTop w:val="0"/>
              <w:marBottom w:val="0"/>
              <w:divBdr>
                <w:top w:val="none" w:sz="0" w:space="0" w:color="auto"/>
                <w:left w:val="none" w:sz="0" w:space="0" w:color="auto"/>
                <w:bottom w:val="none" w:sz="0" w:space="0" w:color="auto"/>
                <w:right w:val="none" w:sz="0" w:space="0" w:color="auto"/>
              </w:divBdr>
              <w:divsChild>
                <w:div w:id="148443930">
                  <w:marLeft w:val="150"/>
                  <w:marRight w:val="150"/>
                  <w:marTop w:val="150"/>
                  <w:marBottom w:val="150"/>
                  <w:divBdr>
                    <w:top w:val="none" w:sz="0" w:space="0" w:color="auto"/>
                    <w:left w:val="none" w:sz="0" w:space="0" w:color="auto"/>
                    <w:bottom w:val="none" w:sz="0" w:space="0" w:color="auto"/>
                    <w:right w:val="none" w:sz="0" w:space="0" w:color="auto"/>
                  </w:divBdr>
                  <w:divsChild>
                    <w:div w:id="754516922">
                      <w:marLeft w:val="0"/>
                      <w:marRight w:val="0"/>
                      <w:marTop w:val="0"/>
                      <w:marBottom w:val="0"/>
                      <w:divBdr>
                        <w:top w:val="none" w:sz="0" w:space="0" w:color="auto"/>
                        <w:left w:val="none" w:sz="0" w:space="0" w:color="auto"/>
                        <w:bottom w:val="none" w:sz="0" w:space="0" w:color="auto"/>
                        <w:right w:val="none" w:sz="0" w:space="0" w:color="auto"/>
                      </w:divBdr>
                      <w:divsChild>
                        <w:div w:id="1927836288">
                          <w:marLeft w:val="0"/>
                          <w:marRight w:val="0"/>
                          <w:marTop w:val="0"/>
                          <w:marBottom w:val="0"/>
                          <w:divBdr>
                            <w:top w:val="none" w:sz="0" w:space="0" w:color="auto"/>
                            <w:left w:val="none" w:sz="0" w:space="0" w:color="auto"/>
                            <w:bottom w:val="none" w:sz="0" w:space="0" w:color="auto"/>
                            <w:right w:val="none" w:sz="0" w:space="0" w:color="auto"/>
                          </w:divBdr>
                          <w:divsChild>
                            <w:div w:id="2098089476">
                              <w:marLeft w:val="150"/>
                              <w:marRight w:val="150"/>
                              <w:marTop w:val="15"/>
                              <w:marBottom w:val="150"/>
                              <w:divBdr>
                                <w:top w:val="none" w:sz="0" w:space="0" w:color="auto"/>
                                <w:left w:val="none" w:sz="0" w:space="0" w:color="auto"/>
                                <w:bottom w:val="none" w:sz="0" w:space="0" w:color="auto"/>
                                <w:right w:val="none" w:sz="0" w:space="0" w:color="auto"/>
                              </w:divBdr>
                              <w:divsChild>
                                <w:div w:id="816646819">
                                  <w:marLeft w:val="0"/>
                                  <w:marRight w:val="0"/>
                                  <w:marTop w:val="0"/>
                                  <w:marBottom w:val="0"/>
                                  <w:divBdr>
                                    <w:top w:val="none" w:sz="0" w:space="0" w:color="auto"/>
                                    <w:left w:val="none" w:sz="0" w:space="0" w:color="auto"/>
                                    <w:bottom w:val="none" w:sz="0" w:space="0" w:color="auto"/>
                                    <w:right w:val="none" w:sz="0" w:space="0" w:color="auto"/>
                                  </w:divBdr>
                                  <w:divsChild>
                                    <w:div w:id="1920674717">
                                      <w:marLeft w:val="0"/>
                                      <w:marRight w:val="0"/>
                                      <w:marTop w:val="0"/>
                                      <w:marBottom w:val="0"/>
                                      <w:divBdr>
                                        <w:top w:val="none" w:sz="0" w:space="0" w:color="auto"/>
                                        <w:left w:val="none" w:sz="0" w:space="0" w:color="auto"/>
                                        <w:bottom w:val="none" w:sz="0" w:space="0" w:color="auto"/>
                                        <w:right w:val="none" w:sz="0" w:space="0" w:color="auto"/>
                                      </w:divBdr>
                                    </w:div>
                                  </w:divsChild>
                                </w:div>
                                <w:div w:id="500632086">
                                  <w:marLeft w:val="0"/>
                                  <w:marRight w:val="0"/>
                                  <w:marTop w:val="675"/>
                                  <w:marBottom w:val="0"/>
                                  <w:divBdr>
                                    <w:top w:val="none" w:sz="0" w:space="0" w:color="auto"/>
                                    <w:left w:val="none" w:sz="0" w:space="0" w:color="auto"/>
                                    <w:bottom w:val="none" w:sz="0" w:space="0" w:color="auto"/>
                                    <w:right w:val="none" w:sz="0" w:space="0" w:color="auto"/>
                                  </w:divBdr>
                                </w:div>
                              </w:divsChild>
                            </w:div>
                            <w:div w:id="1267735417">
                              <w:marLeft w:val="150"/>
                              <w:marRight w:val="150"/>
                              <w:marTop w:val="15"/>
                              <w:marBottom w:val="150"/>
                              <w:divBdr>
                                <w:top w:val="none" w:sz="0" w:space="0" w:color="auto"/>
                                <w:left w:val="none" w:sz="0" w:space="0" w:color="auto"/>
                                <w:bottom w:val="none" w:sz="0" w:space="0" w:color="auto"/>
                                <w:right w:val="none" w:sz="0" w:space="0" w:color="auto"/>
                              </w:divBdr>
                              <w:divsChild>
                                <w:div w:id="1558584507">
                                  <w:marLeft w:val="0"/>
                                  <w:marRight w:val="0"/>
                                  <w:marTop w:val="0"/>
                                  <w:marBottom w:val="0"/>
                                  <w:divBdr>
                                    <w:top w:val="none" w:sz="0" w:space="0" w:color="auto"/>
                                    <w:left w:val="none" w:sz="0" w:space="0" w:color="auto"/>
                                    <w:bottom w:val="none" w:sz="0" w:space="0" w:color="auto"/>
                                    <w:right w:val="none" w:sz="0" w:space="0" w:color="auto"/>
                                  </w:divBdr>
                                  <w:divsChild>
                                    <w:div w:id="1719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423">
                          <w:marLeft w:val="0"/>
                          <w:marRight w:val="0"/>
                          <w:marTop w:val="0"/>
                          <w:marBottom w:val="0"/>
                          <w:divBdr>
                            <w:top w:val="none" w:sz="0" w:space="0" w:color="auto"/>
                            <w:left w:val="none" w:sz="0" w:space="0" w:color="auto"/>
                            <w:bottom w:val="none" w:sz="0" w:space="0" w:color="auto"/>
                            <w:right w:val="none" w:sz="0" w:space="0" w:color="auto"/>
                          </w:divBdr>
                          <w:divsChild>
                            <w:div w:id="202717810">
                              <w:marLeft w:val="0"/>
                              <w:marRight w:val="0"/>
                              <w:marTop w:val="0"/>
                              <w:marBottom w:val="0"/>
                              <w:divBdr>
                                <w:top w:val="none" w:sz="0" w:space="0" w:color="auto"/>
                                <w:left w:val="none" w:sz="0" w:space="0" w:color="auto"/>
                                <w:bottom w:val="none" w:sz="0" w:space="0" w:color="auto"/>
                                <w:right w:val="none" w:sz="0" w:space="0" w:color="auto"/>
                              </w:divBdr>
                              <w:divsChild>
                                <w:div w:id="1997145502">
                                  <w:marLeft w:val="0"/>
                                  <w:marRight w:val="0"/>
                                  <w:marTop w:val="0"/>
                                  <w:marBottom w:val="0"/>
                                  <w:divBdr>
                                    <w:top w:val="none" w:sz="0" w:space="0" w:color="auto"/>
                                    <w:left w:val="none" w:sz="0" w:space="0" w:color="auto"/>
                                    <w:bottom w:val="none" w:sz="0" w:space="0" w:color="auto"/>
                                    <w:right w:val="none" w:sz="0" w:space="0" w:color="auto"/>
                                  </w:divBdr>
                                  <w:divsChild>
                                    <w:div w:id="102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822612">
          <w:marLeft w:val="0"/>
          <w:marRight w:val="0"/>
          <w:marTop w:val="0"/>
          <w:marBottom w:val="0"/>
          <w:divBdr>
            <w:top w:val="none" w:sz="0" w:space="0" w:color="auto"/>
            <w:left w:val="none" w:sz="0" w:space="0" w:color="auto"/>
            <w:bottom w:val="none" w:sz="0" w:space="0" w:color="auto"/>
            <w:right w:val="none" w:sz="0" w:space="0" w:color="auto"/>
          </w:divBdr>
          <w:divsChild>
            <w:div w:id="1498690326">
              <w:marLeft w:val="0"/>
              <w:marRight w:val="0"/>
              <w:marTop w:val="0"/>
              <w:marBottom w:val="0"/>
              <w:divBdr>
                <w:top w:val="none" w:sz="0" w:space="0" w:color="auto"/>
                <w:left w:val="none" w:sz="0" w:space="0" w:color="auto"/>
                <w:bottom w:val="none" w:sz="0" w:space="0" w:color="auto"/>
                <w:right w:val="none" w:sz="0" w:space="0" w:color="auto"/>
              </w:divBdr>
              <w:divsChild>
                <w:div w:id="1793599123">
                  <w:marLeft w:val="150"/>
                  <w:marRight w:val="150"/>
                  <w:marTop w:val="150"/>
                  <w:marBottom w:val="150"/>
                  <w:divBdr>
                    <w:top w:val="none" w:sz="0" w:space="0" w:color="auto"/>
                    <w:left w:val="none" w:sz="0" w:space="0" w:color="auto"/>
                    <w:bottom w:val="none" w:sz="0" w:space="0" w:color="auto"/>
                    <w:right w:val="none" w:sz="0" w:space="0" w:color="auto"/>
                  </w:divBdr>
                  <w:divsChild>
                    <w:div w:id="1617787965">
                      <w:marLeft w:val="0"/>
                      <w:marRight w:val="0"/>
                      <w:marTop w:val="0"/>
                      <w:marBottom w:val="0"/>
                      <w:divBdr>
                        <w:top w:val="none" w:sz="0" w:space="0" w:color="auto"/>
                        <w:left w:val="none" w:sz="0" w:space="0" w:color="auto"/>
                        <w:bottom w:val="none" w:sz="0" w:space="0" w:color="auto"/>
                        <w:right w:val="none" w:sz="0" w:space="0" w:color="auto"/>
                      </w:divBdr>
                      <w:divsChild>
                        <w:div w:id="1917590526">
                          <w:marLeft w:val="0"/>
                          <w:marRight w:val="0"/>
                          <w:marTop w:val="0"/>
                          <w:marBottom w:val="0"/>
                          <w:divBdr>
                            <w:top w:val="none" w:sz="0" w:space="0" w:color="auto"/>
                            <w:left w:val="none" w:sz="0" w:space="0" w:color="auto"/>
                            <w:bottom w:val="none" w:sz="0" w:space="0" w:color="auto"/>
                            <w:right w:val="none" w:sz="0" w:space="0" w:color="auto"/>
                          </w:divBdr>
                          <w:divsChild>
                            <w:div w:id="1886717345">
                              <w:marLeft w:val="150"/>
                              <w:marRight w:val="150"/>
                              <w:marTop w:val="15"/>
                              <w:marBottom w:val="150"/>
                              <w:divBdr>
                                <w:top w:val="none" w:sz="0" w:space="0" w:color="auto"/>
                                <w:left w:val="none" w:sz="0" w:space="0" w:color="auto"/>
                                <w:bottom w:val="none" w:sz="0" w:space="0" w:color="auto"/>
                                <w:right w:val="none" w:sz="0" w:space="0" w:color="auto"/>
                              </w:divBdr>
                              <w:divsChild>
                                <w:div w:id="1967155308">
                                  <w:marLeft w:val="0"/>
                                  <w:marRight w:val="0"/>
                                  <w:marTop w:val="0"/>
                                  <w:marBottom w:val="0"/>
                                  <w:divBdr>
                                    <w:top w:val="none" w:sz="0" w:space="0" w:color="auto"/>
                                    <w:left w:val="none" w:sz="0" w:space="0" w:color="auto"/>
                                    <w:bottom w:val="none" w:sz="0" w:space="0" w:color="auto"/>
                                    <w:right w:val="none" w:sz="0" w:space="0" w:color="auto"/>
                                  </w:divBdr>
                                  <w:divsChild>
                                    <w:div w:id="1780367961">
                                      <w:marLeft w:val="0"/>
                                      <w:marRight w:val="0"/>
                                      <w:marTop w:val="0"/>
                                      <w:marBottom w:val="0"/>
                                      <w:divBdr>
                                        <w:top w:val="none" w:sz="0" w:space="0" w:color="auto"/>
                                        <w:left w:val="none" w:sz="0" w:space="0" w:color="auto"/>
                                        <w:bottom w:val="none" w:sz="0" w:space="0" w:color="auto"/>
                                        <w:right w:val="none" w:sz="0" w:space="0" w:color="auto"/>
                                      </w:divBdr>
                                    </w:div>
                                  </w:divsChild>
                                </w:div>
                                <w:div w:id="778915435">
                                  <w:marLeft w:val="0"/>
                                  <w:marRight w:val="0"/>
                                  <w:marTop w:val="675"/>
                                  <w:marBottom w:val="0"/>
                                  <w:divBdr>
                                    <w:top w:val="none" w:sz="0" w:space="0" w:color="auto"/>
                                    <w:left w:val="none" w:sz="0" w:space="0" w:color="auto"/>
                                    <w:bottom w:val="none" w:sz="0" w:space="0" w:color="auto"/>
                                    <w:right w:val="none" w:sz="0" w:space="0" w:color="auto"/>
                                  </w:divBdr>
                                </w:div>
                              </w:divsChild>
                            </w:div>
                            <w:div w:id="1516117657">
                              <w:marLeft w:val="150"/>
                              <w:marRight w:val="150"/>
                              <w:marTop w:val="15"/>
                              <w:marBottom w:val="150"/>
                              <w:divBdr>
                                <w:top w:val="none" w:sz="0" w:space="0" w:color="auto"/>
                                <w:left w:val="none" w:sz="0" w:space="0" w:color="auto"/>
                                <w:bottom w:val="none" w:sz="0" w:space="0" w:color="auto"/>
                                <w:right w:val="none" w:sz="0" w:space="0" w:color="auto"/>
                              </w:divBdr>
                              <w:divsChild>
                                <w:div w:id="928539404">
                                  <w:marLeft w:val="0"/>
                                  <w:marRight w:val="0"/>
                                  <w:marTop w:val="0"/>
                                  <w:marBottom w:val="0"/>
                                  <w:divBdr>
                                    <w:top w:val="none" w:sz="0" w:space="0" w:color="auto"/>
                                    <w:left w:val="none" w:sz="0" w:space="0" w:color="auto"/>
                                    <w:bottom w:val="none" w:sz="0" w:space="0" w:color="auto"/>
                                    <w:right w:val="none" w:sz="0" w:space="0" w:color="auto"/>
                                  </w:divBdr>
                                  <w:divsChild>
                                    <w:div w:id="18407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4702">
                          <w:marLeft w:val="0"/>
                          <w:marRight w:val="0"/>
                          <w:marTop w:val="0"/>
                          <w:marBottom w:val="0"/>
                          <w:divBdr>
                            <w:top w:val="none" w:sz="0" w:space="0" w:color="auto"/>
                            <w:left w:val="none" w:sz="0" w:space="0" w:color="auto"/>
                            <w:bottom w:val="none" w:sz="0" w:space="0" w:color="auto"/>
                            <w:right w:val="none" w:sz="0" w:space="0" w:color="auto"/>
                          </w:divBdr>
                          <w:divsChild>
                            <w:div w:id="1312712731">
                              <w:marLeft w:val="0"/>
                              <w:marRight w:val="0"/>
                              <w:marTop w:val="0"/>
                              <w:marBottom w:val="0"/>
                              <w:divBdr>
                                <w:top w:val="none" w:sz="0" w:space="0" w:color="auto"/>
                                <w:left w:val="none" w:sz="0" w:space="0" w:color="auto"/>
                                <w:bottom w:val="none" w:sz="0" w:space="0" w:color="auto"/>
                                <w:right w:val="none" w:sz="0" w:space="0" w:color="auto"/>
                              </w:divBdr>
                              <w:divsChild>
                                <w:div w:id="1710837070">
                                  <w:marLeft w:val="0"/>
                                  <w:marRight w:val="0"/>
                                  <w:marTop w:val="0"/>
                                  <w:marBottom w:val="0"/>
                                  <w:divBdr>
                                    <w:top w:val="none" w:sz="0" w:space="0" w:color="auto"/>
                                    <w:left w:val="none" w:sz="0" w:space="0" w:color="auto"/>
                                    <w:bottom w:val="none" w:sz="0" w:space="0" w:color="auto"/>
                                    <w:right w:val="none" w:sz="0" w:space="0" w:color="auto"/>
                                  </w:divBdr>
                                  <w:divsChild>
                                    <w:div w:id="19362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048435">
          <w:marLeft w:val="0"/>
          <w:marRight w:val="0"/>
          <w:marTop w:val="0"/>
          <w:marBottom w:val="0"/>
          <w:divBdr>
            <w:top w:val="none" w:sz="0" w:space="0" w:color="auto"/>
            <w:left w:val="none" w:sz="0" w:space="0" w:color="auto"/>
            <w:bottom w:val="none" w:sz="0" w:space="0" w:color="auto"/>
            <w:right w:val="none" w:sz="0" w:space="0" w:color="auto"/>
          </w:divBdr>
          <w:divsChild>
            <w:div w:id="1738285460">
              <w:marLeft w:val="0"/>
              <w:marRight w:val="0"/>
              <w:marTop w:val="0"/>
              <w:marBottom w:val="0"/>
              <w:divBdr>
                <w:top w:val="none" w:sz="0" w:space="0" w:color="auto"/>
                <w:left w:val="none" w:sz="0" w:space="0" w:color="auto"/>
                <w:bottom w:val="none" w:sz="0" w:space="0" w:color="auto"/>
                <w:right w:val="none" w:sz="0" w:space="0" w:color="auto"/>
              </w:divBdr>
              <w:divsChild>
                <w:div w:id="25059811">
                  <w:marLeft w:val="150"/>
                  <w:marRight w:val="150"/>
                  <w:marTop w:val="150"/>
                  <w:marBottom w:val="150"/>
                  <w:divBdr>
                    <w:top w:val="none" w:sz="0" w:space="0" w:color="auto"/>
                    <w:left w:val="none" w:sz="0" w:space="0" w:color="auto"/>
                    <w:bottom w:val="none" w:sz="0" w:space="0" w:color="auto"/>
                    <w:right w:val="none" w:sz="0" w:space="0" w:color="auto"/>
                  </w:divBdr>
                  <w:divsChild>
                    <w:div w:id="8494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36893">
          <w:marLeft w:val="0"/>
          <w:marRight w:val="0"/>
          <w:marTop w:val="0"/>
          <w:marBottom w:val="0"/>
          <w:divBdr>
            <w:top w:val="none" w:sz="0" w:space="0" w:color="auto"/>
            <w:left w:val="none" w:sz="0" w:space="0" w:color="auto"/>
            <w:bottom w:val="none" w:sz="0" w:space="0" w:color="auto"/>
            <w:right w:val="none" w:sz="0" w:space="0" w:color="auto"/>
          </w:divBdr>
          <w:divsChild>
            <w:div w:id="316305662">
              <w:marLeft w:val="0"/>
              <w:marRight w:val="0"/>
              <w:marTop w:val="0"/>
              <w:marBottom w:val="0"/>
              <w:divBdr>
                <w:top w:val="none" w:sz="0" w:space="0" w:color="auto"/>
                <w:left w:val="none" w:sz="0" w:space="0" w:color="auto"/>
                <w:bottom w:val="none" w:sz="0" w:space="0" w:color="auto"/>
                <w:right w:val="none" w:sz="0" w:space="0" w:color="auto"/>
              </w:divBdr>
              <w:divsChild>
                <w:div w:id="1869289771">
                  <w:marLeft w:val="150"/>
                  <w:marRight w:val="150"/>
                  <w:marTop w:val="150"/>
                  <w:marBottom w:val="150"/>
                  <w:divBdr>
                    <w:top w:val="none" w:sz="0" w:space="0" w:color="auto"/>
                    <w:left w:val="none" w:sz="0" w:space="0" w:color="auto"/>
                    <w:bottom w:val="none" w:sz="0" w:space="0" w:color="auto"/>
                    <w:right w:val="none" w:sz="0" w:space="0" w:color="auto"/>
                  </w:divBdr>
                  <w:divsChild>
                    <w:div w:id="1214929432">
                      <w:marLeft w:val="0"/>
                      <w:marRight w:val="0"/>
                      <w:marTop w:val="0"/>
                      <w:marBottom w:val="0"/>
                      <w:divBdr>
                        <w:top w:val="none" w:sz="0" w:space="0" w:color="auto"/>
                        <w:left w:val="none" w:sz="0" w:space="0" w:color="auto"/>
                        <w:bottom w:val="none" w:sz="0" w:space="0" w:color="auto"/>
                        <w:right w:val="none" w:sz="0" w:space="0" w:color="auto"/>
                      </w:divBdr>
                      <w:divsChild>
                        <w:div w:id="858007684">
                          <w:marLeft w:val="0"/>
                          <w:marRight w:val="0"/>
                          <w:marTop w:val="0"/>
                          <w:marBottom w:val="0"/>
                          <w:divBdr>
                            <w:top w:val="none" w:sz="0" w:space="0" w:color="auto"/>
                            <w:left w:val="none" w:sz="0" w:space="0" w:color="auto"/>
                            <w:bottom w:val="none" w:sz="0" w:space="0" w:color="auto"/>
                            <w:right w:val="none" w:sz="0" w:space="0" w:color="auto"/>
                          </w:divBdr>
                          <w:divsChild>
                            <w:div w:id="25908561">
                              <w:marLeft w:val="150"/>
                              <w:marRight w:val="150"/>
                              <w:marTop w:val="15"/>
                              <w:marBottom w:val="150"/>
                              <w:divBdr>
                                <w:top w:val="none" w:sz="0" w:space="0" w:color="auto"/>
                                <w:left w:val="none" w:sz="0" w:space="0" w:color="auto"/>
                                <w:bottom w:val="none" w:sz="0" w:space="0" w:color="auto"/>
                                <w:right w:val="none" w:sz="0" w:space="0" w:color="auto"/>
                              </w:divBdr>
                              <w:divsChild>
                                <w:div w:id="1508666718">
                                  <w:marLeft w:val="0"/>
                                  <w:marRight w:val="0"/>
                                  <w:marTop w:val="0"/>
                                  <w:marBottom w:val="0"/>
                                  <w:divBdr>
                                    <w:top w:val="none" w:sz="0" w:space="0" w:color="auto"/>
                                    <w:left w:val="none" w:sz="0" w:space="0" w:color="auto"/>
                                    <w:bottom w:val="none" w:sz="0" w:space="0" w:color="auto"/>
                                    <w:right w:val="none" w:sz="0" w:space="0" w:color="auto"/>
                                  </w:divBdr>
                                  <w:divsChild>
                                    <w:div w:id="967315669">
                                      <w:marLeft w:val="0"/>
                                      <w:marRight w:val="0"/>
                                      <w:marTop w:val="0"/>
                                      <w:marBottom w:val="0"/>
                                      <w:divBdr>
                                        <w:top w:val="none" w:sz="0" w:space="0" w:color="auto"/>
                                        <w:left w:val="none" w:sz="0" w:space="0" w:color="auto"/>
                                        <w:bottom w:val="none" w:sz="0" w:space="0" w:color="auto"/>
                                        <w:right w:val="none" w:sz="0" w:space="0" w:color="auto"/>
                                      </w:divBdr>
                                    </w:div>
                                  </w:divsChild>
                                </w:div>
                                <w:div w:id="1744911664">
                                  <w:marLeft w:val="0"/>
                                  <w:marRight w:val="0"/>
                                  <w:marTop w:val="675"/>
                                  <w:marBottom w:val="0"/>
                                  <w:divBdr>
                                    <w:top w:val="none" w:sz="0" w:space="0" w:color="auto"/>
                                    <w:left w:val="none" w:sz="0" w:space="0" w:color="auto"/>
                                    <w:bottom w:val="none" w:sz="0" w:space="0" w:color="auto"/>
                                    <w:right w:val="none" w:sz="0" w:space="0" w:color="auto"/>
                                  </w:divBdr>
                                </w:div>
                              </w:divsChild>
                            </w:div>
                            <w:div w:id="1883786290">
                              <w:marLeft w:val="150"/>
                              <w:marRight w:val="150"/>
                              <w:marTop w:val="15"/>
                              <w:marBottom w:val="150"/>
                              <w:divBdr>
                                <w:top w:val="none" w:sz="0" w:space="0" w:color="auto"/>
                                <w:left w:val="none" w:sz="0" w:space="0" w:color="auto"/>
                                <w:bottom w:val="none" w:sz="0" w:space="0" w:color="auto"/>
                                <w:right w:val="none" w:sz="0" w:space="0" w:color="auto"/>
                              </w:divBdr>
                              <w:divsChild>
                                <w:div w:id="1825733050">
                                  <w:marLeft w:val="0"/>
                                  <w:marRight w:val="0"/>
                                  <w:marTop w:val="0"/>
                                  <w:marBottom w:val="0"/>
                                  <w:divBdr>
                                    <w:top w:val="none" w:sz="0" w:space="0" w:color="auto"/>
                                    <w:left w:val="none" w:sz="0" w:space="0" w:color="auto"/>
                                    <w:bottom w:val="none" w:sz="0" w:space="0" w:color="auto"/>
                                    <w:right w:val="none" w:sz="0" w:space="0" w:color="auto"/>
                                  </w:divBdr>
                                  <w:divsChild>
                                    <w:div w:id="4776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3476">
                          <w:marLeft w:val="0"/>
                          <w:marRight w:val="0"/>
                          <w:marTop w:val="0"/>
                          <w:marBottom w:val="0"/>
                          <w:divBdr>
                            <w:top w:val="none" w:sz="0" w:space="0" w:color="auto"/>
                            <w:left w:val="none" w:sz="0" w:space="0" w:color="auto"/>
                            <w:bottom w:val="none" w:sz="0" w:space="0" w:color="auto"/>
                            <w:right w:val="none" w:sz="0" w:space="0" w:color="auto"/>
                          </w:divBdr>
                          <w:divsChild>
                            <w:div w:id="2001305552">
                              <w:marLeft w:val="0"/>
                              <w:marRight w:val="0"/>
                              <w:marTop w:val="0"/>
                              <w:marBottom w:val="0"/>
                              <w:divBdr>
                                <w:top w:val="none" w:sz="0" w:space="0" w:color="auto"/>
                                <w:left w:val="none" w:sz="0" w:space="0" w:color="auto"/>
                                <w:bottom w:val="none" w:sz="0" w:space="0" w:color="auto"/>
                                <w:right w:val="none" w:sz="0" w:space="0" w:color="auto"/>
                              </w:divBdr>
                              <w:divsChild>
                                <w:div w:id="1880244255">
                                  <w:marLeft w:val="0"/>
                                  <w:marRight w:val="0"/>
                                  <w:marTop w:val="0"/>
                                  <w:marBottom w:val="0"/>
                                  <w:divBdr>
                                    <w:top w:val="none" w:sz="0" w:space="0" w:color="auto"/>
                                    <w:left w:val="none" w:sz="0" w:space="0" w:color="auto"/>
                                    <w:bottom w:val="none" w:sz="0" w:space="0" w:color="auto"/>
                                    <w:right w:val="none" w:sz="0" w:space="0" w:color="auto"/>
                                  </w:divBdr>
                                  <w:divsChild>
                                    <w:div w:id="1868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911392">
          <w:marLeft w:val="0"/>
          <w:marRight w:val="0"/>
          <w:marTop w:val="0"/>
          <w:marBottom w:val="0"/>
          <w:divBdr>
            <w:top w:val="none" w:sz="0" w:space="0" w:color="auto"/>
            <w:left w:val="none" w:sz="0" w:space="0" w:color="auto"/>
            <w:bottom w:val="none" w:sz="0" w:space="0" w:color="auto"/>
            <w:right w:val="none" w:sz="0" w:space="0" w:color="auto"/>
          </w:divBdr>
          <w:divsChild>
            <w:div w:id="1040471190">
              <w:marLeft w:val="0"/>
              <w:marRight w:val="0"/>
              <w:marTop w:val="0"/>
              <w:marBottom w:val="0"/>
              <w:divBdr>
                <w:top w:val="none" w:sz="0" w:space="0" w:color="auto"/>
                <w:left w:val="none" w:sz="0" w:space="0" w:color="auto"/>
                <w:bottom w:val="none" w:sz="0" w:space="0" w:color="auto"/>
                <w:right w:val="none" w:sz="0" w:space="0" w:color="auto"/>
              </w:divBdr>
              <w:divsChild>
                <w:div w:id="1605770500">
                  <w:marLeft w:val="150"/>
                  <w:marRight w:val="150"/>
                  <w:marTop w:val="150"/>
                  <w:marBottom w:val="150"/>
                  <w:divBdr>
                    <w:top w:val="none" w:sz="0" w:space="0" w:color="auto"/>
                    <w:left w:val="none" w:sz="0" w:space="0" w:color="auto"/>
                    <w:bottom w:val="none" w:sz="0" w:space="0" w:color="auto"/>
                    <w:right w:val="none" w:sz="0" w:space="0" w:color="auto"/>
                  </w:divBdr>
                  <w:divsChild>
                    <w:div w:id="18265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10317">
          <w:marLeft w:val="0"/>
          <w:marRight w:val="0"/>
          <w:marTop w:val="0"/>
          <w:marBottom w:val="0"/>
          <w:divBdr>
            <w:top w:val="none" w:sz="0" w:space="0" w:color="auto"/>
            <w:left w:val="none" w:sz="0" w:space="0" w:color="auto"/>
            <w:bottom w:val="none" w:sz="0" w:space="0" w:color="auto"/>
            <w:right w:val="none" w:sz="0" w:space="0" w:color="auto"/>
          </w:divBdr>
          <w:divsChild>
            <w:div w:id="1936160718">
              <w:marLeft w:val="0"/>
              <w:marRight w:val="0"/>
              <w:marTop w:val="0"/>
              <w:marBottom w:val="0"/>
              <w:divBdr>
                <w:top w:val="none" w:sz="0" w:space="0" w:color="auto"/>
                <w:left w:val="none" w:sz="0" w:space="0" w:color="auto"/>
                <w:bottom w:val="none" w:sz="0" w:space="0" w:color="auto"/>
                <w:right w:val="none" w:sz="0" w:space="0" w:color="auto"/>
              </w:divBdr>
              <w:divsChild>
                <w:div w:id="2026008360">
                  <w:marLeft w:val="150"/>
                  <w:marRight w:val="150"/>
                  <w:marTop w:val="150"/>
                  <w:marBottom w:val="150"/>
                  <w:divBdr>
                    <w:top w:val="none" w:sz="0" w:space="0" w:color="auto"/>
                    <w:left w:val="none" w:sz="0" w:space="0" w:color="auto"/>
                    <w:bottom w:val="none" w:sz="0" w:space="0" w:color="auto"/>
                    <w:right w:val="none" w:sz="0" w:space="0" w:color="auto"/>
                  </w:divBdr>
                  <w:divsChild>
                    <w:div w:id="1326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7221">
          <w:marLeft w:val="0"/>
          <w:marRight w:val="0"/>
          <w:marTop w:val="0"/>
          <w:marBottom w:val="0"/>
          <w:divBdr>
            <w:top w:val="none" w:sz="0" w:space="0" w:color="auto"/>
            <w:left w:val="none" w:sz="0" w:space="0" w:color="auto"/>
            <w:bottom w:val="none" w:sz="0" w:space="0" w:color="auto"/>
            <w:right w:val="none" w:sz="0" w:space="0" w:color="auto"/>
          </w:divBdr>
          <w:divsChild>
            <w:div w:id="1238245405">
              <w:marLeft w:val="0"/>
              <w:marRight w:val="0"/>
              <w:marTop w:val="0"/>
              <w:marBottom w:val="0"/>
              <w:divBdr>
                <w:top w:val="none" w:sz="0" w:space="0" w:color="auto"/>
                <w:left w:val="none" w:sz="0" w:space="0" w:color="auto"/>
                <w:bottom w:val="none" w:sz="0" w:space="0" w:color="auto"/>
                <w:right w:val="none" w:sz="0" w:space="0" w:color="auto"/>
              </w:divBdr>
              <w:divsChild>
                <w:div w:id="215438520">
                  <w:marLeft w:val="150"/>
                  <w:marRight w:val="150"/>
                  <w:marTop w:val="150"/>
                  <w:marBottom w:val="150"/>
                  <w:divBdr>
                    <w:top w:val="none" w:sz="0" w:space="0" w:color="auto"/>
                    <w:left w:val="none" w:sz="0" w:space="0" w:color="auto"/>
                    <w:bottom w:val="none" w:sz="0" w:space="0" w:color="auto"/>
                    <w:right w:val="none" w:sz="0" w:space="0" w:color="auto"/>
                  </w:divBdr>
                  <w:divsChild>
                    <w:div w:id="8675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63656">
          <w:marLeft w:val="0"/>
          <w:marRight w:val="0"/>
          <w:marTop w:val="0"/>
          <w:marBottom w:val="0"/>
          <w:divBdr>
            <w:top w:val="none" w:sz="0" w:space="0" w:color="auto"/>
            <w:left w:val="none" w:sz="0" w:space="0" w:color="auto"/>
            <w:bottom w:val="none" w:sz="0" w:space="0" w:color="auto"/>
            <w:right w:val="none" w:sz="0" w:space="0" w:color="auto"/>
          </w:divBdr>
          <w:divsChild>
            <w:div w:id="1410804899">
              <w:marLeft w:val="0"/>
              <w:marRight w:val="0"/>
              <w:marTop w:val="0"/>
              <w:marBottom w:val="0"/>
              <w:divBdr>
                <w:top w:val="none" w:sz="0" w:space="0" w:color="auto"/>
                <w:left w:val="none" w:sz="0" w:space="0" w:color="auto"/>
                <w:bottom w:val="none" w:sz="0" w:space="0" w:color="auto"/>
                <w:right w:val="none" w:sz="0" w:space="0" w:color="auto"/>
              </w:divBdr>
              <w:divsChild>
                <w:div w:id="874193110">
                  <w:marLeft w:val="150"/>
                  <w:marRight w:val="150"/>
                  <w:marTop w:val="150"/>
                  <w:marBottom w:val="150"/>
                  <w:divBdr>
                    <w:top w:val="none" w:sz="0" w:space="0" w:color="auto"/>
                    <w:left w:val="none" w:sz="0" w:space="0" w:color="auto"/>
                    <w:bottom w:val="none" w:sz="0" w:space="0" w:color="auto"/>
                    <w:right w:val="none" w:sz="0" w:space="0" w:color="auto"/>
                  </w:divBdr>
                  <w:divsChild>
                    <w:div w:id="14890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7650">
          <w:marLeft w:val="0"/>
          <w:marRight w:val="0"/>
          <w:marTop w:val="0"/>
          <w:marBottom w:val="0"/>
          <w:divBdr>
            <w:top w:val="none" w:sz="0" w:space="0" w:color="auto"/>
            <w:left w:val="none" w:sz="0" w:space="0" w:color="auto"/>
            <w:bottom w:val="none" w:sz="0" w:space="0" w:color="auto"/>
            <w:right w:val="none" w:sz="0" w:space="0" w:color="auto"/>
          </w:divBdr>
          <w:divsChild>
            <w:div w:id="1617102875">
              <w:marLeft w:val="0"/>
              <w:marRight w:val="0"/>
              <w:marTop w:val="0"/>
              <w:marBottom w:val="0"/>
              <w:divBdr>
                <w:top w:val="none" w:sz="0" w:space="0" w:color="auto"/>
                <w:left w:val="none" w:sz="0" w:space="0" w:color="auto"/>
                <w:bottom w:val="none" w:sz="0" w:space="0" w:color="auto"/>
                <w:right w:val="none" w:sz="0" w:space="0" w:color="auto"/>
              </w:divBdr>
              <w:divsChild>
                <w:div w:id="1580794793">
                  <w:marLeft w:val="150"/>
                  <w:marRight w:val="150"/>
                  <w:marTop w:val="150"/>
                  <w:marBottom w:val="150"/>
                  <w:divBdr>
                    <w:top w:val="none" w:sz="0" w:space="0" w:color="auto"/>
                    <w:left w:val="none" w:sz="0" w:space="0" w:color="auto"/>
                    <w:bottom w:val="none" w:sz="0" w:space="0" w:color="auto"/>
                    <w:right w:val="none" w:sz="0" w:space="0" w:color="auto"/>
                  </w:divBdr>
                  <w:divsChild>
                    <w:div w:id="10781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61521">
          <w:marLeft w:val="0"/>
          <w:marRight w:val="0"/>
          <w:marTop w:val="0"/>
          <w:marBottom w:val="0"/>
          <w:divBdr>
            <w:top w:val="none" w:sz="0" w:space="0" w:color="auto"/>
            <w:left w:val="none" w:sz="0" w:space="0" w:color="auto"/>
            <w:bottom w:val="none" w:sz="0" w:space="0" w:color="auto"/>
            <w:right w:val="none" w:sz="0" w:space="0" w:color="auto"/>
          </w:divBdr>
          <w:divsChild>
            <w:div w:id="1463763990">
              <w:marLeft w:val="0"/>
              <w:marRight w:val="0"/>
              <w:marTop w:val="0"/>
              <w:marBottom w:val="0"/>
              <w:divBdr>
                <w:top w:val="none" w:sz="0" w:space="0" w:color="auto"/>
                <w:left w:val="none" w:sz="0" w:space="0" w:color="auto"/>
                <w:bottom w:val="none" w:sz="0" w:space="0" w:color="auto"/>
                <w:right w:val="none" w:sz="0" w:space="0" w:color="auto"/>
              </w:divBdr>
              <w:divsChild>
                <w:div w:id="823014289">
                  <w:marLeft w:val="150"/>
                  <w:marRight w:val="150"/>
                  <w:marTop w:val="150"/>
                  <w:marBottom w:val="150"/>
                  <w:divBdr>
                    <w:top w:val="none" w:sz="0" w:space="0" w:color="auto"/>
                    <w:left w:val="none" w:sz="0" w:space="0" w:color="auto"/>
                    <w:bottom w:val="none" w:sz="0" w:space="0" w:color="auto"/>
                    <w:right w:val="none" w:sz="0" w:space="0" w:color="auto"/>
                  </w:divBdr>
                  <w:divsChild>
                    <w:div w:id="16487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3901">
          <w:marLeft w:val="0"/>
          <w:marRight w:val="0"/>
          <w:marTop w:val="0"/>
          <w:marBottom w:val="0"/>
          <w:divBdr>
            <w:top w:val="none" w:sz="0" w:space="0" w:color="auto"/>
            <w:left w:val="none" w:sz="0" w:space="0" w:color="auto"/>
            <w:bottom w:val="none" w:sz="0" w:space="0" w:color="auto"/>
            <w:right w:val="none" w:sz="0" w:space="0" w:color="auto"/>
          </w:divBdr>
          <w:divsChild>
            <w:div w:id="1250770267">
              <w:marLeft w:val="0"/>
              <w:marRight w:val="0"/>
              <w:marTop w:val="0"/>
              <w:marBottom w:val="0"/>
              <w:divBdr>
                <w:top w:val="none" w:sz="0" w:space="0" w:color="auto"/>
                <w:left w:val="none" w:sz="0" w:space="0" w:color="auto"/>
                <w:bottom w:val="none" w:sz="0" w:space="0" w:color="auto"/>
                <w:right w:val="none" w:sz="0" w:space="0" w:color="auto"/>
              </w:divBdr>
              <w:divsChild>
                <w:div w:id="708648180">
                  <w:marLeft w:val="150"/>
                  <w:marRight w:val="150"/>
                  <w:marTop w:val="150"/>
                  <w:marBottom w:val="150"/>
                  <w:divBdr>
                    <w:top w:val="none" w:sz="0" w:space="0" w:color="auto"/>
                    <w:left w:val="none" w:sz="0" w:space="0" w:color="auto"/>
                    <w:bottom w:val="none" w:sz="0" w:space="0" w:color="auto"/>
                    <w:right w:val="none" w:sz="0" w:space="0" w:color="auto"/>
                  </w:divBdr>
                  <w:divsChild>
                    <w:div w:id="21130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4993">
          <w:marLeft w:val="0"/>
          <w:marRight w:val="0"/>
          <w:marTop w:val="0"/>
          <w:marBottom w:val="0"/>
          <w:divBdr>
            <w:top w:val="none" w:sz="0" w:space="0" w:color="auto"/>
            <w:left w:val="none" w:sz="0" w:space="0" w:color="auto"/>
            <w:bottom w:val="none" w:sz="0" w:space="0" w:color="auto"/>
            <w:right w:val="none" w:sz="0" w:space="0" w:color="auto"/>
          </w:divBdr>
          <w:divsChild>
            <w:div w:id="773790796">
              <w:marLeft w:val="0"/>
              <w:marRight w:val="0"/>
              <w:marTop w:val="0"/>
              <w:marBottom w:val="0"/>
              <w:divBdr>
                <w:top w:val="none" w:sz="0" w:space="0" w:color="auto"/>
                <w:left w:val="none" w:sz="0" w:space="0" w:color="auto"/>
                <w:bottom w:val="none" w:sz="0" w:space="0" w:color="auto"/>
                <w:right w:val="none" w:sz="0" w:space="0" w:color="auto"/>
              </w:divBdr>
              <w:divsChild>
                <w:div w:id="2037390319">
                  <w:marLeft w:val="150"/>
                  <w:marRight w:val="150"/>
                  <w:marTop w:val="150"/>
                  <w:marBottom w:val="150"/>
                  <w:divBdr>
                    <w:top w:val="none" w:sz="0" w:space="0" w:color="auto"/>
                    <w:left w:val="none" w:sz="0" w:space="0" w:color="auto"/>
                    <w:bottom w:val="none" w:sz="0" w:space="0" w:color="auto"/>
                    <w:right w:val="none" w:sz="0" w:space="0" w:color="auto"/>
                  </w:divBdr>
                  <w:divsChild>
                    <w:div w:id="10769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57717">
          <w:marLeft w:val="0"/>
          <w:marRight w:val="0"/>
          <w:marTop w:val="0"/>
          <w:marBottom w:val="0"/>
          <w:divBdr>
            <w:top w:val="none" w:sz="0" w:space="0" w:color="auto"/>
            <w:left w:val="none" w:sz="0" w:space="0" w:color="auto"/>
            <w:bottom w:val="none" w:sz="0" w:space="0" w:color="auto"/>
            <w:right w:val="none" w:sz="0" w:space="0" w:color="auto"/>
          </w:divBdr>
          <w:divsChild>
            <w:div w:id="1912545733">
              <w:marLeft w:val="0"/>
              <w:marRight w:val="0"/>
              <w:marTop w:val="0"/>
              <w:marBottom w:val="0"/>
              <w:divBdr>
                <w:top w:val="none" w:sz="0" w:space="0" w:color="auto"/>
                <w:left w:val="none" w:sz="0" w:space="0" w:color="auto"/>
                <w:bottom w:val="none" w:sz="0" w:space="0" w:color="auto"/>
                <w:right w:val="none" w:sz="0" w:space="0" w:color="auto"/>
              </w:divBdr>
              <w:divsChild>
                <w:div w:id="1968243338">
                  <w:marLeft w:val="150"/>
                  <w:marRight w:val="150"/>
                  <w:marTop w:val="150"/>
                  <w:marBottom w:val="150"/>
                  <w:divBdr>
                    <w:top w:val="none" w:sz="0" w:space="0" w:color="auto"/>
                    <w:left w:val="none" w:sz="0" w:space="0" w:color="auto"/>
                    <w:bottom w:val="none" w:sz="0" w:space="0" w:color="auto"/>
                    <w:right w:val="none" w:sz="0" w:space="0" w:color="auto"/>
                  </w:divBdr>
                  <w:divsChild>
                    <w:div w:id="11138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0652">
          <w:marLeft w:val="0"/>
          <w:marRight w:val="0"/>
          <w:marTop w:val="0"/>
          <w:marBottom w:val="0"/>
          <w:divBdr>
            <w:top w:val="none" w:sz="0" w:space="0" w:color="auto"/>
            <w:left w:val="none" w:sz="0" w:space="0" w:color="auto"/>
            <w:bottom w:val="none" w:sz="0" w:space="0" w:color="auto"/>
            <w:right w:val="none" w:sz="0" w:space="0" w:color="auto"/>
          </w:divBdr>
          <w:divsChild>
            <w:div w:id="2114587184">
              <w:marLeft w:val="0"/>
              <w:marRight w:val="0"/>
              <w:marTop w:val="0"/>
              <w:marBottom w:val="0"/>
              <w:divBdr>
                <w:top w:val="none" w:sz="0" w:space="0" w:color="auto"/>
                <w:left w:val="none" w:sz="0" w:space="0" w:color="auto"/>
                <w:bottom w:val="none" w:sz="0" w:space="0" w:color="auto"/>
                <w:right w:val="none" w:sz="0" w:space="0" w:color="auto"/>
              </w:divBdr>
              <w:divsChild>
                <w:div w:id="875653668">
                  <w:marLeft w:val="150"/>
                  <w:marRight w:val="150"/>
                  <w:marTop w:val="150"/>
                  <w:marBottom w:val="150"/>
                  <w:divBdr>
                    <w:top w:val="none" w:sz="0" w:space="0" w:color="auto"/>
                    <w:left w:val="none" w:sz="0" w:space="0" w:color="auto"/>
                    <w:bottom w:val="none" w:sz="0" w:space="0" w:color="auto"/>
                    <w:right w:val="none" w:sz="0" w:space="0" w:color="auto"/>
                  </w:divBdr>
                  <w:divsChild>
                    <w:div w:id="565722211">
                      <w:marLeft w:val="0"/>
                      <w:marRight w:val="0"/>
                      <w:marTop w:val="0"/>
                      <w:marBottom w:val="0"/>
                      <w:divBdr>
                        <w:top w:val="none" w:sz="0" w:space="0" w:color="auto"/>
                        <w:left w:val="none" w:sz="0" w:space="0" w:color="auto"/>
                        <w:bottom w:val="none" w:sz="0" w:space="0" w:color="auto"/>
                        <w:right w:val="none" w:sz="0" w:space="0" w:color="auto"/>
                      </w:divBdr>
                      <w:divsChild>
                        <w:div w:id="607809937">
                          <w:marLeft w:val="0"/>
                          <w:marRight w:val="0"/>
                          <w:marTop w:val="0"/>
                          <w:marBottom w:val="0"/>
                          <w:divBdr>
                            <w:top w:val="none" w:sz="0" w:space="0" w:color="auto"/>
                            <w:left w:val="none" w:sz="0" w:space="0" w:color="auto"/>
                            <w:bottom w:val="none" w:sz="0" w:space="0" w:color="auto"/>
                            <w:right w:val="none" w:sz="0" w:space="0" w:color="auto"/>
                          </w:divBdr>
                          <w:divsChild>
                            <w:div w:id="1178349996">
                              <w:marLeft w:val="0"/>
                              <w:marRight w:val="0"/>
                              <w:marTop w:val="0"/>
                              <w:marBottom w:val="0"/>
                              <w:divBdr>
                                <w:top w:val="none" w:sz="0" w:space="0" w:color="auto"/>
                                <w:left w:val="none" w:sz="0" w:space="0" w:color="auto"/>
                                <w:bottom w:val="none" w:sz="0" w:space="0" w:color="auto"/>
                                <w:right w:val="none" w:sz="0" w:space="0" w:color="auto"/>
                              </w:divBdr>
                            </w:div>
                          </w:divsChild>
                        </w:div>
                        <w:div w:id="1625307451">
                          <w:marLeft w:val="0"/>
                          <w:marRight w:val="0"/>
                          <w:marTop w:val="0"/>
                          <w:marBottom w:val="0"/>
                          <w:divBdr>
                            <w:top w:val="none" w:sz="0" w:space="0" w:color="auto"/>
                            <w:left w:val="none" w:sz="0" w:space="0" w:color="auto"/>
                            <w:bottom w:val="none" w:sz="0" w:space="0" w:color="auto"/>
                            <w:right w:val="none" w:sz="0" w:space="0" w:color="auto"/>
                          </w:divBdr>
                          <w:divsChild>
                            <w:div w:id="588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656317">
          <w:marLeft w:val="0"/>
          <w:marRight w:val="0"/>
          <w:marTop w:val="0"/>
          <w:marBottom w:val="0"/>
          <w:divBdr>
            <w:top w:val="none" w:sz="0" w:space="0" w:color="auto"/>
            <w:left w:val="none" w:sz="0" w:space="0" w:color="auto"/>
            <w:bottom w:val="none" w:sz="0" w:space="0" w:color="auto"/>
            <w:right w:val="none" w:sz="0" w:space="0" w:color="auto"/>
          </w:divBdr>
          <w:divsChild>
            <w:div w:id="1197933296">
              <w:marLeft w:val="0"/>
              <w:marRight w:val="0"/>
              <w:marTop w:val="0"/>
              <w:marBottom w:val="0"/>
              <w:divBdr>
                <w:top w:val="none" w:sz="0" w:space="0" w:color="auto"/>
                <w:left w:val="none" w:sz="0" w:space="0" w:color="auto"/>
                <w:bottom w:val="none" w:sz="0" w:space="0" w:color="auto"/>
                <w:right w:val="none" w:sz="0" w:space="0" w:color="auto"/>
              </w:divBdr>
              <w:divsChild>
                <w:div w:id="1992640345">
                  <w:marLeft w:val="150"/>
                  <w:marRight w:val="150"/>
                  <w:marTop w:val="150"/>
                  <w:marBottom w:val="150"/>
                  <w:divBdr>
                    <w:top w:val="none" w:sz="0" w:space="0" w:color="auto"/>
                    <w:left w:val="none" w:sz="0" w:space="0" w:color="auto"/>
                    <w:bottom w:val="none" w:sz="0" w:space="0" w:color="auto"/>
                    <w:right w:val="none" w:sz="0" w:space="0" w:color="auto"/>
                  </w:divBdr>
                  <w:divsChild>
                    <w:div w:id="1227644030">
                      <w:marLeft w:val="0"/>
                      <w:marRight w:val="0"/>
                      <w:marTop w:val="0"/>
                      <w:marBottom w:val="0"/>
                      <w:divBdr>
                        <w:top w:val="none" w:sz="0" w:space="0" w:color="auto"/>
                        <w:left w:val="none" w:sz="0" w:space="0" w:color="auto"/>
                        <w:bottom w:val="none" w:sz="0" w:space="0" w:color="auto"/>
                        <w:right w:val="none" w:sz="0" w:space="0" w:color="auto"/>
                      </w:divBdr>
                      <w:divsChild>
                        <w:div w:id="1945502756">
                          <w:marLeft w:val="0"/>
                          <w:marRight w:val="0"/>
                          <w:marTop w:val="0"/>
                          <w:marBottom w:val="0"/>
                          <w:divBdr>
                            <w:top w:val="none" w:sz="0" w:space="0" w:color="auto"/>
                            <w:left w:val="none" w:sz="0" w:space="0" w:color="auto"/>
                            <w:bottom w:val="none" w:sz="0" w:space="0" w:color="auto"/>
                            <w:right w:val="none" w:sz="0" w:space="0" w:color="auto"/>
                          </w:divBdr>
                          <w:divsChild>
                            <w:div w:id="256598992">
                              <w:marLeft w:val="150"/>
                              <w:marRight w:val="150"/>
                              <w:marTop w:val="15"/>
                              <w:marBottom w:val="150"/>
                              <w:divBdr>
                                <w:top w:val="none" w:sz="0" w:space="0" w:color="auto"/>
                                <w:left w:val="none" w:sz="0" w:space="0" w:color="auto"/>
                                <w:bottom w:val="none" w:sz="0" w:space="0" w:color="auto"/>
                                <w:right w:val="none" w:sz="0" w:space="0" w:color="auto"/>
                              </w:divBdr>
                              <w:divsChild>
                                <w:div w:id="1972251165">
                                  <w:marLeft w:val="0"/>
                                  <w:marRight w:val="0"/>
                                  <w:marTop w:val="0"/>
                                  <w:marBottom w:val="0"/>
                                  <w:divBdr>
                                    <w:top w:val="none" w:sz="0" w:space="0" w:color="auto"/>
                                    <w:left w:val="none" w:sz="0" w:space="0" w:color="auto"/>
                                    <w:bottom w:val="none" w:sz="0" w:space="0" w:color="auto"/>
                                    <w:right w:val="none" w:sz="0" w:space="0" w:color="auto"/>
                                  </w:divBdr>
                                  <w:divsChild>
                                    <w:div w:id="1145975107">
                                      <w:marLeft w:val="0"/>
                                      <w:marRight w:val="0"/>
                                      <w:marTop w:val="0"/>
                                      <w:marBottom w:val="0"/>
                                      <w:divBdr>
                                        <w:top w:val="none" w:sz="0" w:space="0" w:color="auto"/>
                                        <w:left w:val="none" w:sz="0" w:space="0" w:color="auto"/>
                                        <w:bottom w:val="none" w:sz="0" w:space="0" w:color="auto"/>
                                        <w:right w:val="none" w:sz="0" w:space="0" w:color="auto"/>
                                      </w:divBdr>
                                    </w:div>
                                  </w:divsChild>
                                </w:div>
                                <w:div w:id="503787460">
                                  <w:marLeft w:val="0"/>
                                  <w:marRight w:val="0"/>
                                  <w:marTop w:val="675"/>
                                  <w:marBottom w:val="0"/>
                                  <w:divBdr>
                                    <w:top w:val="none" w:sz="0" w:space="0" w:color="auto"/>
                                    <w:left w:val="none" w:sz="0" w:space="0" w:color="auto"/>
                                    <w:bottom w:val="none" w:sz="0" w:space="0" w:color="auto"/>
                                    <w:right w:val="none" w:sz="0" w:space="0" w:color="auto"/>
                                  </w:divBdr>
                                </w:div>
                              </w:divsChild>
                            </w:div>
                            <w:div w:id="1334379169">
                              <w:marLeft w:val="150"/>
                              <w:marRight w:val="150"/>
                              <w:marTop w:val="15"/>
                              <w:marBottom w:val="150"/>
                              <w:divBdr>
                                <w:top w:val="none" w:sz="0" w:space="0" w:color="auto"/>
                                <w:left w:val="none" w:sz="0" w:space="0" w:color="auto"/>
                                <w:bottom w:val="none" w:sz="0" w:space="0" w:color="auto"/>
                                <w:right w:val="none" w:sz="0" w:space="0" w:color="auto"/>
                              </w:divBdr>
                              <w:divsChild>
                                <w:div w:id="383218007">
                                  <w:marLeft w:val="0"/>
                                  <w:marRight w:val="0"/>
                                  <w:marTop w:val="0"/>
                                  <w:marBottom w:val="0"/>
                                  <w:divBdr>
                                    <w:top w:val="none" w:sz="0" w:space="0" w:color="auto"/>
                                    <w:left w:val="none" w:sz="0" w:space="0" w:color="auto"/>
                                    <w:bottom w:val="none" w:sz="0" w:space="0" w:color="auto"/>
                                    <w:right w:val="none" w:sz="0" w:space="0" w:color="auto"/>
                                  </w:divBdr>
                                  <w:divsChild>
                                    <w:div w:id="8987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1984">
                          <w:marLeft w:val="0"/>
                          <w:marRight w:val="0"/>
                          <w:marTop w:val="0"/>
                          <w:marBottom w:val="0"/>
                          <w:divBdr>
                            <w:top w:val="none" w:sz="0" w:space="0" w:color="auto"/>
                            <w:left w:val="none" w:sz="0" w:space="0" w:color="auto"/>
                            <w:bottom w:val="none" w:sz="0" w:space="0" w:color="auto"/>
                            <w:right w:val="none" w:sz="0" w:space="0" w:color="auto"/>
                          </w:divBdr>
                          <w:divsChild>
                            <w:div w:id="1235891491">
                              <w:marLeft w:val="0"/>
                              <w:marRight w:val="0"/>
                              <w:marTop w:val="0"/>
                              <w:marBottom w:val="0"/>
                              <w:divBdr>
                                <w:top w:val="none" w:sz="0" w:space="0" w:color="auto"/>
                                <w:left w:val="none" w:sz="0" w:space="0" w:color="auto"/>
                                <w:bottom w:val="none" w:sz="0" w:space="0" w:color="auto"/>
                                <w:right w:val="none" w:sz="0" w:space="0" w:color="auto"/>
                              </w:divBdr>
                              <w:divsChild>
                                <w:div w:id="888104645">
                                  <w:marLeft w:val="0"/>
                                  <w:marRight w:val="0"/>
                                  <w:marTop w:val="0"/>
                                  <w:marBottom w:val="0"/>
                                  <w:divBdr>
                                    <w:top w:val="none" w:sz="0" w:space="0" w:color="auto"/>
                                    <w:left w:val="none" w:sz="0" w:space="0" w:color="auto"/>
                                    <w:bottom w:val="none" w:sz="0" w:space="0" w:color="auto"/>
                                    <w:right w:val="none" w:sz="0" w:space="0" w:color="auto"/>
                                  </w:divBdr>
                                  <w:divsChild>
                                    <w:div w:id="15931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114273">
          <w:marLeft w:val="0"/>
          <w:marRight w:val="0"/>
          <w:marTop w:val="0"/>
          <w:marBottom w:val="0"/>
          <w:divBdr>
            <w:top w:val="none" w:sz="0" w:space="0" w:color="auto"/>
            <w:left w:val="none" w:sz="0" w:space="0" w:color="auto"/>
            <w:bottom w:val="none" w:sz="0" w:space="0" w:color="auto"/>
            <w:right w:val="none" w:sz="0" w:space="0" w:color="auto"/>
          </w:divBdr>
          <w:divsChild>
            <w:div w:id="1137062941">
              <w:marLeft w:val="0"/>
              <w:marRight w:val="0"/>
              <w:marTop w:val="0"/>
              <w:marBottom w:val="0"/>
              <w:divBdr>
                <w:top w:val="none" w:sz="0" w:space="0" w:color="auto"/>
                <w:left w:val="none" w:sz="0" w:space="0" w:color="auto"/>
                <w:bottom w:val="none" w:sz="0" w:space="0" w:color="auto"/>
                <w:right w:val="none" w:sz="0" w:space="0" w:color="auto"/>
              </w:divBdr>
              <w:divsChild>
                <w:div w:id="1298681279">
                  <w:marLeft w:val="150"/>
                  <w:marRight w:val="150"/>
                  <w:marTop w:val="150"/>
                  <w:marBottom w:val="150"/>
                  <w:divBdr>
                    <w:top w:val="none" w:sz="0" w:space="0" w:color="auto"/>
                    <w:left w:val="none" w:sz="0" w:space="0" w:color="auto"/>
                    <w:bottom w:val="none" w:sz="0" w:space="0" w:color="auto"/>
                    <w:right w:val="none" w:sz="0" w:space="0" w:color="auto"/>
                  </w:divBdr>
                  <w:divsChild>
                    <w:div w:id="8143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941">
          <w:marLeft w:val="0"/>
          <w:marRight w:val="0"/>
          <w:marTop w:val="0"/>
          <w:marBottom w:val="0"/>
          <w:divBdr>
            <w:top w:val="none" w:sz="0" w:space="0" w:color="auto"/>
            <w:left w:val="none" w:sz="0" w:space="0" w:color="auto"/>
            <w:bottom w:val="none" w:sz="0" w:space="0" w:color="auto"/>
            <w:right w:val="none" w:sz="0" w:space="0" w:color="auto"/>
          </w:divBdr>
          <w:divsChild>
            <w:div w:id="2059627536">
              <w:marLeft w:val="0"/>
              <w:marRight w:val="0"/>
              <w:marTop w:val="0"/>
              <w:marBottom w:val="0"/>
              <w:divBdr>
                <w:top w:val="none" w:sz="0" w:space="0" w:color="auto"/>
                <w:left w:val="none" w:sz="0" w:space="0" w:color="auto"/>
                <w:bottom w:val="none" w:sz="0" w:space="0" w:color="auto"/>
                <w:right w:val="none" w:sz="0" w:space="0" w:color="auto"/>
              </w:divBdr>
              <w:divsChild>
                <w:div w:id="580256544">
                  <w:marLeft w:val="150"/>
                  <w:marRight w:val="150"/>
                  <w:marTop w:val="150"/>
                  <w:marBottom w:val="150"/>
                  <w:divBdr>
                    <w:top w:val="none" w:sz="0" w:space="0" w:color="auto"/>
                    <w:left w:val="none" w:sz="0" w:space="0" w:color="auto"/>
                    <w:bottom w:val="none" w:sz="0" w:space="0" w:color="auto"/>
                    <w:right w:val="none" w:sz="0" w:space="0" w:color="auto"/>
                  </w:divBdr>
                  <w:divsChild>
                    <w:div w:id="6065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9110">
          <w:marLeft w:val="0"/>
          <w:marRight w:val="0"/>
          <w:marTop w:val="0"/>
          <w:marBottom w:val="0"/>
          <w:divBdr>
            <w:top w:val="none" w:sz="0" w:space="0" w:color="auto"/>
            <w:left w:val="none" w:sz="0" w:space="0" w:color="auto"/>
            <w:bottom w:val="none" w:sz="0" w:space="0" w:color="auto"/>
            <w:right w:val="none" w:sz="0" w:space="0" w:color="auto"/>
          </w:divBdr>
          <w:divsChild>
            <w:div w:id="1222980363">
              <w:marLeft w:val="0"/>
              <w:marRight w:val="0"/>
              <w:marTop w:val="0"/>
              <w:marBottom w:val="0"/>
              <w:divBdr>
                <w:top w:val="none" w:sz="0" w:space="0" w:color="auto"/>
                <w:left w:val="none" w:sz="0" w:space="0" w:color="auto"/>
                <w:bottom w:val="none" w:sz="0" w:space="0" w:color="auto"/>
                <w:right w:val="none" w:sz="0" w:space="0" w:color="auto"/>
              </w:divBdr>
              <w:divsChild>
                <w:div w:id="1703627506">
                  <w:marLeft w:val="150"/>
                  <w:marRight w:val="150"/>
                  <w:marTop w:val="150"/>
                  <w:marBottom w:val="150"/>
                  <w:divBdr>
                    <w:top w:val="none" w:sz="0" w:space="0" w:color="auto"/>
                    <w:left w:val="none" w:sz="0" w:space="0" w:color="auto"/>
                    <w:bottom w:val="none" w:sz="0" w:space="0" w:color="auto"/>
                    <w:right w:val="none" w:sz="0" w:space="0" w:color="auto"/>
                  </w:divBdr>
                  <w:divsChild>
                    <w:div w:id="15688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5529">
          <w:marLeft w:val="0"/>
          <w:marRight w:val="0"/>
          <w:marTop w:val="0"/>
          <w:marBottom w:val="0"/>
          <w:divBdr>
            <w:top w:val="none" w:sz="0" w:space="0" w:color="auto"/>
            <w:left w:val="none" w:sz="0" w:space="0" w:color="auto"/>
            <w:bottom w:val="none" w:sz="0" w:space="0" w:color="auto"/>
            <w:right w:val="none" w:sz="0" w:space="0" w:color="auto"/>
          </w:divBdr>
          <w:divsChild>
            <w:div w:id="82845781">
              <w:marLeft w:val="0"/>
              <w:marRight w:val="0"/>
              <w:marTop w:val="0"/>
              <w:marBottom w:val="0"/>
              <w:divBdr>
                <w:top w:val="none" w:sz="0" w:space="0" w:color="auto"/>
                <w:left w:val="none" w:sz="0" w:space="0" w:color="auto"/>
                <w:bottom w:val="none" w:sz="0" w:space="0" w:color="auto"/>
                <w:right w:val="none" w:sz="0" w:space="0" w:color="auto"/>
              </w:divBdr>
              <w:divsChild>
                <w:div w:id="1166088120">
                  <w:marLeft w:val="150"/>
                  <w:marRight w:val="150"/>
                  <w:marTop w:val="150"/>
                  <w:marBottom w:val="150"/>
                  <w:divBdr>
                    <w:top w:val="none" w:sz="0" w:space="0" w:color="auto"/>
                    <w:left w:val="none" w:sz="0" w:space="0" w:color="auto"/>
                    <w:bottom w:val="none" w:sz="0" w:space="0" w:color="auto"/>
                    <w:right w:val="none" w:sz="0" w:space="0" w:color="auto"/>
                  </w:divBdr>
                  <w:divsChild>
                    <w:div w:id="14012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30821">
          <w:marLeft w:val="0"/>
          <w:marRight w:val="0"/>
          <w:marTop w:val="0"/>
          <w:marBottom w:val="0"/>
          <w:divBdr>
            <w:top w:val="none" w:sz="0" w:space="0" w:color="auto"/>
            <w:left w:val="none" w:sz="0" w:space="0" w:color="auto"/>
            <w:bottom w:val="none" w:sz="0" w:space="0" w:color="auto"/>
            <w:right w:val="none" w:sz="0" w:space="0" w:color="auto"/>
          </w:divBdr>
          <w:divsChild>
            <w:div w:id="1174804618">
              <w:marLeft w:val="0"/>
              <w:marRight w:val="0"/>
              <w:marTop w:val="0"/>
              <w:marBottom w:val="0"/>
              <w:divBdr>
                <w:top w:val="none" w:sz="0" w:space="0" w:color="auto"/>
                <w:left w:val="none" w:sz="0" w:space="0" w:color="auto"/>
                <w:bottom w:val="none" w:sz="0" w:space="0" w:color="auto"/>
                <w:right w:val="none" w:sz="0" w:space="0" w:color="auto"/>
              </w:divBdr>
              <w:divsChild>
                <w:div w:id="386878041">
                  <w:marLeft w:val="150"/>
                  <w:marRight w:val="150"/>
                  <w:marTop w:val="150"/>
                  <w:marBottom w:val="150"/>
                  <w:divBdr>
                    <w:top w:val="none" w:sz="0" w:space="0" w:color="auto"/>
                    <w:left w:val="none" w:sz="0" w:space="0" w:color="auto"/>
                    <w:bottom w:val="none" w:sz="0" w:space="0" w:color="auto"/>
                    <w:right w:val="none" w:sz="0" w:space="0" w:color="auto"/>
                  </w:divBdr>
                  <w:divsChild>
                    <w:div w:id="16489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50813">
          <w:marLeft w:val="0"/>
          <w:marRight w:val="0"/>
          <w:marTop w:val="0"/>
          <w:marBottom w:val="0"/>
          <w:divBdr>
            <w:top w:val="none" w:sz="0" w:space="0" w:color="auto"/>
            <w:left w:val="none" w:sz="0" w:space="0" w:color="auto"/>
            <w:bottom w:val="none" w:sz="0" w:space="0" w:color="auto"/>
            <w:right w:val="none" w:sz="0" w:space="0" w:color="auto"/>
          </w:divBdr>
          <w:divsChild>
            <w:div w:id="373970100">
              <w:marLeft w:val="0"/>
              <w:marRight w:val="0"/>
              <w:marTop w:val="0"/>
              <w:marBottom w:val="0"/>
              <w:divBdr>
                <w:top w:val="none" w:sz="0" w:space="0" w:color="auto"/>
                <w:left w:val="none" w:sz="0" w:space="0" w:color="auto"/>
                <w:bottom w:val="none" w:sz="0" w:space="0" w:color="auto"/>
                <w:right w:val="none" w:sz="0" w:space="0" w:color="auto"/>
              </w:divBdr>
              <w:divsChild>
                <w:div w:id="1134952538">
                  <w:marLeft w:val="150"/>
                  <w:marRight w:val="150"/>
                  <w:marTop w:val="150"/>
                  <w:marBottom w:val="150"/>
                  <w:divBdr>
                    <w:top w:val="none" w:sz="0" w:space="0" w:color="auto"/>
                    <w:left w:val="none" w:sz="0" w:space="0" w:color="auto"/>
                    <w:bottom w:val="none" w:sz="0" w:space="0" w:color="auto"/>
                    <w:right w:val="none" w:sz="0" w:space="0" w:color="auto"/>
                  </w:divBdr>
                  <w:divsChild>
                    <w:div w:id="7222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6313">
          <w:marLeft w:val="0"/>
          <w:marRight w:val="0"/>
          <w:marTop w:val="0"/>
          <w:marBottom w:val="0"/>
          <w:divBdr>
            <w:top w:val="none" w:sz="0" w:space="0" w:color="auto"/>
            <w:left w:val="none" w:sz="0" w:space="0" w:color="auto"/>
            <w:bottom w:val="none" w:sz="0" w:space="0" w:color="auto"/>
            <w:right w:val="none" w:sz="0" w:space="0" w:color="auto"/>
          </w:divBdr>
          <w:divsChild>
            <w:div w:id="198784822">
              <w:marLeft w:val="0"/>
              <w:marRight w:val="0"/>
              <w:marTop w:val="0"/>
              <w:marBottom w:val="0"/>
              <w:divBdr>
                <w:top w:val="none" w:sz="0" w:space="0" w:color="auto"/>
                <w:left w:val="none" w:sz="0" w:space="0" w:color="auto"/>
                <w:bottom w:val="none" w:sz="0" w:space="0" w:color="auto"/>
                <w:right w:val="none" w:sz="0" w:space="0" w:color="auto"/>
              </w:divBdr>
              <w:divsChild>
                <w:div w:id="1728727365">
                  <w:marLeft w:val="150"/>
                  <w:marRight w:val="150"/>
                  <w:marTop w:val="150"/>
                  <w:marBottom w:val="150"/>
                  <w:divBdr>
                    <w:top w:val="none" w:sz="0" w:space="0" w:color="auto"/>
                    <w:left w:val="none" w:sz="0" w:space="0" w:color="auto"/>
                    <w:bottom w:val="none" w:sz="0" w:space="0" w:color="auto"/>
                    <w:right w:val="none" w:sz="0" w:space="0" w:color="auto"/>
                  </w:divBdr>
                  <w:divsChild>
                    <w:div w:id="1998142397">
                      <w:marLeft w:val="0"/>
                      <w:marRight w:val="0"/>
                      <w:marTop w:val="0"/>
                      <w:marBottom w:val="0"/>
                      <w:divBdr>
                        <w:top w:val="none" w:sz="0" w:space="0" w:color="auto"/>
                        <w:left w:val="none" w:sz="0" w:space="0" w:color="auto"/>
                        <w:bottom w:val="none" w:sz="0" w:space="0" w:color="auto"/>
                        <w:right w:val="none" w:sz="0" w:space="0" w:color="auto"/>
                      </w:divBdr>
                      <w:divsChild>
                        <w:div w:id="658075205">
                          <w:marLeft w:val="0"/>
                          <w:marRight w:val="0"/>
                          <w:marTop w:val="0"/>
                          <w:marBottom w:val="0"/>
                          <w:divBdr>
                            <w:top w:val="none" w:sz="0" w:space="0" w:color="auto"/>
                            <w:left w:val="none" w:sz="0" w:space="0" w:color="auto"/>
                            <w:bottom w:val="none" w:sz="0" w:space="0" w:color="auto"/>
                            <w:right w:val="none" w:sz="0" w:space="0" w:color="auto"/>
                          </w:divBdr>
                          <w:divsChild>
                            <w:div w:id="1926723860">
                              <w:marLeft w:val="0"/>
                              <w:marRight w:val="0"/>
                              <w:marTop w:val="0"/>
                              <w:marBottom w:val="0"/>
                              <w:divBdr>
                                <w:top w:val="none" w:sz="0" w:space="0" w:color="auto"/>
                                <w:left w:val="none" w:sz="0" w:space="0" w:color="auto"/>
                                <w:bottom w:val="none" w:sz="0" w:space="0" w:color="auto"/>
                                <w:right w:val="none" w:sz="0" w:space="0" w:color="auto"/>
                              </w:divBdr>
                            </w:div>
                          </w:divsChild>
                        </w:div>
                        <w:div w:id="286276658">
                          <w:marLeft w:val="0"/>
                          <w:marRight w:val="0"/>
                          <w:marTop w:val="0"/>
                          <w:marBottom w:val="0"/>
                          <w:divBdr>
                            <w:top w:val="none" w:sz="0" w:space="0" w:color="auto"/>
                            <w:left w:val="none" w:sz="0" w:space="0" w:color="auto"/>
                            <w:bottom w:val="none" w:sz="0" w:space="0" w:color="auto"/>
                            <w:right w:val="none" w:sz="0" w:space="0" w:color="auto"/>
                          </w:divBdr>
                          <w:divsChild>
                            <w:div w:id="459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19234">
          <w:marLeft w:val="0"/>
          <w:marRight w:val="0"/>
          <w:marTop w:val="0"/>
          <w:marBottom w:val="0"/>
          <w:divBdr>
            <w:top w:val="none" w:sz="0" w:space="0" w:color="auto"/>
            <w:left w:val="none" w:sz="0" w:space="0" w:color="auto"/>
            <w:bottom w:val="none" w:sz="0" w:space="0" w:color="auto"/>
            <w:right w:val="none" w:sz="0" w:space="0" w:color="auto"/>
          </w:divBdr>
          <w:divsChild>
            <w:div w:id="1781686151">
              <w:marLeft w:val="0"/>
              <w:marRight w:val="0"/>
              <w:marTop w:val="0"/>
              <w:marBottom w:val="0"/>
              <w:divBdr>
                <w:top w:val="none" w:sz="0" w:space="0" w:color="auto"/>
                <w:left w:val="none" w:sz="0" w:space="0" w:color="auto"/>
                <w:bottom w:val="none" w:sz="0" w:space="0" w:color="auto"/>
                <w:right w:val="none" w:sz="0" w:space="0" w:color="auto"/>
              </w:divBdr>
              <w:divsChild>
                <w:div w:id="409546478">
                  <w:marLeft w:val="150"/>
                  <w:marRight w:val="150"/>
                  <w:marTop w:val="150"/>
                  <w:marBottom w:val="150"/>
                  <w:divBdr>
                    <w:top w:val="none" w:sz="0" w:space="0" w:color="auto"/>
                    <w:left w:val="none" w:sz="0" w:space="0" w:color="auto"/>
                    <w:bottom w:val="none" w:sz="0" w:space="0" w:color="auto"/>
                    <w:right w:val="none" w:sz="0" w:space="0" w:color="auto"/>
                  </w:divBdr>
                  <w:divsChild>
                    <w:div w:id="18215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0804">
          <w:marLeft w:val="0"/>
          <w:marRight w:val="0"/>
          <w:marTop w:val="0"/>
          <w:marBottom w:val="0"/>
          <w:divBdr>
            <w:top w:val="none" w:sz="0" w:space="0" w:color="auto"/>
            <w:left w:val="none" w:sz="0" w:space="0" w:color="auto"/>
            <w:bottom w:val="none" w:sz="0" w:space="0" w:color="auto"/>
            <w:right w:val="none" w:sz="0" w:space="0" w:color="auto"/>
          </w:divBdr>
          <w:divsChild>
            <w:div w:id="1417510748">
              <w:marLeft w:val="0"/>
              <w:marRight w:val="0"/>
              <w:marTop w:val="0"/>
              <w:marBottom w:val="0"/>
              <w:divBdr>
                <w:top w:val="none" w:sz="0" w:space="0" w:color="auto"/>
                <w:left w:val="none" w:sz="0" w:space="0" w:color="auto"/>
                <w:bottom w:val="none" w:sz="0" w:space="0" w:color="auto"/>
                <w:right w:val="none" w:sz="0" w:space="0" w:color="auto"/>
              </w:divBdr>
              <w:divsChild>
                <w:div w:id="262417597">
                  <w:marLeft w:val="150"/>
                  <w:marRight w:val="150"/>
                  <w:marTop w:val="150"/>
                  <w:marBottom w:val="150"/>
                  <w:divBdr>
                    <w:top w:val="none" w:sz="0" w:space="0" w:color="auto"/>
                    <w:left w:val="none" w:sz="0" w:space="0" w:color="auto"/>
                    <w:bottom w:val="none" w:sz="0" w:space="0" w:color="auto"/>
                    <w:right w:val="none" w:sz="0" w:space="0" w:color="auto"/>
                  </w:divBdr>
                  <w:divsChild>
                    <w:div w:id="1294404569">
                      <w:marLeft w:val="0"/>
                      <w:marRight w:val="0"/>
                      <w:marTop w:val="0"/>
                      <w:marBottom w:val="0"/>
                      <w:divBdr>
                        <w:top w:val="none" w:sz="0" w:space="0" w:color="auto"/>
                        <w:left w:val="none" w:sz="0" w:space="0" w:color="auto"/>
                        <w:bottom w:val="none" w:sz="0" w:space="0" w:color="auto"/>
                        <w:right w:val="none" w:sz="0" w:space="0" w:color="auto"/>
                      </w:divBdr>
                      <w:divsChild>
                        <w:div w:id="1473522307">
                          <w:marLeft w:val="0"/>
                          <w:marRight w:val="0"/>
                          <w:marTop w:val="0"/>
                          <w:marBottom w:val="0"/>
                          <w:divBdr>
                            <w:top w:val="none" w:sz="0" w:space="0" w:color="auto"/>
                            <w:left w:val="none" w:sz="0" w:space="0" w:color="auto"/>
                            <w:bottom w:val="none" w:sz="0" w:space="0" w:color="auto"/>
                            <w:right w:val="none" w:sz="0" w:space="0" w:color="auto"/>
                          </w:divBdr>
                          <w:divsChild>
                            <w:div w:id="1108937283">
                              <w:marLeft w:val="105"/>
                              <w:marRight w:val="105"/>
                              <w:marTop w:val="75"/>
                              <w:marBottom w:val="75"/>
                              <w:divBdr>
                                <w:top w:val="none" w:sz="0" w:space="0" w:color="auto"/>
                                <w:left w:val="none" w:sz="0" w:space="0" w:color="auto"/>
                                <w:bottom w:val="none" w:sz="0" w:space="0" w:color="auto"/>
                                <w:right w:val="none" w:sz="0" w:space="0" w:color="auto"/>
                              </w:divBdr>
                              <w:divsChild>
                                <w:div w:id="1026563437">
                                  <w:marLeft w:val="0"/>
                                  <w:marRight w:val="0"/>
                                  <w:marTop w:val="0"/>
                                  <w:marBottom w:val="0"/>
                                  <w:divBdr>
                                    <w:top w:val="none" w:sz="0" w:space="0" w:color="auto"/>
                                    <w:left w:val="none" w:sz="0" w:space="0" w:color="auto"/>
                                    <w:bottom w:val="none" w:sz="0" w:space="0" w:color="auto"/>
                                    <w:right w:val="none" w:sz="0" w:space="0" w:color="auto"/>
                                  </w:divBdr>
                                </w:div>
                              </w:divsChild>
                            </w:div>
                            <w:div w:id="1364088900">
                              <w:marLeft w:val="0"/>
                              <w:marRight w:val="0"/>
                              <w:marTop w:val="0"/>
                              <w:marBottom w:val="0"/>
                              <w:divBdr>
                                <w:top w:val="none" w:sz="0" w:space="0" w:color="auto"/>
                                <w:left w:val="none" w:sz="0" w:space="0" w:color="auto"/>
                                <w:bottom w:val="none" w:sz="0" w:space="0" w:color="auto"/>
                                <w:right w:val="none" w:sz="0" w:space="0" w:color="auto"/>
                              </w:divBdr>
                              <w:divsChild>
                                <w:div w:id="6454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8313">
                          <w:marLeft w:val="0"/>
                          <w:marRight w:val="0"/>
                          <w:marTop w:val="0"/>
                          <w:marBottom w:val="0"/>
                          <w:divBdr>
                            <w:top w:val="none" w:sz="0" w:space="0" w:color="auto"/>
                            <w:left w:val="none" w:sz="0" w:space="0" w:color="auto"/>
                            <w:bottom w:val="none" w:sz="0" w:space="0" w:color="auto"/>
                            <w:right w:val="none" w:sz="0" w:space="0" w:color="auto"/>
                          </w:divBdr>
                          <w:divsChild>
                            <w:div w:id="14696806">
                              <w:marLeft w:val="105"/>
                              <w:marRight w:val="105"/>
                              <w:marTop w:val="75"/>
                              <w:marBottom w:val="75"/>
                              <w:divBdr>
                                <w:top w:val="none" w:sz="0" w:space="0" w:color="auto"/>
                                <w:left w:val="none" w:sz="0" w:space="0" w:color="auto"/>
                                <w:bottom w:val="none" w:sz="0" w:space="0" w:color="auto"/>
                                <w:right w:val="none" w:sz="0" w:space="0" w:color="auto"/>
                              </w:divBdr>
                              <w:divsChild>
                                <w:div w:id="34044515">
                                  <w:marLeft w:val="0"/>
                                  <w:marRight w:val="0"/>
                                  <w:marTop w:val="0"/>
                                  <w:marBottom w:val="0"/>
                                  <w:divBdr>
                                    <w:top w:val="none" w:sz="0" w:space="0" w:color="auto"/>
                                    <w:left w:val="none" w:sz="0" w:space="0" w:color="auto"/>
                                    <w:bottom w:val="none" w:sz="0" w:space="0" w:color="auto"/>
                                    <w:right w:val="none" w:sz="0" w:space="0" w:color="auto"/>
                                  </w:divBdr>
                                </w:div>
                              </w:divsChild>
                            </w:div>
                            <w:div w:id="1892497307">
                              <w:marLeft w:val="0"/>
                              <w:marRight w:val="0"/>
                              <w:marTop w:val="0"/>
                              <w:marBottom w:val="0"/>
                              <w:divBdr>
                                <w:top w:val="none" w:sz="0" w:space="0" w:color="auto"/>
                                <w:left w:val="none" w:sz="0" w:space="0" w:color="auto"/>
                                <w:bottom w:val="none" w:sz="0" w:space="0" w:color="auto"/>
                                <w:right w:val="none" w:sz="0" w:space="0" w:color="auto"/>
                              </w:divBdr>
                              <w:divsChild>
                                <w:div w:id="1867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841397">
          <w:marLeft w:val="0"/>
          <w:marRight w:val="0"/>
          <w:marTop w:val="0"/>
          <w:marBottom w:val="0"/>
          <w:divBdr>
            <w:top w:val="none" w:sz="0" w:space="0" w:color="auto"/>
            <w:left w:val="none" w:sz="0" w:space="0" w:color="auto"/>
            <w:bottom w:val="none" w:sz="0" w:space="0" w:color="auto"/>
            <w:right w:val="none" w:sz="0" w:space="0" w:color="auto"/>
          </w:divBdr>
          <w:divsChild>
            <w:div w:id="1592470522">
              <w:marLeft w:val="0"/>
              <w:marRight w:val="0"/>
              <w:marTop w:val="0"/>
              <w:marBottom w:val="0"/>
              <w:divBdr>
                <w:top w:val="none" w:sz="0" w:space="0" w:color="auto"/>
                <w:left w:val="none" w:sz="0" w:space="0" w:color="auto"/>
                <w:bottom w:val="none" w:sz="0" w:space="0" w:color="auto"/>
                <w:right w:val="none" w:sz="0" w:space="0" w:color="auto"/>
              </w:divBdr>
              <w:divsChild>
                <w:div w:id="1917669464">
                  <w:marLeft w:val="150"/>
                  <w:marRight w:val="150"/>
                  <w:marTop w:val="150"/>
                  <w:marBottom w:val="150"/>
                  <w:divBdr>
                    <w:top w:val="none" w:sz="0" w:space="0" w:color="auto"/>
                    <w:left w:val="none" w:sz="0" w:space="0" w:color="auto"/>
                    <w:bottom w:val="none" w:sz="0" w:space="0" w:color="auto"/>
                    <w:right w:val="none" w:sz="0" w:space="0" w:color="auto"/>
                  </w:divBdr>
                  <w:divsChild>
                    <w:div w:id="856428545">
                      <w:marLeft w:val="0"/>
                      <w:marRight w:val="0"/>
                      <w:marTop w:val="0"/>
                      <w:marBottom w:val="0"/>
                      <w:divBdr>
                        <w:top w:val="none" w:sz="0" w:space="0" w:color="auto"/>
                        <w:left w:val="none" w:sz="0" w:space="0" w:color="auto"/>
                        <w:bottom w:val="none" w:sz="0" w:space="0" w:color="auto"/>
                        <w:right w:val="none" w:sz="0" w:space="0" w:color="auto"/>
                      </w:divBdr>
                      <w:divsChild>
                        <w:div w:id="348337961">
                          <w:marLeft w:val="0"/>
                          <w:marRight w:val="0"/>
                          <w:marTop w:val="0"/>
                          <w:marBottom w:val="0"/>
                          <w:divBdr>
                            <w:top w:val="none" w:sz="0" w:space="0" w:color="auto"/>
                            <w:left w:val="none" w:sz="0" w:space="0" w:color="auto"/>
                            <w:bottom w:val="none" w:sz="0" w:space="0" w:color="auto"/>
                            <w:right w:val="none" w:sz="0" w:space="0" w:color="auto"/>
                          </w:divBdr>
                          <w:divsChild>
                            <w:div w:id="28341791">
                              <w:marLeft w:val="105"/>
                              <w:marRight w:val="105"/>
                              <w:marTop w:val="75"/>
                              <w:marBottom w:val="75"/>
                              <w:divBdr>
                                <w:top w:val="none" w:sz="0" w:space="0" w:color="auto"/>
                                <w:left w:val="none" w:sz="0" w:space="0" w:color="auto"/>
                                <w:bottom w:val="none" w:sz="0" w:space="0" w:color="auto"/>
                                <w:right w:val="none" w:sz="0" w:space="0" w:color="auto"/>
                              </w:divBdr>
                              <w:divsChild>
                                <w:div w:id="218513823">
                                  <w:marLeft w:val="0"/>
                                  <w:marRight w:val="0"/>
                                  <w:marTop w:val="0"/>
                                  <w:marBottom w:val="0"/>
                                  <w:divBdr>
                                    <w:top w:val="none" w:sz="0" w:space="0" w:color="auto"/>
                                    <w:left w:val="none" w:sz="0" w:space="0" w:color="auto"/>
                                    <w:bottom w:val="none" w:sz="0" w:space="0" w:color="auto"/>
                                    <w:right w:val="none" w:sz="0" w:space="0" w:color="auto"/>
                                  </w:divBdr>
                                </w:div>
                                <w:div w:id="483159280">
                                  <w:marLeft w:val="0"/>
                                  <w:marRight w:val="0"/>
                                  <w:marTop w:val="0"/>
                                  <w:marBottom w:val="0"/>
                                  <w:divBdr>
                                    <w:top w:val="none" w:sz="0" w:space="0" w:color="auto"/>
                                    <w:left w:val="none" w:sz="0" w:space="0" w:color="auto"/>
                                    <w:bottom w:val="none" w:sz="0" w:space="0" w:color="auto"/>
                                    <w:right w:val="none" w:sz="0" w:space="0" w:color="auto"/>
                                  </w:divBdr>
                                </w:div>
                              </w:divsChild>
                            </w:div>
                            <w:div w:id="543178600">
                              <w:marLeft w:val="0"/>
                              <w:marRight w:val="0"/>
                              <w:marTop w:val="0"/>
                              <w:marBottom w:val="0"/>
                              <w:divBdr>
                                <w:top w:val="none" w:sz="0" w:space="0" w:color="auto"/>
                                <w:left w:val="none" w:sz="0" w:space="0" w:color="auto"/>
                                <w:bottom w:val="none" w:sz="0" w:space="0" w:color="auto"/>
                                <w:right w:val="none" w:sz="0" w:space="0" w:color="auto"/>
                              </w:divBdr>
                              <w:divsChild>
                                <w:div w:id="6137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880521">
          <w:marLeft w:val="0"/>
          <w:marRight w:val="0"/>
          <w:marTop w:val="0"/>
          <w:marBottom w:val="0"/>
          <w:divBdr>
            <w:top w:val="none" w:sz="0" w:space="0" w:color="auto"/>
            <w:left w:val="none" w:sz="0" w:space="0" w:color="auto"/>
            <w:bottom w:val="none" w:sz="0" w:space="0" w:color="auto"/>
            <w:right w:val="none" w:sz="0" w:space="0" w:color="auto"/>
          </w:divBdr>
          <w:divsChild>
            <w:div w:id="69893095">
              <w:marLeft w:val="0"/>
              <w:marRight w:val="0"/>
              <w:marTop w:val="0"/>
              <w:marBottom w:val="0"/>
              <w:divBdr>
                <w:top w:val="none" w:sz="0" w:space="0" w:color="auto"/>
                <w:left w:val="none" w:sz="0" w:space="0" w:color="auto"/>
                <w:bottom w:val="none" w:sz="0" w:space="0" w:color="auto"/>
                <w:right w:val="none" w:sz="0" w:space="0" w:color="auto"/>
              </w:divBdr>
              <w:divsChild>
                <w:div w:id="471597496">
                  <w:marLeft w:val="150"/>
                  <w:marRight w:val="150"/>
                  <w:marTop w:val="150"/>
                  <w:marBottom w:val="150"/>
                  <w:divBdr>
                    <w:top w:val="none" w:sz="0" w:space="0" w:color="auto"/>
                    <w:left w:val="none" w:sz="0" w:space="0" w:color="auto"/>
                    <w:bottom w:val="none" w:sz="0" w:space="0" w:color="auto"/>
                    <w:right w:val="none" w:sz="0" w:space="0" w:color="auto"/>
                  </w:divBdr>
                  <w:divsChild>
                    <w:div w:id="3353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7697">
          <w:marLeft w:val="0"/>
          <w:marRight w:val="0"/>
          <w:marTop w:val="0"/>
          <w:marBottom w:val="0"/>
          <w:divBdr>
            <w:top w:val="none" w:sz="0" w:space="0" w:color="auto"/>
            <w:left w:val="none" w:sz="0" w:space="0" w:color="auto"/>
            <w:bottom w:val="none" w:sz="0" w:space="0" w:color="auto"/>
            <w:right w:val="none" w:sz="0" w:space="0" w:color="auto"/>
          </w:divBdr>
          <w:divsChild>
            <w:div w:id="774861921">
              <w:marLeft w:val="0"/>
              <w:marRight w:val="0"/>
              <w:marTop w:val="0"/>
              <w:marBottom w:val="0"/>
              <w:divBdr>
                <w:top w:val="none" w:sz="0" w:space="0" w:color="auto"/>
                <w:left w:val="none" w:sz="0" w:space="0" w:color="auto"/>
                <w:bottom w:val="none" w:sz="0" w:space="0" w:color="auto"/>
                <w:right w:val="none" w:sz="0" w:space="0" w:color="auto"/>
              </w:divBdr>
              <w:divsChild>
                <w:div w:id="642005537">
                  <w:marLeft w:val="150"/>
                  <w:marRight w:val="150"/>
                  <w:marTop w:val="150"/>
                  <w:marBottom w:val="150"/>
                  <w:divBdr>
                    <w:top w:val="none" w:sz="0" w:space="0" w:color="auto"/>
                    <w:left w:val="none" w:sz="0" w:space="0" w:color="auto"/>
                    <w:bottom w:val="none" w:sz="0" w:space="0" w:color="auto"/>
                    <w:right w:val="none" w:sz="0" w:space="0" w:color="auto"/>
                  </w:divBdr>
                  <w:divsChild>
                    <w:div w:id="7483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0261">
          <w:marLeft w:val="0"/>
          <w:marRight w:val="0"/>
          <w:marTop w:val="0"/>
          <w:marBottom w:val="0"/>
          <w:divBdr>
            <w:top w:val="none" w:sz="0" w:space="0" w:color="auto"/>
            <w:left w:val="none" w:sz="0" w:space="0" w:color="auto"/>
            <w:bottom w:val="none" w:sz="0" w:space="0" w:color="auto"/>
            <w:right w:val="none" w:sz="0" w:space="0" w:color="auto"/>
          </w:divBdr>
          <w:divsChild>
            <w:div w:id="447699219">
              <w:marLeft w:val="0"/>
              <w:marRight w:val="0"/>
              <w:marTop w:val="0"/>
              <w:marBottom w:val="0"/>
              <w:divBdr>
                <w:top w:val="none" w:sz="0" w:space="0" w:color="auto"/>
                <w:left w:val="none" w:sz="0" w:space="0" w:color="auto"/>
                <w:bottom w:val="none" w:sz="0" w:space="0" w:color="auto"/>
                <w:right w:val="none" w:sz="0" w:space="0" w:color="auto"/>
              </w:divBdr>
              <w:divsChild>
                <w:div w:id="33501088">
                  <w:marLeft w:val="150"/>
                  <w:marRight w:val="150"/>
                  <w:marTop w:val="150"/>
                  <w:marBottom w:val="150"/>
                  <w:divBdr>
                    <w:top w:val="none" w:sz="0" w:space="0" w:color="auto"/>
                    <w:left w:val="none" w:sz="0" w:space="0" w:color="auto"/>
                    <w:bottom w:val="none" w:sz="0" w:space="0" w:color="auto"/>
                    <w:right w:val="none" w:sz="0" w:space="0" w:color="auto"/>
                  </w:divBdr>
                  <w:divsChild>
                    <w:div w:id="63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1447">
          <w:marLeft w:val="0"/>
          <w:marRight w:val="0"/>
          <w:marTop w:val="0"/>
          <w:marBottom w:val="0"/>
          <w:divBdr>
            <w:top w:val="none" w:sz="0" w:space="0" w:color="auto"/>
            <w:left w:val="none" w:sz="0" w:space="0" w:color="auto"/>
            <w:bottom w:val="none" w:sz="0" w:space="0" w:color="auto"/>
            <w:right w:val="none" w:sz="0" w:space="0" w:color="auto"/>
          </w:divBdr>
        </w:div>
        <w:div w:id="182939955">
          <w:marLeft w:val="0"/>
          <w:marRight w:val="0"/>
          <w:marTop w:val="0"/>
          <w:marBottom w:val="0"/>
          <w:divBdr>
            <w:top w:val="none" w:sz="0" w:space="0" w:color="auto"/>
            <w:left w:val="none" w:sz="0" w:space="0" w:color="auto"/>
            <w:bottom w:val="none" w:sz="0" w:space="0" w:color="auto"/>
            <w:right w:val="none" w:sz="0" w:space="0" w:color="auto"/>
          </w:divBdr>
        </w:div>
        <w:div w:id="1708598339">
          <w:marLeft w:val="0"/>
          <w:marRight w:val="0"/>
          <w:marTop w:val="0"/>
          <w:marBottom w:val="0"/>
          <w:divBdr>
            <w:top w:val="none" w:sz="0" w:space="0" w:color="auto"/>
            <w:left w:val="none" w:sz="0" w:space="0" w:color="auto"/>
            <w:bottom w:val="none" w:sz="0" w:space="0" w:color="auto"/>
            <w:right w:val="none" w:sz="0" w:space="0" w:color="auto"/>
          </w:divBdr>
        </w:div>
        <w:div w:id="1798138447">
          <w:marLeft w:val="0"/>
          <w:marRight w:val="0"/>
          <w:marTop w:val="0"/>
          <w:marBottom w:val="0"/>
          <w:divBdr>
            <w:top w:val="none" w:sz="0" w:space="0" w:color="auto"/>
            <w:left w:val="none" w:sz="0" w:space="0" w:color="auto"/>
            <w:bottom w:val="none" w:sz="0" w:space="0" w:color="auto"/>
            <w:right w:val="none" w:sz="0" w:space="0" w:color="auto"/>
          </w:divBdr>
          <w:divsChild>
            <w:div w:id="1656447446">
              <w:marLeft w:val="0"/>
              <w:marRight w:val="0"/>
              <w:marTop w:val="0"/>
              <w:marBottom w:val="0"/>
              <w:divBdr>
                <w:top w:val="none" w:sz="0" w:space="0" w:color="auto"/>
                <w:left w:val="none" w:sz="0" w:space="0" w:color="auto"/>
                <w:bottom w:val="none" w:sz="0" w:space="0" w:color="auto"/>
                <w:right w:val="none" w:sz="0" w:space="0" w:color="auto"/>
              </w:divBdr>
              <w:divsChild>
                <w:div w:id="586811642">
                  <w:marLeft w:val="150"/>
                  <w:marRight w:val="150"/>
                  <w:marTop w:val="150"/>
                  <w:marBottom w:val="150"/>
                  <w:divBdr>
                    <w:top w:val="none" w:sz="0" w:space="0" w:color="auto"/>
                    <w:left w:val="none" w:sz="0" w:space="0" w:color="auto"/>
                    <w:bottom w:val="none" w:sz="0" w:space="0" w:color="auto"/>
                    <w:right w:val="none" w:sz="0" w:space="0" w:color="auto"/>
                  </w:divBdr>
                  <w:divsChild>
                    <w:div w:id="1256669917">
                      <w:marLeft w:val="0"/>
                      <w:marRight w:val="0"/>
                      <w:marTop w:val="0"/>
                      <w:marBottom w:val="0"/>
                      <w:divBdr>
                        <w:top w:val="none" w:sz="0" w:space="0" w:color="auto"/>
                        <w:left w:val="none" w:sz="0" w:space="0" w:color="auto"/>
                        <w:bottom w:val="none" w:sz="0" w:space="0" w:color="auto"/>
                        <w:right w:val="none" w:sz="0" w:space="0" w:color="auto"/>
                      </w:divBdr>
                      <w:divsChild>
                        <w:div w:id="137504848">
                          <w:marLeft w:val="0"/>
                          <w:marRight w:val="0"/>
                          <w:marTop w:val="0"/>
                          <w:marBottom w:val="0"/>
                          <w:divBdr>
                            <w:top w:val="none" w:sz="0" w:space="0" w:color="auto"/>
                            <w:left w:val="none" w:sz="0" w:space="0" w:color="auto"/>
                            <w:bottom w:val="none" w:sz="0" w:space="0" w:color="auto"/>
                            <w:right w:val="none" w:sz="0" w:space="0" w:color="auto"/>
                          </w:divBdr>
                          <w:divsChild>
                            <w:div w:id="448164962">
                              <w:marLeft w:val="135"/>
                              <w:marRight w:val="135"/>
                              <w:marTop w:val="0"/>
                              <w:marBottom w:val="135"/>
                              <w:divBdr>
                                <w:top w:val="none" w:sz="0" w:space="0" w:color="auto"/>
                                <w:left w:val="none" w:sz="0" w:space="0" w:color="auto"/>
                                <w:bottom w:val="none" w:sz="0" w:space="0" w:color="auto"/>
                                <w:right w:val="none" w:sz="0" w:space="0" w:color="auto"/>
                              </w:divBdr>
                              <w:divsChild>
                                <w:div w:id="1060983678">
                                  <w:marLeft w:val="0"/>
                                  <w:marRight w:val="0"/>
                                  <w:marTop w:val="0"/>
                                  <w:marBottom w:val="0"/>
                                  <w:divBdr>
                                    <w:top w:val="none" w:sz="0" w:space="0" w:color="auto"/>
                                    <w:left w:val="none" w:sz="0" w:space="0" w:color="auto"/>
                                    <w:bottom w:val="none" w:sz="0" w:space="0" w:color="auto"/>
                                    <w:right w:val="none" w:sz="0" w:space="0" w:color="auto"/>
                                  </w:divBdr>
                                  <w:divsChild>
                                    <w:div w:id="8227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238">
                              <w:marLeft w:val="150"/>
                              <w:marRight w:val="150"/>
                              <w:marTop w:val="15"/>
                              <w:marBottom w:val="150"/>
                              <w:divBdr>
                                <w:top w:val="none" w:sz="0" w:space="0" w:color="auto"/>
                                <w:left w:val="none" w:sz="0" w:space="0" w:color="auto"/>
                                <w:bottom w:val="none" w:sz="0" w:space="0" w:color="auto"/>
                                <w:right w:val="none" w:sz="0" w:space="0" w:color="auto"/>
                              </w:divBdr>
                              <w:divsChild>
                                <w:div w:id="253972827">
                                  <w:marLeft w:val="0"/>
                                  <w:marRight w:val="0"/>
                                  <w:marTop w:val="0"/>
                                  <w:marBottom w:val="0"/>
                                  <w:divBdr>
                                    <w:top w:val="none" w:sz="0" w:space="0" w:color="auto"/>
                                    <w:left w:val="none" w:sz="0" w:space="0" w:color="auto"/>
                                    <w:bottom w:val="none" w:sz="0" w:space="0" w:color="auto"/>
                                    <w:right w:val="none" w:sz="0" w:space="0" w:color="auto"/>
                                  </w:divBdr>
                                  <w:divsChild>
                                    <w:div w:id="24642087">
                                      <w:marLeft w:val="0"/>
                                      <w:marRight w:val="0"/>
                                      <w:marTop w:val="0"/>
                                      <w:marBottom w:val="0"/>
                                      <w:divBdr>
                                        <w:top w:val="none" w:sz="0" w:space="0" w:color="auto"/>
                                        <w:left w:val="none" w:sz="0" w:space="0" w:color="auto"/>
                                        <w:bottom w:val="none" w:sz="0" w:space="0" w:color="auto"/>
                                        <w:right w:val="none" w:sz="0" w:space="0" w:color="auto"/>
                                      </w:divBdr>
                                    </w:div>
                                  </w:divsChild>
                                </w:div>
                                <w:div w:id="1023213669">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53569342">
                          <w:marLeft w:val="0"/>
                          <w:marRight w:val="0"/>
                          <w:marTop w:val="0"/>
                          <w:marBottom w:val="0"/>
                          <w:divBdr>
                            <w:top w:val="none" w:sz="0" w:space="0" w:color="auto"/>
                            <w:left w:val="none" w:sz="0" w:space="0" w:color="auto"/>
                            <w:bottom w:val="none" w:sz="0" w:space="0" w:color="auto"/>
                            <w:right w:val="none" w:sz="0" w:space="0" w:color="auto"/>
                          </w:divBdr>
                          <w:divsChild>
                            <w:div w:id="1174148342">
                              <w:marLeft w:val="0"/>
                              <w:marRight w:val="0"/>
                              <w:marTop w:val="0"/>
                              <w:marBottom w:val="0"/>
                              <w:divBdr>
                                <w:top w:val="none" w:sz="0" w:space="0" w:color="auto"/>
                                <w:left w:val="none" w:sz="0" w:space="0" w:color="auto"/>
                                <w:bottom w:val="none" w:sz="0" w:space="0" w:color="auto"/>
                                <w:right w:val="none" w:sz="0" w:space="0" w:color="auto"/>
                              </w:divBdr>
                              <w:divsChild>
                                <w:div w:id="722023623">
                                  <w:marLeft w:val="0"/>
                                  <w:marRight w:val="0"/>
                                  <w:marTop w:val="0"/>
                                  <w:marBottom w:val="0"/>
                                  <w:divBdr>
                                    <w:top w:val="none" w:sz="0" w:space="0" w:color="auto"/>
                                    <w:left w:val="none" w:sz="0" w:space="0" w:color="auto"/>
                                    <w:bottom w:val="none" w:sz="0" w:space="0" w:color="auto"/>
                                    <w:right w:val="none" w:sz="0" w:space="0" w:color="auto"/>
                                  </w:divBdr>
                                  <w:divsChild>
                                    <w:div w:id="6150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8521">
          <w:marLeft w:val="0"/>
          <w:marRight w:val="0"/>
          <w:marTop w:val="0"/>
          <w:marBottom w:val="0"/>
          <w:divBdr>
            <w:top w:val="none" w:sz="0" w:space="0" w:color="auto"/>
            <w:left w:val="none" w:sz="0" w:space="0" w:color="auto"/>
            <w:bottom w:val="none" w:sz="0" w:space="0" w:color="auto"/>
            <w:right w:val="none" w:sz="0" w:space="0" w:color="auto"/>
          </w:divBdr>
          <w:divsChild>
            <w:div w:id="69473066">
              <w:marLeft w:val="0"/>
              <w:marRight w:val="0"/>
              <w:marTop w:val="0"/>
              <w:marBottom w:val="0"/>
              <w:divBdr>
                <w:top w:val="none" w:sz="0" w:space="0" w:color="auto"/>
                <w:left w:val="none" w:sz="0" w:space="0" w:color="auto"/>
                <w:bottom w:val="none" w:sz="0" w:space="0" w:color="auto"/>
                <w:right w:val="none" w:sz="0" w:space="0" w:color="auto"/>
              </w:divBdr>
              <w:divsChild>
                <w:div w:id="361636670">
                  <w:marLeft w:val="150"/>
                  <w:marRight w:val="150"/>
                  <w:marTop w:val="150"/>
                  <w:marBottom w:val="150"/>
                  <w:divBdr>
                    <w:top w:val="none" w:sz="0" w:space="0" w:color="auto"/>
                    <w:left w:val="none" w:sz="0" w:space="0" w:color="auto"/>
                    <w:bottom w:val="none" w:sz="0" w:space="0" w:color="auto"/>
                    <w:right w:val="none" w:sz="0" w:space="0" w:color="auto"/>
                  </w:divBdr>
                  <w:divsChild>
                    <w:div w:id="1097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33612">
          <w:marLeft w:val="0"/>
          <w:marRight w:val="0"/>
          <w:marTop w:val="0"/>
          <w:marBottom w:val="0"/>
          <w:divBdr>
            <w:top w:val="none" w:sz="0" w:space="0" w:color="auto"/>
            <w:left w:val="none" w:sz="0" w:space="0" w:color="auto"/>
            <w:bottom w:val="none" w:sz="0" w:space="0" w:color="auto"/>
            <w:right w:val="none" w:sz="0" w:space="0" w:color="auto"/>
          </w:divBdr>
          <w:divsChild>
            <w:div w:id="2136486988">
              <w:marLeft w:val="0"/>
              <w:marRight w:val="0"/>
              <w:marTop w:val="0"/>
              <w:marBottom w:val="0"/>
              <w:divBdr>
                <w:top w:val="none" w:sz="0" w:space="0" w:color="auto"/>
                <w:left w:val="none" w:sz="0" w:space="0" w:color="auto"/>
                <w:bottom w:val="none" w:sz="0" w:space="0" w:color="auto"/>
                <w:right w:val="none" w:sz="0" w:space="0" w:color="auto"/>
              </w:divBdr>
              <w:divsChild>
                <w:div w:id="1651445180">
                  <w:marLeft w:val="150"/>
                  <w:marRight w:val="150"/>
                  <w:marTop w:val="150"/>
                  <w:marBottom w:val="150"/>
                  <w:divBdr>
                    <w:top w:val="none" w:sz="0" w:space="0" w:color="auto"/>
                    <w:left w:val="none" w:sz="0" w:space="0" w:color="auto"/>
                    <w:bottom w:val="none" w:sz="0" w:space="0" w:color="auto"/>
                    <w:right w:val="none" w:sz="0" w:space="0" w:color="auto"/>
                  </w:divBdr>
                  <w:divsChild>
                    <w:div w:id="17852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65332">
          <w:marLeft w:val="0"/>
          <w:marRight w:val="0"/>
          <w:marTop w:val="0"/>
          <w:marBottom w:val="0"/>
          <w:divBdr>
            <w:top w:val="none" w:sz="0" w:space="0" w:color="auto"/>
            <w:left w:val="none" w:sz="0" w:space="0" w:color="auto"/>
            <w:bottom w:val="none" w:sz="0" w:space="0" w:color="auto"/>
            <w:right w:val="none" w:sz="0" w:space="0" w:color="auto"/>
          </w:divBdr>
          <w:divsChild>
            <w:div w:id="769472952">
              <w:marLeft w:val="0"/>
              <w:marRight w:val="0"/>
              <w:marTop w:val="0"/>
              <w:marBottom w:val="0"/>
              <w:divBdr>
                <w:top w:val="none" w:sz="0" w:space="0" w:color="auto"/>
                <w:left w:val="none" w:sz="0" w:space="0" w:color="auto"/>
                <w:bottom w:val="none" w:sz="0" w:space="0" w:color="auto"/>
                <w:right w:val="none" w:sz="0" w:space="0" w:color="auto"/>
              </w:divBdr>
              <w:divsChild>
                <w:div w:id="1810247661">
                  <w:marLeft w:val="150"/>
                  <w:marRight w:val="150"/>
                  <w:marTop w:val="150"/>
                  <w:marBottom w:val="150"/>
                  <w:divBdr>
                    <w:top w:val="none" w:sz="0" w:space="0" w:color="auto"/>
                    <w:left w:val="none" w:sz="0" w:space="0" w:color="auto"/>
                    <w:bottom w:val="none" w:sz="0" w:space="0" w:color="auto"/>
                    <w:right w:val="none" w:sz="0" w:space="0" w:color="auto"/>
                  </w:divBdr>
                  <w:divsChild>
                    <w:div w:id="173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329">
          <w:marLeft w:val="0"/>
          <w:marRight w:val="0"/>
          <w:marTop w:val="0"/>
          <w:marBottom w:val="0"/>
          <w:divBdr>
            <w:top w:val="none" w:sz="0" w:space="0" w:color="auto"/>
            <w:left w:val="none" w:sz="0" w:space="0" w:color="auto"/>
            <w:bottom w:val="none" w:sz="0" w:space="0" w:color="auto"/>
            <w:right w:val="none" w:sz="0" w:space="0" w:color="auto"/>
          </w:divBdr>
          <w:divsChild>
            <w:div w:id="581914376">
              <w:marLeft w:val="0"/>
              <w:marRight w:val="0"/>
              <w:marTop w:val="0"/>
              <w:marBottom w:val="0"/>
              <w:divBdr>
                <w:top w:val="none" w:sz="0" w:space="0" w:color="auto"/>
                <w:left w:val="none" w:sz="0" w:space="0" w:color="auto"/>
                <w:bottom w:val="none" w:sz="0" w:space="0" w:color="auto"/>
                <w:right w:val="none" w:sz="0" w:space="0" w:color="auto"/>
              </w:divBdr>
              <w:divsChild>
                <w:div w:id="1610159200">
                  <w:marLeft w:val="150"/>
                  <w:marRight w:val="150"/>
                  <w:marTop w:val="150"/>
                  <w:marBottom w:val="150"/>
                  <w:divBdr>
                    <w:top w:val="none" w:sz="0" w:space="0" w:color="auto"/>
                    <w:left w:val="none" w:sz="0" w:space="0" w:color="auto"/>
                    <w:bottom w:val="none" w:sz="0" w:space="0" w:color="auto"/>
                    <w:right w:val="none" w:sz="0" w:space="0" w:color="auto"/>
                  </w:divBdr>
                  <w:divsChild>
                    <w:div w:id="444152608">
                      <w:marLeft w:val="0"/>
                      <w:marRight w:val="0"/>
                      <w:marTop w:val="0"/>
                      <w:marBottom w:val="0"/>
                      <w:divBdr>
                        <w:top w:val="none" w:sz="0" w:space="0" w:color="auto"/>
                        <w:left w:val="none" w:sz="0" w:space="0" w:color="auto"/>
                        <w:bottom w:val="none" w:sz="0" w:space="0" w:color="auto"/>
                        <w:right w:val="none" w:sz="0" w:space="0" w:color="auto"/>
                      </w:divBdr>
                      <w:divsChild>
                        <w:div w:id="1075854394">
                          <w:marLeft w:val="0"/>
                          <w:marRight w:val="0"/>
                          <w:marTop w:val="0"/>
                          <w:marBottom w:val="0"/>
                          <w:divBdr>
                            <w:top w:val="none" w:sz="0" w:space="0" w:color="auto"/>
                            <w:left w:val="none" w:sz="0" w:space="0" w:color="auto"/>
                            <w:bottom w:val="none" w:sz="0" w:space="0" w:color="auto"/>
                            <w:right w:val="none" w:sz="0" w:space="0" w:color="auto"/>
                          </w:divBdr>
                          <w:divsChild>
                            <w:div w:id="305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787725">
          <w:marLeft w:val="0"/>
          <w:marRight w:val="0"/>
          <w:marTop w:val="0"/>
          <w:marBottom w:val="0"/>
          <w:divBdr>
            <w:top w:val="none" w:sz="0" w:space="0" w:color="auto"/>
            <w:left w:val="none" w:sz="0" w:space="0" w:color="auto"/>
            <w:bottom w:val="none" w:sz="0" w:space="0" w:color="auto"/>
            <w:right w:val="none" w:sz="0" w:space="0" w:color="auto"/>
          </w:divBdr>
          <w:divsChild>
            <w:div w:id="146635313">
              <w:marLeft w:val="0"/>
              <w:marRight w:val="0"/>
              <w:marTop w:val="0"/>
              <w:marBottom w:val="0"/>
              <w:divBdr>
                <w:top w:val="none" w:sz="0" w:space="0" w:color="auto"/>
                <w:left w:val="none" w:sz="0" w:space="0" w:color="auto"/>
                <w:bottom w:val="none" w:sz="0" w:space="0" w:color="auto"/>
                <w:right w:val="none" w:sz="0" w:space="0" w:color="auto"/>
              </w:divBdr>
              <w:divsChild>
                <w:div w:id="1052316153">
                  <w:marLeft w:val="150"/>
                  <w:marRight w:val="150"/>
                  <w:marTop w:val="150"/>
                  <w:marBottom w:val="150"/>
                  <w:divBdr>
                    <w:top w:val="none" w:sz="0" w:space="0" w:color="auto"/>
                    <w:left w:val="none" w:sz="0" w:space="0" w:color="auto"/>
                    <w:bottom w:val="none" w:sz="0" w:space="0" w:color="auto"/>
                    <w:right w:val="none" w:sz="0" w:space="0" w:color="auto"/>
                  </w:divBdr>
                  <w:divsChild>
                    <w:div w:id="660502992">
                      <w:marLeft w:val="0"/>
                      <w:marRight w:val="0"/>
                      <w:marTop w:val="0"/>
                      <w:marBottom w:val="0"/>
                      <w:divBdr>
                        <w:top w:val="none" w:sz="0" w:space="0" w:color="auto"/>
                        <w:left w:val="none" w:sz="0" w:space="0" w:color="auto"/>
                        <w:bottom w:val="none" w:sz="0" w:space="0" w:color="auto"/>
                        <w:right w:val="none" w:sz="0" w:space="0" w:color="auto"/>
                      </w:divBdr>
                      <w:divsChild>
                        <w:div w:id="1314023722">
                          <w:marLeft w:val="0"/>
                          <w:marRight w:val="0"/>
                          <w:marTop w:val="0"/>
                          <w:marBottom w:val="0"/>
                          <w:divBdr>
                            <w:top w:val="none" w:sz="0" w:space="0" w:color="auto"/>
                            <w:left w:val="none" w:sz="0" w:space="0" w:color="auto"/>
                            <w:bottom w:val="none" w:sz="0" w:space="0" w:color="auto"/>
                            <w:right w:val="none" w:sz="0" w:space="0" w:color="auto"/>
                          </w:divBdr>
                          <w:divsChild>
                            <w:div w:id="1646741361">
                              <w:marLeft w:val="0"/>
                              <w:marRight w:val="0"/>
                              <w:marTop w:val="0"/>
                              <w:marBottom w:val="0"/>
                              <w:divBdr>
                                <w:top w:val="none" w:sz="0" w:space="0" w:color="auto"/>
                                <w:left w:val="none" w:sz="0" w:space="0" w:color="auto"/>
                                <w:bottom w:val="none" w:sz="0" w:space="0" w:color="auto"/>
                                <w:right w:val="none" w:sz="0" w:space="0" w:color="auto"/>
                              </w:divBdr>
                              <w:divsChild>
                                <w:div w:id="796217622">
                                  <w:marLeft w:val="0"/>
                                  <w:marRight w:val="0"/>
                                  <w:marTop w:val="0"/>
                                  <w:marBottom w:val="0"/>
                                  <w:divBdr>
                                    <w:top w:val="none" w:sz="0" w:space="0" w:color="auto"/>
                                    <w:left w:val="none" w:sz="0" w:space="0" w:color="auto"/>
                                    <w:bottom w:val="none" w:sz="0" w:space="0" w:color="auto"/>
                                    <w:right w:val="none" w:sz="0" w:space="0" w:color="auto"/>
                                  </w:divBdr>
                                  <w:divsChild>
                                    <w:div w:id="1235503789">
                                      <w:marLeft w:val="0"/>
                                      <w:marRight w:val="0"/>
                                      <w:marTop w:val="0"/>
                                      <w:marBottom w:val="0"/>
                                      <w:divBdr>
                                        <w:top w:val="none" w:sz="0" w:space="0" w:color="auto"/>
                                        <w:left w:val="none" w:sz="0" w:space="0" w:color="auto"/>
                                        <w:bottom w:val="none" w:sz="0" w:space="0" w:color="auto"/>
                                        <w:right w:val="none" w:sz="0" w:space="0" w:color="auto"/>
                                      </w:divBdr>
                                      <w:divsChild>
                                        <w:div w:id="1955403970">
                                          <w:marLeft w:val="0"/>
                                          <w:marRight w:val="0"/>
                                          <w:marTop w:val="0"/>
                                          <w:marBottom w:val="0"/>
                                          <w:divBdr>
                                            <w:top w:val="none" w:sz="0" w:space="0" w:color="auto"/>
                                            <w:left w:val="none" w:sz="0" w:space="0" w:color="auto"/>
                                            <w:bottom w:val="none" w:sz="0" w:space="0" w:color="auto"/>
                                            <w:right w:val="none" w:sz="0" w:space="0" w:color="auto"/>
                                          </w:divBdr>
                                          <w:divsChild>
                                            <w:div w:id="205700012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64651671">
                                      <w:marLeft w:val="0"/>
                                      <w:marRight w:val="0"/>
                                      <w:marTop w:val="0"/>
                                      <w:marBottom w:val="0"/>
                                      <w:divBdr>
                                        <w:top w:val="none" w:sz="0" w:space="0" w:color="auto"/>
                                        <w:left w:val="none" w:sz="0" w:space="0" w:color="auto"/>
                                        <w:bottom w:val="none" w:sz="0" w:space="0" w:color="auto"/>
                                        <w:right w:val="none" w:sz="0" w:space="0" w:color="auto"/>
                                      </w:divBdr>
                                    </w:div>
                                    <w:div w:id="1739283474">
                                      <w:marLeft w:val="0"/>
                                      <w:marRight w:val="0"/>
                                      <w:marTop w:val="0"/>
                                      <w:marBottom w:val="0"/>
                                      <w:divBdr>
                                        <w:top w:val="none" w:sz="0" w:space="0" w:color="auto"/>
                                        <w:left w:val="none" w:sz="0" w:space="0" w:color="auto"/>
                                        <w:bottom w:val="none" w:sz="0" w:space="0" w:color="auto"/>
                                        <w:right w:val="none" w:sz="0" w:space="0" w:color="auto"/>
                                      </w:divBdr>
                                    </w:div>
                                    <w:div w:id="1101991185">
                                      <w:marLeft w:val="0"/>
                                      <w:marRight w:val="0"/>
                                      <w:marTop w:val="0"/>
                                      <w:marBottom w:val="0"/>
                                      <w:divBdr>
                                        <w:top w:val="none" w:sz="0" w:space="0" w:color="auto"/>
                                        <w:left w:val="none" w:sz="0" w:space="0" w:color="auto"/>
                                        <w:bottom w:val="none" w:sz="0" w:space="0" w:color="auto"/>
                                        <w:right w:val="none" w:sz="0" w:space="0" w:color="auto"/>
                                      </w:divBdr>
                                    </w:div>
                                    <w:div w:id="1286810526">
                                      <w:marLeft w:val="0"/>
                                      <w:marRight w:val="0"/>
                                      <w:marTop w:val="0"/>
                                      <w:marBottom w:val="0"/>
                                      <w:divBdr>
                                        <w:top w:val="none" w:sz="0" w:space="0" w:color="auto"/>
                                        <w:left w:val="none" w:sz="0" w:space="0" w:color="auto"/>
                                        <w:bottom w:val="none" w:sz="0" w:space="0" w:color="auto"/>
                                        <w:right w:val="none" w:sz="0" w:space="0" w:color="auto"/>
                                      </w:divBdr>
                                    </w:div>
                                    <w:div w:id="1400595740">
                                      <w:marLeft w:val="0"/>
                                      <w:marRight w:val="0"/>
                                      <w:marTop w:val="0"/>
                                      <w:marBottom w:val="0"/>
                                      <w:divBdr>
                                        <w:top w:val="none" w:sz="0" w:space="0" w:color="auto"/>
                                        <w:left w:val="none" w:sz="0" w:space="0" w:color="auto"/>
                                        <w:bottom w:val="none" w:sz="0" w:space="0" w:color="auto"/>
                                        <w:right w:val="none" w:sz="0" w:space="0" w:color="auto"/>
                                      </w:divBdr>
                                    </w:div>
                                    <w:div w:id="240143012">
                                      <w:marLeft w:val="0"/>
                                      <w:marRight w:val="0"/>
                                      <w:marTop w:val="0"/>
                                      <w:marBottom w:val="0"/>
                                      <w:divBdr>
                                        <w:top w:val="none" w:sz="0" w:space="0" w:color="auto"/>
                                        <w:left w:val="none" w:sz="0" w:space="0" w:color="auto"/>
                                        <w:bottom w:val="none" w:sz="0" w:space="0" w:color="auto"/>
                                        <w:right w:val="none" w:sz="0" w:space="0" w:color="auto"/>
                                      </w:divBdr>
                                    </w:div>
                                    <w:div w:id="652023654">
                                      <w:marLeft w:val="0"/>
                                      <w:marRight w:val="0"/>
                                      <w:marTop w:val="0"/>
                                      <w:marBottom w:val="0"/>
                                      <w:divBdr>
                                        <w:top w:val="none" w:sz="0" w:space="0" w:color="auto"/>
                                        <w:left w:val="none" w:sz="0" w:space="0" w:color="auto"/>
                                        <w:bottom w:val="none" w:sz="0" w:space="0" w:color="auto"/>
                                        <w:right w:val="none" w:sz="0" w:space="0" w:color="auto"/>
                                      </w:divBdr>
                                    </w:div>
                                    <w:div w:id="994261627">
                                      <w:marLeft w:val="0"/>
                                      <w:marRight w:val="0"/>
                                      <w:marTop w:val="0"/>
                                      <w:marBottom w:val="0"/>
                                      <w:divBdr>
                                        <w:top w:val="none" w:sz="0" w:space="0" w:color="auto"/>
                                        <w:left w:val="none" w:sz="0" w:space="0" w:color="auto"/>
                                        <w:bottom w:val="none" w:sz="0" w:space="0" w:color="auto"/>
                                        <w:right w:val="none" w:sz="0" w:space="0" w:color="auto"/>
                                      </w:divBdr>
                                    </w:div>
                                    <w:div w:id="724989823">
                                      <w:marLeft w:val="0"/>
                                      <w:marRight w:val="0"/>
                                      <w:marTop w:val="0"/>
                                      <w:marBottom w:val="0"/>
                                      <w:divBdr>
                                        <w:top w:val="none" w:sz="0" w:space="0" w:color="auto"/>
                                        <w:left w:val="none" w:sz="0" w:space="0" w:color="auto"/>
                                        <w:bottom w:val="none" w:sz="0" w:space="0" w:color="auto"/>
                                        <w:right w:val="none" w:sz="0" w:space="0" w:color="auto"/>
                                      </w:divBdr>
                                    </w:div>
                                    <w:div w:id="1832717773">
                                      <w:marLeft w:val="0"/>
                                      <w:marRight w:val="0"/>
                                      <w:marTop w:val="0"/>
                                      <w:marBottom w:val="0"/>
                                      <w:divBdr>
                                        <w:top w:val="none" w:sz="0" w:space="0" w:color="auto"/>
                                        <w:left w:val="none" w:sz="0" w:space="0" w:color="auto"/>
                                        <w:bottom w:val="none" w:sz="0" w:space="0" w:color="auto"/>
                                        <w:right w:val="none" w:sz="0" w:space="0" w:color="auto"/>
                                      </w:divBdr>
                                    </w:div>
                                    <w:div w:id="2079135791">
                                      <w:marLeft w:val="0"/>
                                      <w:marRight w:val="0"/>
                                      <w:marTop w:val="0"/>
                                      <w:marBottom w:val="0"/>
                                      <w:divBdr>
                                        <w:top w:val="none" w:sz="0" w:space="0" w:color="auto"/>
                                        <w:left w:val="none" w:sz="0" w:space="0" w:color="auto"/>
                                        <w:bottom w:val="none" w:sz="0" w:space="0" w:color="auto"/>
                                        <w:right w:val="none" w:sz="0" w:space="0" w:color="auto"/>
                                      </w:divBdr>
                                    </w:div>
                                    <w:div w:id="1602299936">
                                      <w:marLeft w:val="0"/>
                                      <w:marRight w:val="0"/>
                                      <w:marTop w:val="0"/>
                                      <w:marBottom w:val="0"/>
                                      <w:divBdr>
                                        <w:top w:val="none" w:sz="0" w:space="0" w:color="auto"/>
                                        <w:left w:val="none" w:sz="0" w:space="0" w:color="auto"/>
                                        <w:bottom w:val="none" w:sz="0" w:space="0" w:color="auto"/>
                                        <w:right w:val="none" w:sz="0" w:space="0" w:color="auto"/>
                                      </w:divBdr>
                                    </w:div>
                                    <w:div w:id="445808003">
                                      <w:marLeft w:val="0"/>
                                      <w:marRight w:val="0"/>
                                      <w:marTop w:val="0"/>
                                      <w:marBottom w:val="0"/>
                                      <w:divBdr>
                                        <w:top w:val="none" w:sz="0" w:space="0" w:color="auto"/>
                                        <w:left w:val="none" w:sz="0" w:space="0" w:color="auto"/>
                                        <w:bottom w:val="none" w:sz="0" w:space="0" w:color="auto"/>
                                        <w:right w:val="none" w:sz="0" w:space="0" w:color="auto"/>
                                      </w:divBdr>
                                      <w:divsChild>
                                        <w:div w:id="318315686">
                                          <w:marLeft w:val="0"/>
                                          <w:marRight w:val="0"/>
                                          <w:marTop w:val="0"/>
                                          <w:marBottom w:val="0"/>
                                          <w:divBdr>
                                            <w:top w:val="none" w:sz="0" w:space="0" w:color="auto"/>
                                            <w:left w:val="none" w:sz="0" w:space="0" w:color="auto"/>
                                            <w:bottom w:val="none" w:sz="0" w:space="0" w:color="auto"/>
                                            <w:right w:val="none" w:sz="0" w:space="0" w:color="auto"/>
                                          </w:divBdr>
                                        </w:div>
                                        <w:div w:id="4569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133976">
          <w:marLeft w:val="0"/>
          <w:marRight w:val="0"/>
          <w:marTop w:val="0"/>
          <w:marBottom w:val="0"/>
          <w:divBdr>
            <w:top w:val="none" w:sz="0" w:space="0" w:color="auto"/>
            <w:left w:val="none" w:sz="0" w:space="0" w:color="auto"/>
            <w:bottom w:val="none" w:sz="0" w:space="0" w:color="auto"/>
            <w:right w:val="none" w:sz="0" w:space="0" w:color="auto"/>
          </w:divBdr>
          <w:divsChild>
            <w:div w:id="45028680">
              <w:marLeft w:val="0"/>
              <w:marRight w:val="0"/>
              <w:marTop w:val="0"/>
              <w:marBottom w:val="0"/>
              <w:divBdr>
                <w:top w:val="none" w:sz="0" w:space="0" w:color="auto"/>
                <w:left w:val="none" w:sz="0" w:space="0" w:color="auto"/>
                <w:bottom w:val="none" w:sz="0" w:space="0" w:color="auto"/>
                <w:right w:val="none" w:sz="0" w:space="0" w:color="auto"/>
              </w:divBdr>
              <w:divsChild>
                <w:div w:id="1308316664">
                  <w:marLeft w:val="150"/>
                  <w:marRight w:val="150"/>
                  <w:marTop w:val="150"/>
                  <w:marBottom w:val="150"/>
                  <w:divBdr>
                    <w:top w:val="none" w:sz="0" w:space="0" w:color="auto"/>
                    <w:left w:val="none" w:sz="0" w:space="0" w:color="auto"/>
                    <w:bottom w:val="none" w:sz="0" w:space="0" w:color="auto"/>
                    <w:right w:val="none" w:sz="0" w:space="0" w:color="auto"/>
                  </w:divBdr>
                  <w:divsChild>
                    <w:div w:id="1907761610">
                      <w:marLeft w:val="0"/>
                      <w:marRight w:val="0"/>
                      <w:marTop w:val="0"/>
                      <w:marBottom w:val="0"/>
                      <w:divBdr>
                        <w:top w:val="none" w:sz="0" w:space="0" w:color="auto"/>
                        <w:left w:val="none" w:sz="0" w:space="0" w:color="auto"/>
                        <w:bottom w:val="none" w:sz="0" w:space="0" w:color="auto"/>
                        <w:right w:val="none" w:sz="0" w:space="0" w:color="auto"/>
                      </w:divBdr>
                      <w:divsChild>
                        <w:div w:id="318656000">
                          <w:marLeft w:val="0"/>
                          <w:marRight w:val="0"/>
                          <w:marTop w:val="0"/>
                          <w:marBottom w:val="0"/>
                          <w:divBdr>
                            <w:top w:val="none" w:sz="0" w:space="0" w:color="auto"/>
                            <w:left w:val="none" w:sz="0" w:space="0" w:color="auto"/>
                            <w:bottom w:val="none" w:sz="0" w:space="0" w:color="auto"/>
                            <w:right w:val="none" w:sz="0" w:space="0" w:color="auto"/>
                          </w:divBdr>
                          <w:divsChild>
                            <w:div w:id="1982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71179">
          <w:marLeft w:val="0"/>
          <w:marRight w:val="0"/>
          <w:marTop w:val="0"/>
          <w:marBottom w:val="0"/>
          <w:divBdr>
            <w:top w:val="none" w:sz="0" w:space="0" w:color="auto"/>
            <w:left w:val="none" w:sz="0" w:space="0" w:color="auto"/>
            <w:bottom w:val="none" w:sz="0" w:space="0" w:color="auto"/>
            <w:right w:val="none" w:sz="0" w:space="0" w:color="auto"/>
          </w:divBdr>
          <w:divsChild>
            <w:div w:id="758210754">
              <w:marLeft w:val="0"/>
              <w:marRight w:val="0"/>
              <w:marTop w:val="0"/>
              <w:marBottom w:val="0"/>
              <w:divBdr>
                <w:top w:val="none" w:sz="0" w:space="0" w:color="auto"/>
                <w:left w:val="none" w:sz="0" w:space="0" w:color="auto"/>
                <w:bottom w:val="none" w:sz="0" w:space="0" w:color="auto"/>
                <w:right w:val="none" w:sz="0" w:space="0" w:color="auto"/>
              </w:divBdr>
              <w:divsChild>
                <w:div w:id="5013404">
                  <w:marLeft w:val="150"/>
                  <w:marRight w:val="150"/>
                  <w:marTop w:val="150"/>
                  <w:marBottom w:val="150"/>
                  <w:divBdr>
                    <w:top w:val="none" w:sz="0" w:space="0" w:color="auto"/>
                    <w:left w:val="none" w:sz="0" w:space="0" w:color="auto"/>
                    <w:bottom w:val="none" w:sz="0" w:space="0" w:color="auto"/>
                    <w:right w:val="none" w:sz="0" w:space="0" w:color="auto"/>
                  </w:divBdr>
                  <w:divsChild>
                    <w:div w:id="1410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6965">
          <w:marLeft w:val="0"/>
          <w:marRight w:val="0"/>
          <w:marTop w:val="0"/>
          <w:marBottom w:val="0"/>
          <w:divBdr>
            <w:top w:val="none" w:sz="0" w:space="0" w:color="auto"/>
            <w:left w:val="none" w:sz="0" w:space="0" w:color="auto"/>
            <w:bottom w:val="none" w:sz="0" w:space="0" w:color="auto"/>
            <w:right w:val="none" w:sz="0" w:space="0" w:color="auto"/>
          </w:divBdr>
          <w:divsChild>
            <w:div w:id="1116799035">
              <w:marLeft w:val="0"/>
              <w:marRight w:val="0"/>
              <w:marTop w:val="0"/>
              <w:marBottom w:val="0"/>
              <w:divBdr>
                <w:top w:val="none" w:sz="0" w:space="0" w:color="auto"/>
                <w:left w:val="none" w:sz="0" w:space="0" w:color="auto"/>
                <w:bottom w:val="none" w:sz="0" w:space="0" w:color="auto"/>
                <w:right w:val="none" w:sz="0" w:space="0" w:color="auto"/>
              </w:divBdr>
              <w:divsChild>
                <w:div w:id="1974868355">
                  <w:marLeft w:val="150"/>
                  <w:marRight w:val="150"/>
                  <w:marTop w:val="150"/>
                  <w:marBottom w:val="150"/>
                  <w:divBdr>
                    <w:top w:val="none" w:sz="0" w:space="0" w:color="auto"/>
                    <w:left w:val="none" w:sz="0" w:space="0" w:color="auto"/>
                    <w:bottom w:val="none" w:sz="0" w:space="0" w:color="auto"/>
                    <w:right w:val="none" w:sz="0" w:space="0" w:color="auto"/>
                  </w:divBdr>
                  <w:divsChild>
                    <w:div w:id="611322830">
                      <w:marLeft w:val="0"/>
                      <w:marRight w:val="0"/>
                      <w:marTop w:val="0"/>
                      <w:marBottom w:val="0"/>
                      <w:divBdr>
                        <w:top w:val="none" w:sz="0" w:space="0" w:color="auto"/>
                        <w:left w:val="none" w:sz="0" w:space="0" w:color="auto"/>
                        <w:bottom w:val="none" w:sz="0" w:space="0" w:color="auto"/>
                        <w:right w:val="none" w:sz="0" w:space="0" w:color="auto"/>
                      </w:divBdr>
                      <w:divsChild>
                        <w:div w:id="1245145700">
                          <w:marLeft w:val="0"/>
                          <w:marRight w:val="0"/>
                          <w:marTop w:val="0"/>
                          <w:marBottom w:val="0"/>
                          <w:divBdr>
                            <w:top w:val="none" w:sz="0" w:space="0" w:color="auto"/>
                            <w:left w:val="none" w:sz="0" w:space="0" w:color="auto"/>
                            <w:bottom w:val="none" w:sz="0" w:space="0" w:color="auto"/>
                            <w:right w:val="none" w:sz="0" w:space="0" w:color="auto"/>
                          </w:divBdr>
                          <w:divsChild>
                            <w:div w:id="1371342703">
                              <w:marLeft w:val="0"/>
                              <w:marRight w:val="0"/>
                              <w:marTop w:val="0"/>
                              <w:marBottom w:val="0"/>
                              <w:divBdr>
                                <w:top w:val="none" w:sz="0" w:space="0" w:color="auto"/>
                                <w:left w:val="none" w:sz="0" w:space="0" w:color="auto"/>
                                <w:bottom w:val="none" w:sz="0" w:space="0" w:color="auto"/>
                                <w:right w:val="none" w:sz="0" w:space="0" w:color="auto"/>
                              </w:divBdr>
                              <w:divsChild>
                                <w:div w:id="974144666">
                                  <w:marLeft w:val="0"/>
                                  <w:marRight w:val="0"/>
                                  <w:marTop w:val="0"/>
                                  <w:marBottom w:val="0"/>
                                  <w:divBdr>
                                    <w:top w:val="none" w:sz="0" w:space="0" w:color="auto"/>
                                    <w:left w:val="none" w:sz="0" w:space="0" w:color="auto"/>
                                    <w:bottom w:val="none" w:sz="0" w:space="0" w:color="auto"/>
                                    <w:right w:val="none" w:sz="0" w:space="0" w:color="auto"/>
                                  </w:divBdr>
                                  <w:divsChild>
                                    <w:div w:id="360786785">
                                      <w:marLeft w:val="0"/>
                                      <w:marRight w:val="0"/>
                                      <w:marTop w:val="0"/>
                                      <w:marBottom w:val="0"/>
                                      <w:divBdr>
                                        <w:top w:val="none" w:sz="0" w:space="0" w:color="auto"/>
                                        <w:left w:val="none" w:sz="0" w:space="0" w:color="auto"/>
                                        <w:bottom w:val="none" w:sz="0" w:space="0" w:color="auto"/>
                                        <w:right w:val="none" w:sz="0" w:space="0" w:color="auto"/>
                                      </w:divBdr>
                                      <w:divsChild>
                                        <w:div w:id="1668942672">
                                          <w:marLeft w:val="0"/>
                                          <w:marRight w:val="0"/>
                                          <w:marTop w:val="0"/>
                                          <w:marBottom w:val="0"/>
                                          <w:divBdr>
                                            <w:top w:val="none" w:sz="0" w:space="0" w:color="auto"/>
                                            <w:left w:val="none" w:sz="0" w:space="0" w:color="auto"/>
                                            <w:bottom w:val="none" w:sz="0" w:space="0" w:color="auto"/>
                                            <w:right w:val="none" w:sz="0" w:space="0" w:color="auto"/>
                                          </w:divBdr>
                                          <w:divsChild>
                                            <w:div w:id="171116210">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080203601">
                                      <w:marLeft w:val="0"/>
                                      <w:marRight w:val="0"/>
                                      <w:marTop w:val="0"/>
                                      <w:marBottom w:val="0"/>
                                      <w:divBdr>
                                        <w:top w:val="none" w:sz="0" w:space="0" w:color="auto"/>
                                        <w:left w:val="none" w:sz="0" w:space="0" w:color="auto"/>
                                        <w:bottom w:val="none" w:sz="0" w:space="0" w:color="auto"/>
                                        <w:right w:val="none" w:sz="0" w:space="0" w:color="auto"/>
                                      </w:divBdr>
                                    </w:div>
                                    <w:div w:id="902368669">
                                      <w:marLeft w:val="0"/>
                                      <w:marRight w:val="0"/>
                                      <w:marTop w:val="0"/>
                                      <w:marBottom w:val="0"/>
                                      <w:divBdr>
                                        <w:top w:val="none" w:sz="0" w:space="0" w:color="auto"/>
                                        <w:left w:val="none" w:sz="0" w:space="0" w:color="auto"/>
                                        <w:bottom w:val="none" w:sz="0" w:space="0" w:color="auto"/>
                                        <w:right w:val="none" w:sz="0" w:space="0" w:color="auto"/>
                                      </w:divBdr>
                                    </w:div>
                                    <w:div w:id="1158110281">
                                      <w:marLeft w:val="0"/>
                                      <w:marRight w:val="0"/>
                                      <w:marTop w:val="0"/>
                                      <w:marBottom w:val="0"/>
                                      <w:divBdr>
                                        <w:top w:val="none" w:sz="0" w:space="0" w:color="auto"/>
                                        <w:left w:val="none" w:sz="0" w:space="0" w:color="auto"/>
                                        <w:bottom w:val="none" w:sz="0" w:space="0" w:color="auto"/>
                                        <w:right w:val="none" w:sz="0" w:space="0" w:color="auto"/>
                                      </w:divBdr>
                                    </w:div>
                                    <w:div w:id="149834681">
                                      <w:marLeft w:val="0"/>
                                      <w:marRight w:val="0"/>
                                      <w:marTop w:val="0"/>
                                      <w:marBottom w:val="0"/>
                                      <w:divBdr>
                                        <w:top w:val="none" w:sz="0" w:space="0" w:color="auto"/>
                                        <w:left w:val="none" w:sz="0" w:space="0" w:color="auto"/>
                                        <w:bottom w:val="none" w:sz="0" w:space="0" w:color="auto"/>
                                        <w:right w:val="none" w:sz="0" w:space="0" w:color="auto"/>
                                      </w:divBdr>
                                    </w:div>
                                    <w:div w:id="600071492">
                                      <w:marLeft w:val="0"/>
                                      <w:marRight w:val="0"/>
                                      <w:marTop w:val="0"/>
                                      <w:marBottom w:val="0"/>
                                      <w:divBdr>
                                        <w:top w:val="none" w:sz="0" w:space="0" w:color="auto"/>
                                        <w:left w:val="none" w:sz="0" w:space="0" w:color="auto"/>
                                        <w:bottom w:val="none" w:sz="0" w:space="0" w:color="auto"/>
                                        <w:right w:val="none" w:sz="0" w:space="0" w:color="auto"/>
                                      </w:divBdr>
                                    </w:div>
                                    <w:div w:id="236525163">
                                      <w:marLeft w:val="0"/>
                                      <w:marRight w:val="0"/>
                                      <w:marTop w:val="0"/>
                                      <w:marBottom w:val="0"/>
                                      <w:divBdr>
                                        <w:top w:val="none" w:sz="0" w:space="0" w:color="auto"/>
                                        <w:left w:val="none" w:sz="0" w:space="0" w:color="auto"/>
                                        <w:bottom w:val="none" w:sz="0" w:space="0" w:color="auto"/>
                                        <w:right w:val="none" w:sz="0" w:space="0" w:color="auto"/>
                                      </w:divBdr>
                                    </w:div>
                                    <w:div w:id="560365331">
                                      <w:marLeft w:val="0"/>
                                      <w:marRight w:val="0"/>
                                      <w:marTop w:val="0"/>
                                      <w:marBottom w:val="0"/>
                                      <w:divBdr>
                                        <w:top w:val="none" w:sz="0" w:space="0" w:color="auto"/>
                                        <w:left w:val="none" w:sz="0" w:space="0" w:color="auto"/>
                                        <w:bottom w:val="none" w:sz="0" w:space="0" w:color="auto"/>
                                        <w:right w:val="none" w:sz="0" w:space="0" w:color="auto"/>
                                      </w:divBdr>
                                    </w:div>
                                    <w:div w:id="576788161">
                                      <w:marLeft w:val="0"/>
                                      <w:marRight w:val="0"/>
                                      <w:marTop w:val="0"/>
                                      <w:marBottom w:val="0"/>
                                      <w:divBdr>
                                        <w:top w:val="none" w:sz="0" w:space="0" w:color="auto"/>
                                        <w:left w:val="none" w:sz="0" w:space="0" w:color="auto"/>
                                        <w:bottom w:val="none" w:sz="0" w:space="0" w:color="auto"/>
                                        <w:right w:val="none" w:sz="0" w:space="0" w:color="auto"/>
                                      </w:divBdr>
                                    </w:div>
                                    <w:div w:id="1896968683">
                                      <w:marLeft w:val="0"/>
                                      <w:marRight w:val="0"/>
                                      <w:marTop w:val="0"/>
                                      <w:marBottom w:val="0"/>
                                      <w:divBdr>
                                        <w:top w:val="none" w:sz="0" w:space="0" w:color="auto"/>
                                        <w:left w:val="none" w:sz="0" w:space="0" w:color="auto"/>
                                        <w:bottom w:val="none" w:sz="0" w:space="0" w:color="auto"/>
                                        <w:right w:val="none" w:sz="0" w:space="0" w:color="auto"/>
                                      </w:divBdr>
                                    </w:div>
                                    <w:div w:id="2056616603">
                                      <w:marLeft w:val="0"/>
                                      <w:marRight w:val="0"/>
                                      <w:marTop w:val="0"/>
                                      <w:marBottom w:val="0"/>
                                      <w:divBdr>
                                        <w:top w:val="none" w:sz="0" w:space="0" w:color="auto"/>
                                        <w:left w:val="none" w:sz="0" w:space="0" w:color="auto"/>
                                        <w:bottom w:val="none" w:sz="0" w:space="0" w:color="auto"/>
                                        <w:right w:val="none" w:sz="0" w:space="0" w:color="auto"/>
                                      </w:divBdr>
                                    </w:div>
                                    <w:div w:id="939678928">
                                      <w:marLeft w:val="0"/>
                                      <w:marRight w:val="0"/>
                                      <w:marTop w:val="0"/>
                                      <w:marBottom w:val="0"/>
                                      <w:divBdr>
                                        <w:top w:val="none" w:sz="0" w:space="0" w:color="auto"/>
                                        <w:left w:val="none" w:sz="0" w:space="0" w:color="auto"/>
                                        <w:bottom w:val="none" w:sz="0" w:space="0" w:color="auto"/>
                                        <w:right w:val="none" w:sz="0" w:space="0" w:color="auto"/>
                                      </w:divBdr>
                                    </w:div>
                                    <w:div w:id="1083843864">
                                      <w:marLeft w:val="0"/>
                                      <w:marRight w:val="0"/>
                                      <w:marTop w:val="0"/>
                                      <w:marBottom w:val="0"/>
                                      <w:divBdr>
                                        <w:top w:val="none" w:sz="0" w:space="0" w:color="auto"/>
                                        <w:left w:val="none" w:sz="0" w:space="0" w:color="auto"/>
                                        <w:bottom w:val="none" w:sz="0" w:space="0" w:color="auto"/>
                                        <w:right w:val="none" w:sz="0" w:space="0" w:color="auto"/>
                                      </w:divBdr>
                                    </w:div>
                                    <w:div w:id="996877840">
                                      <w:marLeft w:val="0"/>
                                      <w:marRight w:val="0"/>
                                      <w:marTop w:val="0"/>
                                      <w:marBottom w:val="0"/>
                                      <w:divBdr>
                                        <w:top w:val="none" w:sz="0" w:space="0" w:color="auto"/>
                                        <w:left w:val="none" w:sz="0" w:space="0" w:color="auto"/>
                                        <w:bottom w:val="none" w:sz="0" w:space="0" w:color="auto"/>
                                        <w:right w:val="none" w:sz="0" w:space="0" w:color="auto"/>
                                      </w:divBdr>
                                      <w:divsChild>
                                        <w:div w:id="1772890151">
                                          <w:marLeft w:val="0"/>
                                          <w:marRight w:val="0"/>
                                          <w:marTop w:val="0"/>
                                          <w:marBottom w:val="0"/>
                                          <w:divBdr>
                                            <w:top w:val="none" w:sz="0" w:space="0" w:color="auto"/>
                                            <w:left w:val="none" w:sz="0" w:space="0" w:color="auto"/>
                                            <w:bottom w:val="none" w:sz="0" w:space="0" w:color="auto"/>
                                            <w:right w:val="none" w:sz="0" w:space="0" w:color="auto"/>
                                          </w:divBdr>
                                        </w:div>
                                        <w:div w:id="16299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341427">
          <w:marLeft w:val="0"/>
          <w:marRight w:val="0"/>
          <w:marTop w:val="0"/>
          <w:marBottom w:val="0"/>
          <w:divBdr>
            <w:top w:val="none" w:sz="0" w:space="0" w:color="auto"/>
            <w:left w:val="none" w:sz="0" w:space="0" w:color="auto"/>
            <w:bottom w:val="none" w:sz="0" w:space="0" w:color="auto"/>
            <w:right w:val="none" w:sz="0" w:space="0" w:color="auto"/>
          </w:divBdr>
          <w:divsChild>
            <w:div w:id="499125508">
              <w:marLeft w:val="0"/>
              <w:marRight w:val="0"/>
              <w:marTop w:val="0"/>
              <w:marBottom w:val="0"/>
              <w:divBdr>
                <w:top w:val="none" w:sz="0" w:space="0" w:color="auto"/>
                <w:left w:val="none" w:sz="0" w:space="0" w:color="auto"/>
                <w:bottom w:val="none" w:sz="0" w:space="0" w:color="auto"/>
                <w:right w:val="none" w:sz="0" w:space="0" w:color="auto"/>
              </w:divBdr>
              <w:divsChild>
                <w:div w:id="1062170269">
                  <w:marLeft w:val="150"/>
                  <w:marRight w:val="150"/>
                  <w:marTop w:val="150"/>
                  <w:marBottom w:val="150"/>
                  <w:divBdr>
                    <w:top w:val="none" w:sz="0" w:space="0" w:color="auto"/>
                    <w:left w:val="none" w:sz="0" w:space="0" w:color="auto"/>
                    <w:bottom w:val="none" w:sz="0" w:space="0" w:color="auto"/>
                    <w:right w:val="none" w:sz="0" w:space="0" w:color="auto"/>
                  </w:divBdr>
                  <w:divsChild>
                    <w:div w:id="115686796">
                      <w:marLeft w:val="0"/>
                      <w:marRight w:val="0"/>
                      <w:marTop w:val="0"/>
                      <w:marBottom w:val="0"/>
                      <w:divBdr>
                        <w:top w:val="none" w:sz="0" w:space="0" w:color="auto"/>
                        <w:left w:val="none" w:sz="0" w:space="0" w:color="auto"/>
                        <w:bottom w:val="none" w:sz="0" w:space="0" w:color="auto"/>
                        <w:right w:val="none" w:sz="0" w:space="0" w:color="auto"/>
                      </w:divBdr>
                      <w:divsChild>
                        <w:div w:id="1964576843">
                          <w:marLeft w:val="0"/>
                          <w:marRight w:val="0"/>
                          <w:marTop w:val="0"/>
                          <w:marBottom w:val="0"/>
                          <w:divBdr>
                            <w:top w:val="none" w:sz="0" w:space="0" w:color="auto"/>
                            <w:left w:val="none" w:sz="0" w:space="0" w:color="auto"/>
                            <w:bottom w:val="none" w:sz="0" w:space="0" w:color="auto"/>
                            <w:right w:val="none" w:sz="0" w:space="0" w:color="auto"/>
                          </w:divBdr>
                          <w:divsChild>
                            <w:div w:id="7823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80198">
          <w:marLeft w:val="0"/>
          <w:marRight w:val="0"/>
          <w:marTop w:val="0"/>
          <w:marBottom w:val="0"/>
          <w:divBdr>
            <w:top w:val="none" w:sz="0" w:space="0" w:color="auto"/>
            <w:left w:val="none" w:sz="0" w:space="0" w:color="auto"/>
            <w:bottom w:val="none" w:sz="0" w:space="0" w:color="auto"/>
            <w:right w:val="none" w:sz="0" w:space="0" w:color="auto"/>
          </w:divBdr>
          <w:divsChild>
            <w:div w:id="176502518">
              <w:marLeft w:val="0"/>
              <w:marRight w:val="0"/>
              <w:marTop w:val="0"/>
              <w:marBottom w:val="0"/>
              <w:divBdr>
                <w:top w:val="none" w:sz="0" w:space="0" w:color="auto"/>
                <w:left w:val="none" w:sz="0" w:space="0" w:color="auto"/>
                <w:bottom w:val="none" w:sz="0" w:space="0" w:color="auto"/>
                <w:right w:val="none" w:sz="0" w:space="0" w:color="auto"/>
              </w:divBdr>
              <w:divsChild>
                <w:div w:id="1843009568">
                  <w:marLeft w:val="150"/>
                  <w:marRight w:val="150"/>
                  <w:marTop w:val="150"/>
                  <w:marBottom w:val="150"/>
                  <w:divBdr>
                    <w:top w:val="none" w:sz="0" w:space="0" w:color="auto"/>
                    <w:left w:val="none" w:sz="0" w:space="0" w:color="auto"/>
                    <w:bottom w:val="none" w:sz="0" w:space="0" w:color="auto"/>
                    <w:right w:val="none" w:sz="0" w:space="0" w:color="auto"/>
                  </w:divBdr>
                  <w:divsChild>
                    <w:div w:id="13317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69405">
          <w:marLeft w:val="0"/>
          <w:marRight w:val="0"/>
          <w:marTop w:val="0"/>
          <w:marBottom w:val="0"/>
          <w:divBdr>
            <w:top w:val="none" w:sz="0" w:space="0" w:color="auto"/>
            <w:left w:val="none" w:sz="0" w:space="0" w:color="auto"/>
            <w:bottom w:val="none" w:sz="0" w:space="0" w:color="auto"/>
            <w:right w:val="none" w:sz="0" w:space="0" w:color="auto"/>
          </w:divBdr>
          <w:divsChild>
            <w:div w:id="20783984">
              <w:marLeft w:val="0"/>
              <w:marRight w:val="0"/>
              <w:marTop w:val="0"/>
              <w:marBottom w:val="0"/>
              <w:divBdr>
                <w:top w:val="none" w:sz="0" w:space="0" w:color="auto"/>
                <w:left w:val="none" w:sz="0" w:space="0" w:color="auto"/>
                <w:bottom w:val="none" w:sz="0" w:space="0" w:color="auto"/>
                <w:right w:val="none" w:sz="0" w:space="0" w:color="auto"/>
              </w:divBdr>
              <w:divsChild>
                <w:div w:id="761921773">
                  <w:marLeft w:val="150"/>
                  <w:marRight w:val="150"/>
                  <w:marTop w:val="150"/>
                  <w:marBottom w:val="150"/>
                  <w:divBdr>
                    <w:top w:val="none" w:sz="0" w:space="0" w:color="auto"/>
                    <w:left w:val="none" w:sz="0" w:space="0" w:color="auto"/>
                    <w:bottom w:val="none" w:sz="0" w:space="0" w:color="auto"/>
                    <w:right w:val="none" w:sz="0" w:space="0" w:color="auto"/>
                  </w:divBdr>
                  <w:divsChild>
                    <w:div w:id="15806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0742">
          <w:marLeft w:val="0"/>
          <w:marRight w:val="0"/>
          <w:marTop w:val="0"/>
          <w:marBottom w:val="0"/>
          <w:divBdr>
            <w:top w:val="none" w:sz="0" w:space="0" w:color="auto"/>
            <w:left w:val="none" w:sz="0" w:space="0" w:color="auto"/>
            <w:bottom w:val="none" w:sz="0" w:space="0" w:color="auto"/>
            <w:right w:val="none" w:sz="0" w:space="0" w:color="auto"/>
          </w:divBdr>
          <w:divsChild>
            <w:div w:id="172766291">
              <w:marLeft w:val="0"/>
              <w:marRight w:val="0"/>
              <w:marTop w:val="0"/>
              <w:marBottom w:val="0"/>
              <w:divBdr>
                <w:top w:val="none" w:sz="0" w:space="0" w:color="auto"/>
                <w:left w:val="none" w:sz="0" w:space="0" w:color="auto"/>
                <w:bottom w:val="none" w:sz="0" w:space="0" w:color="auto"/>
                <w:right w:val="none" w:sz="0" w:space="0" w:color="auto"/>
              </w:divBdr>
              <w:divsChild>
                <w:div w:id="2054571103">
                  <w:marLeft w:val="150"/>
                  <w:marRight w:val="150"/>
                  <w:marTop w:val="150"/>
                  <w:marBottom w:val="150"/>
                  <w:divBdr>
                    <w:top w:val="none" w:sz="0" w:space="0" w:color="auto"/>
                    <w:left w:val="none" w:sz="0" w:space="0" w:color="auto"/>
                    <w:bottom w:val="none" w:sz="0" w:space="0" w:color="auto"/>
                    <w:right w:val="none" w:sz="0" w:space="0" w:color="auto"/>
                  </w:divBdr>
                  <w:divsChild>
                    <w:div w:id="943271672">
                      <w:marLeft w:val="0"/>
                      <w:marRight w:val="0"/>
                      <w:marTop w:val="0"/>
                      <w:marBottom w:val="0"/>
                      <w:divBdr>
                        <w:top w:val="none" w:sz="0" w:space="0" w:color="auto"/>
                        <w:left w:val="none" w:sz="0" w:space="0" w:color="auto"/>
                        <w:bottom w:val="none" w:sz="0" w:space="0" w:color="auto"/>
                        <w:right w:val="none" w:sz="0" w:space="0" w:color="auto"/>
                      </w:divBdr>
                      <w:divsChild>
                        <w:div w:id="1218514126">
                          <w:marLeft w:val="0"/>
                          <w:marRight w:val="0"/>
                          <w:marTop w:val="0"/>
                          <w:marBottom w:val="0"/>
                          <w:divBdr>
                            <w:top w:val="none" w:sz="0" w:space="0" w:color="auto"/>
                            <w:left w:val="none" w:sz="0" w:space="0" w:color="auto"/>
                            <w:bottom w:val="none" w:sz="0" w:space="0" w:color="auto"/>
                            <w:right w:val="none" w:sz="0" w:space="0" w:color="auto"/>
                          </w:divBdr>
                          <w:divsChild>
                            <w:div w:id="587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280778">
          <w:marLeft w:val="0"/>
          <w:marRight w:val="0"/>
          <w:marTop w:val="0"/>
          <w:marBottom w:val="0"/>
          <w:divBdr>
            <w:top w:val="none" w:sz="0" w:space="0" w:color="auto"/>
            <w:left w:val="none" w:sz="0" w:space="0" w:color="auto"/>
            <w:bottom w:val="none" w:sz="0" w:space="0" w:color="auto"/>
            <w:right w:val="none" w:sz="0" w:space="0" w:color="auto"/>
          </w:divBdr>
          <w:divsChild>
            <w:div w:id="375856311">
              <w:marLeft w:val="0"/>
              <w:marRight w:val="0"/>
              <w:marTop w:val="0"/>
              <w:marBottom w:val="0"/>
              <w:divBdr>
                <w:top w:val="none" w:sz="0" w:space="0" w:color="auto"/>
                <w:left w:val="none" w:sz="0" w:space="0" w:color="auto"/>
                <w:bottom w:val="none" w:sz="0" w:space="0" w:color="auto"/>
                <w:right w:val="none" w:sz="0" w:space="0" w:color="auto"/>
              </w:divBdr>
              <w:divsChild>
                <w:div w:id="1801680124">
                  <w:marLeft w:val="150"/>
                  <w:marRight w:val="150"/>
                  <w:marTop w:val="150"/>
                  <w:marBottom w:val="150"/>
                  <w:divBdr>
                    <w:top w:val="none" w:sz="0" w:space="0" w:color="auto"/>
                    <w:left w:val="none" w:sz="0" w:space="0" w:color="auto"/>
                    <w:bottom w:val="none" w:sz="0" w:space="0" w:color="auto"/>
                    <w:right w:val="none" w:sz="0" w:space="0" w:color="auto"/>
                  </w:divBdr>
                  <w:divsChild>
                    <w:div w:id="7488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3826">
          <w:marLeft w:val="0"/>
          <w:marRight w:val="0"/>
          <w:marTop w:val="0"/>
          <w:marBottom w:val="0"/>
          <w:divBdr>
            <w:top w:val="none" w:sz="0" w:space="0" w:color="auto"/>
            <w:left w:val="none" w:sz="0" w:space="0" w:color="auto"/>
            <w:bottom w:val="none" w:sz="0" w:space="0" w:color="auto"/>
            <w:right w:val="none" w:sz="0" w:space="0" w:color="auto"/>
          </w:divBdr>
          <w:divsChild>
            <w:div w:id="112020303">
              <w:marLeft w:val="0"/>
              <w:marRight w:val="0"/>
              <w:marTop w:val="0"/>
              <w:marBottom w:val="0"/>
              <w:divBdr>
                <w:top w:val="none" w:sz="0" w:space="0" w:color="auto"/>
                <w:left w:val="none" w:sz="0" w:space="0" w:color="auto"/>
                <w:bottom w:val="none" w:sz="0" w:space="0" w:color="auto"/>
                <w:right w:val="none" w:sz="0" w:space="0" w:color="auto"/>
              </w:divBdr>
              <w:divsChild>
                <w:div w:id="806244678">
                  <w:marLeft w:val="150"/>
                  <w:marRight w:val="150"/>
                  <w:marTop w:val="150"/>
                  <w:marBottom w:val="150"/>
                  <w:divBdr>
                    <w:top w:val="none" w:sz="0" w:space="0" w:color="auto"/>
                    <w:left w:val="none" w:sz="0" w:space="0" w:color="auto"/>
                    <w:bottom w:val="none" w:sz="0" w:space="0" w:color="auto"/>
                    <w:right w:val="none" w:sz="0" w:space="0" w:color="auto"/>
                  </w:divBdr>
                  <w:divsChild>
                    <w:div w:id="395858747">
                      <w:marLeft w:val="0"/>
                      <w:marRight w:val="0"/>
                      <w:marTop w:val="0"/>
                      <w:marBottom w:val="0"/>
                      <w:divBdr>
                        <w:top w:val="none" w:sz="0" w:space="0" w:color="auto"/>
                        <w:left w:val="none" w:sz="0" w:space="0" w:color="auto"/>
                        <w:bottom w:val="none" w:sz="0" w:space="0" w:color="auto"/>
                        <w:right w:val="none" w:sz="0" w:space="0" w:color="auto"/>
                      </w:divBdr>
                      <w:divsChild>
                        <w:div w:id="1929119315">
                          <w:marLeft w:val="0"/>
                          <w:marRight w:val="0"/>
                          <w:marTop w:val="0"/>
                          <w:marBottom w:val="0"/>
                          <w:divBdr>
                            <w:top w:val="none" w:sz="0" w:space="0" w:color="auto"/>
                            <w:left w:val="none" w:sz="0" w:space="0" w:color="auto"/>
                            <w:bottom w:val="none" w:sz="0" w:space="0" w:color="auto"/>
                            <w:right w:val="none" w:sz="0" w:space="0" w:color="auto"/>
                          </w:divBdr>
                          <w:divsChild>
                            <w:div w:id="57675183">
                              <w:marLeft w:val="0"/>
                              <w:marRight w:val="0"/>
                              <w:marTop w:val="0"/>
                              <w:marBottom w:val="0"/>
                              <w:divBdr>
                                <w:top w:val="none" w:sz="0" w:space="0" w:color="auto"/>
                                <w:left w:val="none" w:sz="0" w:space="0" w:color="auto"/>
                                <w:bottom w:val="none" w:sz="0" w:space="0" w:color="auto"/>
                                <w:right w:val="none" w:sz="0" w:space="0" w:color="auto"/>
                              </w:divBdr>
                              <w:divsChild>
                                <w:div w:id="761609377">
                                  <w:marLeft w:val="0"/>
                                  <w:marRight w:val="0"/>
                                  <w:marTop w:val="0"/>
                                  <w:marBottom w:val="0"/>
                                  <w:divBdr>
                                    <w:top w:val="none" w:sz="0" w:space="0" w:color="auto"/>
                                    <w:left w:val="none" w:sz="0" w:space="0" w:color="auto"/>
                                    <w:bottom w:val="none" w:sz="0" w:space="0" w:color="auto"/>
                                    <w:right w:val="none" w:sz="0" w:space="0" w:color="auto"/>
                                  </w:divBdr>
                                  <w:divsChild>
                                    <w:div w:id="818612546">
                                      <w:marLeft w:val="0"/>
                                      <w:marRight w:val="0"/>
                                      <w:marTop w:val="0"/>
                                      <w:marBottom w:val="0"/>
                                      <w:divBdr>
                                        <w:top w:val="none" w:sz="0" w:space="0" w:color="auto"/>
                                        <w:left w:val="none" w:sz="0" w:space="0" w:color="auto"/>
                                        <w:bottom w:val="none" w:sz="0" w:space="0" w:color="auto"/>
                                        <w:right w:val="none" w:sz="0" w:space="0" w:color="auto"/>
                                      </w:divBdr>
                                      <w:divsChild>
                                        <w:div w:id="698972063">
                                          <w:marLeft w:val="0"/>
                                          <w:marRight w:val="0"/>
                                          <w:marTop w:val="0"/>
                                          <w:marBottom w:val="0"/>
                                          <w:divBdr>
                                            <w:top w:val="none" w:sz="0" w:space="0" w:color="auto"/>
                                            <w:left w:val="none" w:sz="0" w:space="0" w:color="auto"/>
                                            <w:bottom w:val="none" w:sz="0" w:space="0" w:color="auto"/>
                                            <w:right w:val="none" w:sz="0" w:space="0" w:color="auto"/>
                                          </w:divBdr>
                                          <w:divsChild>
                                            <w:div w:id="1926720067">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065031136">
                                      <w:marLeft w:val="0"/>
                                      <w:marRight w:val="0"/>
                                      <w:marTop w:val="0"/>
                                      <w:marBottom w:val="0"/>
                                      <w:divBdr>
                                        <w:top w:val="none" w:sz="0" w:space="0" w:color="auto"/>
                                        <w:left w:val="none" w:sz="0" w:space="0" w:color="auto"/>
                                        <w:bottom w:val="none" w:sz="0" w:space="0" w:color="auto"/>
                                        <w:right w:val="none" w:sz="0" w:space="0" w:color="auto"/>
                                      </w:divBdr>
                                    </w:div>
                                    <w:div w:id="803691182">
                                      <w:marLeft w:val="0"/>
                                      <w:marRight w:val="0"/>
                                      <w:marTop w:val="0"/>
                                      <w:marBottom w:val="0"/>
                                      <w:divBdr>
                                        <w:top w:val="none" w:sz="0" w:space="0" w:color="auto"/>
                                        <w:left w:val="none" w:sz="0" w:space="0" w:color="auto"/>
                                        <w:bottom w:val="none" w:sz="0" w:space="0" w:color="auto"/>
                                        <w:right w:val="none" w:sz="0" w:space="0" w:color="auto"/>
                                      </w:divBdr>
                                    </w:div>
                                    <w:div w:id="1469279888">
                                      <w:marLeft w:val="0"/>
                                      <w:marRight w:val="0"/>
                                      <w:marTop w:val="0"/>
                                      <w:marBottom w:val="0"/>
                                      <w:divBdr>
                                        <w:top w:val="none" w:sz="0" w:space="0" w:color="auto"/>
                                        <w:left w:val="none" w:sz="0" w:space="0" w:color="auto"/>
                                        <w:bottom w:val="none" w:sz="0" w:space="0" w:color="auto"/>
                                        <w:right w:val="none" w:sz="0" w:space="0" w:color="auto"/>
                                      </w:divBdr>
                                    </w:div>
                                    <w:div w:id="959528991">
                                      <w:marLeft w:val="0"/>
                                      <w:marRight w:val="0"/>
                                      <w:marTop w:val="0"/>
                                      <w:marBottom w:val="0"/>
                                      <w:divBdr>
                                        <w:top w:val="none" w:sz="0" w:space="0" w:color="auto"/>
                                        <w:left w:val="none" w:sz="0" w:space="0" w:color="auto"/>
                                        <w:bottom w:val="none" w:sz="0" w:space="0" w:color="auto"/>
                                        <w:right w:val="none" w:sz="0" w:space="0" w:color="auto"/>
                                      </w:divBdr>
                                    </w:div>
                                    <w:div w:id="1907493597">
                                      <w:marLeft w:val="0"/>
                                      <w:marRight w:val="0"/>
                                      <w:marTop w:val="0"/>
                                      <w:marBottom w:val="0"/>
                                      <w:divBdr>
                                        <w:top w:val="none" w:sz="0" w:space="0" w:color="auto"/>
                                        <w:left w:val="none" w:sz="0" w:space="0" w:color="auto"/>
                                        <w:bottom w:val="none" w:sz="0" w:space="0" w:color="auto"/>
                                        <w:right w:val="none" w:sz="0" w:space="0" w:color="auto"/>
                                      </w:divBdr>
                                    </w:div>
                                    <w:div w:id="1034380705">
                                      <w:marLeft w:val="0"/>
                                      <w:marRight w:val="0"/>
                                      <w:marTop w:val="0"/>
                                      <w:marBottom w:val="0"/>
                                      <w:divBdr>
                                        <w:top w:val="none" w:sz="0" w:space="0" w:color="auto"/>
                                        <w:left w:val="none" w:sz="0" w:space="0" w:color="auto"/>
                                        <w:bottom w:val="none" w:sz="0" w:space="0" w:color="auto"/>
                                        <w:right w:val="none" w:sz="0" w:space="0" w:color="auto"/>
                                      </w:divBdr>
                                    </w:div>
                                    <w:div w:id="1975716908">
                                      <w:marLeft w:val="0"/>
                                      <w:marRight w:val="0"/>
                                      <w:marTop w:val="0"/>
                                      <w:marBottom w:val="0"/>
                                      <w:divBdr>
                                        <w:top w:val="none" w:sz="0" w:space="0" w:color="auto"/>
                                        <w:left w:val="none" w:sz="0" w:space="0" w:color="auto"/>
                                        <w:bottom w:val="none" w:sz="0" w:space="0" w:color="auto"/>
                                        <w:right w:val="none" w:sz="0" w:space="0" w:color="auto"/>
                                      </w:divBdr>
                                    </w:div>
                                    <w:div w:id="124013185">
                                      <w:marLeft w:val="0"/>
                                      <w:marRight w:val="0"/>
                                      <w:marTop w:val="0"/>
                                      <w:marBottom w:val="0"/>
                                      <w:divBdr>
                                        <w:top w:val="none" w:sz="0" w:space="0" w:color="auto"/>
                                        <w:left w:val="none" w:sz="0" w:space="0" w:color="auto"/>
                                        <w:bottom w:val="none" w:sz="0" w:space="0" w:color="auto"/>
                                        <w:right w:val="none" w:sz="0" w:space="0" w:color="auto"/>
                                      </w:divBdr>
                                    </w:div>
                                    <w:div w:id="1425998534">
                                      <w:marLeft w:val="0"/>
                                      <w:marRight w:val="0"/>
                                      <w:marTop w:val="0"/>
                                      <w:marBottom w:val="0"/>
                                      <w:divBdr>
                                        <w:top w:val="none" w:sz="0" w:space="0" w:color="auto"/>
                                        <w:left w:val="none" w:sz="0" w:space="0" w:color="auto"/>
                                        <w:bottom w:val="none" w:sz="0" w:space="0" w:color="auto"/>
                                        <w:right w:val="none" w:sz="0" w:space="0" w:color="auto"/>
                                      </w:divBdr>
                                    </w:div>
                                    <w:div w:id="1535918354">
                                      <w:marLeft w:val="0"/>
                                      <w:marRight w:val="0"/>
                                      <w:marTop w:val="0"/>
                                      <w:marBottom w:val="0"/>
                                      <w:divBdr>
                                        <w:top w:val="none" w:sz="0" w:space="0" w:color="auto"/>
                                        <w:left w:val="none" w:sz="0" w:space="0" w:color="auto"/>
                                        <w:bottom w:val="none" w:sz="0" w:space="0" w:color="auto"/>
                                        <w:right w:val="none" w:sz="0" w:space="0" w:color="auto"/>
                                      </w:divBdr>
                                    </w:div>
                                    <w:div w:id="1504472013">
                                      <w:marLeft w:val="0"/>
                                      <w:marRight w:val="0"/>
                                      <w:marTop w:val="0"/>
                                      <w:marBottom w:val="0"/>
                                      <w:divBdr>
                                        <w:top w:val="none" w:sz="0" w:space="0" w:color="auto"/>
                                        <w:left w:val="none" w:sz="0" w:space="0" w:color="auto"/>
                                        <w:bottom w:val="none" w:sz="0" w:space="0" w:color="auto"/>
                                        <w:right w:val="none" w:sz="0" w:space="0" w:color="auto"/>
                                      </w:divBdr>
                                    </w:div>
                                    <w:div w:id="768545355">
                                      <w:marLeft w:val="0"/>
                                      <w:marRight w:val="0"/>
                                      <w:marTop w:val="0"/>
                                      <w:marBottom w:val="0"/>
                                      <w:divBdr>
                                        <w:top w:val="none" w:sz="0" w:space="0" w:color="auto"/>
                                        <w:left w:val="none" w:sz="0" w:space="0" w:color="auto"/>
                                        <w:bottom w:val="none" w:sz="0" w:space="0" w:color="auto"/>
                                        <w:right w:val="none" w:sz="0" w:space="0" w:color="auto"/>
                                      </w:divBdr>
                                    </w:div>
                                    <w:div w:id="1448349241">
                                      <w:marLeft w:val="0"/>
                                      <w:marRight w:val="0"/>
                                      <w:marTop w:val="0"/>
                                      <w:marBottom w:val="0"/>
                                      <w:divBdr>
                                        <w:top w:val="none" w:sz="0" w:space="0" w:color="auto"/>
                                        <w:left w:val="none" w:sz="0" w:space="0" w:color="auto"/>
                                        <w:bottom w:val="none" w:sz="0" w:space="0" w:color="auto"/>
                                        <w:right w:val="none" w:sz="0" w:space="0" w:color="auto"/>
                                      </w:divBdr>
                                      <w:divsChild>
                                        <w:div w:id="674067751">
                                          <w:marLeft w:val="0"/>
                                          <w:marRight w:val="0"/>
                                          <w:marTop w:val="0"/>
                                          <w:marBottom w:val="0"/>
                                          <w:divBdr>
                                            <w:top w:val="none" w:sz="0" w:space="0" w:color="auto"/>
                                            <w:left w:val="none" w:sz="0" w:space="0" w:color="auto"/>
                                            <w:bottom w:val="none" w:sz="0" w:space="0" w:color="auto"/>
                                            <w:right w:val="none" w:sz="0" w:space="0" w:color="auto"/>
                                          </w:divBdr>
                                        </w:div>
                                        <w:div w:id="974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500805">
          <w:marLeft w:val="0"/>
          <w:marRight w:val="0"/>
          <w:marTop w:val="0"/>
          <w:marBottom w:val="0"/>
          <w:divBdr>
            <w:top w:val="none" w:sz="0" w:space="0" w:color="auto"/>
            <w:left w:val="none" w:sz="0" w:space="0" w:color="auto"/>
            <w:bottom w:val="none" w:sz="0" w:space="0" w:color="auto"/>
            <w:right w:val="none" w:sz="0" w:space="0" w:color="auto"/>
          </w:divBdr>
          <w:divsChild>
            <w:div w:id="544372961">
              <w:marLeft w:val="0"/>
              <w:marRight w:val="0"/>
              <w:marTop w:val="0"/>
              <w:marBottom w:val="0"/>
              <w:divBdr>
                <w:top w:val="none" w:sz="0" w:space="0" w:color="auto"/>
                <w:left w:val="none" w:sz="0" w:space="0" w:color="auto"/>
                <w:bottom w:val="none" w:sz="0" w:space="0" w:color="auto"/>
                <w:right w:val="none" w:sz="0" w:space="0" w:color="auto"/>
              </w:divBdr>
              <w:divsChild>
                <w:div w:id="824980251">
                  <w:marLeft w:val="150"/>
                  <w:marRight w:val="150"/>
                  <w:marTop w:val="150"/>
                  <w:marBottom w:val="150"/>
                  <w:divBdr>
                    <w:top w:val="none" w:sz="0" w:space="0" w:color="auto"/>
                    <w:left w:val="none" w:sz="0" w:space="0" w:color="auto"/>
                    <w:bottom w:val="none" w:sz="0" w:space="0" w:color="auto"/>
                    <w:right w:val="none" w:sz="0" w:space="0" w:color="auto"/>
                  </w:divBdr>
                  <w:divsChild>
                    <w:div w:id="1926918323">
                      <w:marLeft w:val="0"/>
                      <w:marRight w:val="0"/>
                      <w:marTop w:val="0"/>
                      <w:marBottom w:val="0"/>
                      <w:divBdr>
                        <w:top w:val="none" w:sz="0" w:space="0" w:color="auto"/>
                        <w:left w:val="none" w:sz="0" w:space="0" w:color="auto"/>
                        <w:bottom w:val="none" w:sz="0" w:space="0" w:color="auto"/>
                        <w:right w:val="none" w:sz="0" w:space="0" w:color="auto"/>
                      </w:divBdr>
                      <w:divsChild>
                        <w:div w:id="434011615">
                          <w:marLeft w:val="0"/>
                          <w:marRight w:val="0"/>
                          <w:marTop w:val="0"/>
                          <w:marBottom w:val="0"/>
                          <w:divBdr>
                            <w:top w:val="none" w:sz="0" w:space="0" w:color="auto"/>
                            <w:left w:val="none" w:sz="0" w:space="0" w:color="auto"/>
                            <w:bottom w:val="none" w:sz="0" w:space="0" w:color="auto"/>
                            <w:right w:val="none" w:sz="0" w:space="0" w:color="auto"/>
                          </w:divBdr>
                          <w:divsChild>
                            <w:div w:id="8105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42882">
          <w:marLeft w:val="0"/>
          <w:marRight w:val="0"/>
          <w:marTop w:val="0"/>
          <w:marBottom w:val="0"/>
          <w:divBdr>
            <w:top w:val="none" w:sz="0" w:space="0" w:color="auto"/>
            <w:left w:val="none" w:sz="0" w:space="0" w:color="auto"/>
            <w:bottom w:val="none" w:sz="0" w:space="0" w:color="auto"/>
            <w:right w:val="none" w:sz="0" w:space="0" w:color="auto"/>
          </w:divBdr>
          <w:divsChild>
            <w:div w:id="1006829867">
              <w:marLeft w:val="0"/>
              <w:marRight w:val="0"/>
              <w:marTop w:val="0"/>
              <w:marBottom w:val="0"/>
              <w:divBdr>
                <w:top w:val="none" w:sz="0" w:space="0" w:color="auto"/>
                <w:left w:val="none" w:sz="0" w:space="0" w:color="auto"/>
                <w:bottom w:val="none" w:sz="0" w:space="0" w:color="auto"/>
                <w:right w:val="none" w:sz="0" w:space="0" w:color="auto"/>
              </w:divBdr>
              <w:divsChild>
                <w:div w:id="1739546956">
                  <w:marLeft w:val="150"/>
                  <w:marRight w:val="150"/>
                  <w:marTop w:val="150"/>
                  <w:marBottom w:val="150"/>
                  <w:divBdr>
                    <w:top w:val="none" w:sz="0" w:space="0" w:color="auto"/>
                    <w:left w:val="none" w:sz="0" w:space="0" w:color="auto"/>
                    <w:bottom w:val="none" w:sz="0" w:space="0" w:color="auto"/>
                    <w:right w:val="none" w:sz="0" w:space="0" w:color="auto"/>
                  </w:divBdr>
                  <w:divsChild>
                    <w:div w:id="4060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7976">
      <w:bodyDiv w:val="1"/>
      <w:marLeft w:val="0"/>
      <w:marRight w:val="0"/>
      <w:marTop w:val="0"/>
      <w:marBottom w:val="0"/>
      <w:divBdr>
        <w:top w:val="none" w:sz="0" w:space="0" w:color="auto"/>
        <w:left w:val="none" w:sz="0" w:space="0" w:color="auto"/>
        <w:bottom w:val="none" w:sz="0" w:space="0" w:color="auto"/>
        <w:right w:val="none" w:sz="0" w:space="0" w:color="auto"/>
      </w:divBdr>
    </w:div>
    <w:div w:id="1371955810">
      <w:bodyDiv w:val="1"/>
      <w:marLeft w:val="0"/>
      <w:marRight w:val="0"/>
      <w:marTop w:val="0"/>
      <w:marBottom w:val="0"/>
      <w:divBdr>
        <w:top w:val="none" w:sz="0" w:space="0" w:color="auto"/>
        <w:left w:val="none" w:sz="0" w:space="0" w:color="auto"/>
        <w:bottom w:val="none" w:sz="0" w:space="0" w:color="auto"/>
        <w:right w:val="none" w:sz="0" w:space="0" w:color="auto"/>
      </w:divBdr>
    </w:div>
    <w:div w:id="1381128240">
      <w:bodyDiv w:val="1"/>
      <w:marLeft w:val="0"/>
      <w:marRight w:val="0"/>
      <w:marTop w:val="0"/>
      <w:marBottom w:val="0"/>
      <w:divBdr>
        <w:top w:val="none" w:sz="0" w:space="0" w:color="auto"/>
        <w:left w:val="none" w:sz="0" w:space="0" w:color="auto"/>
        <w:bottom w:val="none" w:sz="0" w:space="0" w:color="auto"/>
        <w:right w:val="none" w:sz="0" w:space="0" w:color="auto"/>
      </w:divBdr>
    </w:div>
    <w:div w:id="1386561855">
      <w:bodyDiv w:val="1"/>
      <w:marLeft w:val="0"/>
      <w:marRight w:val="0"/>
      <w:marTop w:val="0"/>
      <w:marBottom w:val="0"/>
      <w:divBdr>
        <w:top w:val="none" w:sz="0" w:space="0" w:color="auto"/>
        <w:left w:val="none" w:sz="0" w:space="0" w:color="auto"/>
        <w:bottom w:val="none" w:sz="0" w:space="0" w:color="auto"/>
        <w:right w:val="none" w:sz="0" w:space="0" w:color="auto"/>
      </w:divBdr>
    </w:div>
    <w:div w:id="1396394659">
      <w:bodyDiv w:val="1"/>
      <w:marLeft w:val="0"/>
      <w:marRight w:val="0"/>
      <w:marTop w:val="0"/>
      <w:marBottom w:val="0"/>
      <w:divBdr>
        <w:top w:val="none" w:sz="0" w:space="0" w:color="auto"/>
        <w:left w:val="none" w:sz="0" w:space="0" w:color="auto"/>
        <w:bottom w:val="none" w:sz="0" w:space="0" w:color="auto"/>
        <w:right w:val="none" w:sz="0" w:space="0" w:color="auto"/>
      </w:divBdr>
    </w:div>
    <w:div w:id="1432815335">
      <w:bodyDiv w:val="1"/>
      <w:marLeft w:val="0"/>
      <w:marRight w:val="0"/>
      <w:marTop w:val="0"/>
      <w:marBottom w:val="0"/>
      <w:divBdr>
        <w:top w:val="none" w:sz="0" w:space="0" w:color="auto"/>
        <w:left w:val="none" w:sz="0" w:space="0" w:color="auto"/>
        <w:bottom w:val="none" w:sz="0" w:space="0" w:color="auto"/>
        <w:right w:val="none" w:sz="0" w:space="0" w:color="auto"/>
      </w:divBdr>
    </w:div>
    <w:div w:id="1483811419">
      <w:bodyDiv w:val="1"/>
      <w:marLeft w:val="0"/>
      <w:marRight w:val="0"/>
      <w:marTop w:val="0"/>
      <w:marBottom w:val="0"/>
      <w:divBdr>
        <w:top w:val="none" w:sz="0" w:space="0" w:color="auto"/>
        <w:left w:val="none" w:sz="0" w:space="0" w:color="auto"/>
        <w:bottom w:val="none" w:sz="0" w:space="0" w:color="auto"/>
        <w:right w:val="none" w:sz="0" w:space="0" w:color="auto"/>
      </w:divBdr>
    </w:div>
    <w:div w:id="1490243657">
      <w:bodyDiv w:val="1"/>
      <w:marLeft w:val="0"/>
      <w:marRight w:val="0"/>
      <w:marTop w:val="0"/>
      <w:marBottom w:val="0"/>
      <w:divBdr>
        <w:top w:val="none" w:sz="0" w:space="0" w:color="auto"/>
        <w:left w:val="none" w:sz="0" w:space="0" w:color="auto"/>
        <w:bottom w:val="none" w:sz="0" w:space="0" w:color="auto"/>
        <w:right w:val="none" w:sz="0" w:space="0" w:color="auto"/>
      </w:divBdr>
    </w:div>
    <w:div w:id="1507548758">
      <w:bodyDiv w:val="1"/>
      <w:marLeft w:val="0"/>
      <w:marRight w:val="0"/>
      <w:marTop w:val="0"/>
      <w:marBottom w:val="0"/>
      <w:divBdr>
        <w:top w:val="none" w:sz="0" w:space="0" w:color="auto"/>
        <w:left w:val="none" w:sz="0" w:space="0" w:color="auto"/>
        <w:bottom w:val="none" w:sz="0" w:space="0" w:color="auto"/>
        <w:right w:val="none" w:sz="0" w:space="0" w:color="auto"/>
      </w:divBdr>
    </w:div>
    <w:div w:id="1530410609">
      <w:bodyDiv w:val="1"/>
      <w:marLeft w:val="0"/>
      <w:marRight w:val="0"/>
      <w:marTop w:val="0"/>
      <w:marBottom w:val="0"/>
      <w:divBdr>
        <w:top w:val="none" w:sz="0" w:space="0" w:color="auto"/>
        <w:left w:val="none" w:sz="0" w:space="0" w:color="auto"/>
        <w:bottom w:val="none" w:sz="0" w:space="0" w:color="auto"/>
        <w:right w:val="none" w:sz="0" w:space="0" w:color="auto"/>
      </w:divBdr>
    </w:div>
    <w:div w:id="1588999571">
      <w:bodyDiv w:val="1"/>
      <w:marLeft w:val="0"/>
      <w:marRight w:val="0"/>
      <w:marTop w:val="0"/>
      <w:marBottom w:val="0"/>
      <w:divBdr>
        <w:top w:val="none" w:sz="0" w:space="0" w:color="auto"/>
        <w:left w:val="none" w:sz="0" w:space="0" w:color="auto"/>
        <w:bottom w:val="none" w:sz="0" w:space="0" w:color="auto"/>
        <w:right w:val="none" w:sz="0" w:space="0" w:color="auto"/>
      </w:divBdr>
    </w:div>
    <w:div w:id="1590961479">
      <w:bodyDiv w:val="1"/>
      <w:marLeft w:val="0"/>
      <w:marRight w:val="0"/>
      <w:marTop w:val="0"/>
      <w:marBottom w:val="0"/>
      <w:divBdr>
        <w:top w:val="none" w:sz="0" w:space="0" w:color="auto"/>
        <w:left w:val="none" w:sz="0" w:space="0" w:color="auto"/>
        <w:bottom w:val="none" w:sz="0" w:space="0" w:color="auto"/>
        <w:right w:val="none" w:sz="0" w:space="0" w:color="auto"/>
      </w:divBdr>
    </w:div>
    <w:div w:id="1600795762">
      <w:bodyDiv w:val="1"/>
      <w:marLeft w:val="0"/>
      <w:marRight w:val="0"/>
      <w:marTop w:val="0"/>
      <w:marBottom w:val="0"/>
      <w:divBdr>
        <w:top w:val="none" w:sz="0" w:space="0" w:color="auto"/>
        <w:left w:val="none" w:sz="0" w:space="0" w:color="auto"/>
        <w:bottom w:val="none" w:sz="0" w:space="0" w:color="auto"/>
        <w:right w:val="none" w:sz="0" w:space="0" w:color="auto"/>
      </w:divBdr>
    </w:div>
    <w:div w:id="1602570786">
      <w:bodyDiv w:val="1"/>
      <w:marLeft w:val="0"/>
      <w:marRight w:val="0"/>
      <w:marTop w:val="0"/>
      <w:marBottom w:val="0"/>
      <w:divBdr>
        <w:top w:val="none" w:sz="0" w:space="0" w:color="auto"/>
        <w:left w:val="none" w:sz="0" w:space="0" w:color="auto"/>
        <w:bottom w:val="none" w:sz="0" w:space="0" w:color="auto"/>
        <w:right w:val="none" w:sz="0" w:space="0" w:color="auto"/>
      </w:divBdr>
      <w:divsChild>
        <w:div w:id="1027828017">
          <w:marLeft w:val="0"/>
          <w:marRight w:val="0"/>
          <w:marTop w:val="0"/>
          <w:marBottom w:val="0"/>
          <w:divBdr>
            <w:top w:val="none" w:sz="0" w:space="0" w:color="auto"/>
            <w:left w:val="none" w:sz="0" w:space="0" w:color="auto"/>
            <w:bottom w:val="none" w:sz="0" w:space="0" w:color="auto"/>
            <w:right w:val="none" w:sz="0" w:space="0" w:color="auto"/>
          </w:divBdr>
          <w:divsChild>
            <w:div w:id="546844693">
              <w:marLeft w:val="0"/>
              <w:marRight w:val="0"/>
              <w:marTop w:val="0"/>
              <w:marBottom w:val="0"/>
              <w:divBdr>
                <w:top w:val="none" w:sz="0" w:space="0" w:color="auto"/>
                <w:left w:val="none" w:sz="0" w:space="0" w:color="auto"/>
                <w:bottom w:val="none" w:sz="0" w:space="0" w:color="auto"/>
                <w:right w:val="none" w:sz="0" w:space="0" w:color="auto"/>
              </w:divBdr>
              <w:divsChild>
                <w:div w:id="2040354379">
                  <w:marLeft w:val="0"/>
                  <w:marRight w:val="0"/>
                  <w:marTop w:val="0"/>
                  <w:marBottom w:val="0"/>
                  <w:divBdr>
                    <w:top w:val="none" w:sz="0" w:space="0" w:color="auto"/>
                    <w:left w:val="none" w:sz="0" w:space="0" w:color="auto"/>
                    <w:bottom w:val="none" w:sz="0" w:space="0" w:color="auto"/>
                    <w:right w:val="none" w:sz="0" w:space="0" w:color="auto"/>
                  </w:divBdr>
                  <w:divsChild>
                    <w:div w:id="874654432">
                      <w:marLeft w:val="0"/>
                      <w:marRight w:val="0"/>
                      <w:marTop w:val="0"/>
                      <w:marBottom w:val="0"/>
                      <w:divBdr>
                        <w:top w:val="none" w:sz="0" w:space="0" w:color="auto"/>
                        <w:left w:val="none" w:sz="0" w:space="0" w:color="auto"/>
                        <w:bottom w:val="none" w:sz="0" w:space="0" w:color="auto"/>
                        <w:right w:val="none" w:sz="0" w:space="0" w:color="auto"/>
                      </w:divBdr>
                      <w:divsChild>
                        <w:div w:id="1036926271">
                          <w:marLeft w:val="0"/>
                          <w:marRight w:val="0"/>
                          <w:marTop w:val="0"/>
                          <w:marBottom w:val="0"/>
                          <w:divBdr>
                            <w:top w:val="none" w:sz="0" w:space="0" w:color="auto"/>
                            <w:left w:val="none" w:sz="0" w:space="0" w:color="auto"/>
                            <w:bottom w:val="none" w:sz="0" w:space="0" w:color="auto"/>
                            <w:right w:val="none" w:sz="0" w:space="0" w:color="auto"/>
                          </w:divBdr>
                          <w:divsChild>
                            <w:div w:id="98917888">
                              <w:marLeft w:val="0"/>
                              <w:marRight w:val="0"/>
                              <w:marTop w:val="0"/>
                              <w:marBottom w:val="0"/>
                              <w:divBdr>
                                <w:top w:val="none" w:sz="0" w:space="0" w:color="auto"/>
                                <w:left w:val="none" w:sz="0" w:space="0" w:color="auto"/>
                                <w:bottom w:val="none" w:sz="0" w:space="0" w:color="auto"/>
                                <w:right w:val="none" w:sz="0" w:space="0" w:color="auto"/>
                              </w:divBdr>
                              <w:divsChild>
                                <w:div w:id="2109277381">
                                  <w:marLeft w:val="0"/>
                                  <w:marRight w:val="0"/>
                                  <w:marTop w:val="0"/>
                                  <w:marBottom w:val="0"/>
                                  <w:divBdr>
                                    <w:top w:val="none" w:sz="0" w:space="0" w:color="auto"/>
                                    <w:left w:val="none" w:sz="0" w:space="0" w:color="auto"/>
                                    <w:bottom w:val="none" w:sz="0" w:space="0" w:color="auto"/>
                                    <w:right w:val="none" w:sz="0" w:space="0" w:color="auto"/>
                                  </w:divBdr>
                                  <w:divsChild>
                                    <w:div w:id="1703894825">
                                      <w:marLeft w:val="0"/>
                                      <w:marRight w:val="0"/>
                                      <w:marTop w:val="0"/>
                                      <w:marBottom w:val="0"/>
                                      <w:divBdr>
                                        <w:top w:val="none" w:sz="0" w:space="0" w:color="auto"/>
                                        <w:left w:val="none" w:sz="0" w:space="0" w:color="auto"/>
                                        <w:bottom w:val="none" w:sz="0" w:space="0" w:color="auto"/>
                                        <w:right w:val="none" w:sz="0" w:space="0" w:color="auto"/>
                                      </w:divBdr>
                                    </w:div>
                                    <w:div w:id="1070083642">
                                      <w:marLeft w:val="0"/>
                                      <w:marRight w:val="0"/>
                                      <w:marTop w:val="0"/>
                                      <w:marBottom w:val="0"/>
                                      <w:divBdr>
                                        <w:top w:val="none" w:sz="0" w:space="0" w:color="auto"/>
                                        <w:left w:val="none" w:sz="0" w:space="0" w:color="auto"/>
                                        <w:bottom w:val="none" w:sz="0" w:space="0" w:color="auto"/>
                                        <w:right w:val="none" w:sz="0" w:space="0" w:color="auto"/>
                                      </w:divBdr>
                                      <w:divsChild>
                                        <w:div w:id="763107228">
                                          <w:marLeft w:val="0"/>
                                          <w:marRight w:val="165"/>
                                          <w:marTop w:val="150"/>
                                          <w:marBottom w:val="0"/>
                                          <w:divBdr>
                                            <w:top w:val="none" w:sz="0" w:space="0" w:color="auto"/>
                                            <w:left w:val="none" w:sz="0" w:space="0" w:color="auto"/>
                                            <w:bottom w:val="none" w:sz="0" w:space="0" w:color="auto"/>
                                            <w:right w:val="none" w:sz="0" w:space="0" w:color="auto"/>
                                          </w:divBdr>
                                          <w:divsChild>
                                            <w:div w:id="951664442">
                                              <w:marLeft w:val="0"/>
                                              <w:marRight w:val="0"/>
                                              <w:marTop w:val="0"/>
                                              <w:marBottom w:val="0"/>
                                              <w:divBdr>
                                                <w:top w:val="none" w:sz="0" w:space="0" w:color="auto"/>
                                                <w:left w:val="none" w:sz="0" w:space="0" w:color="auto"/>
                                                <w:bottom w:val="none" w:sz="0" w:space="0" w:color="auto"/>
                                                <w:right w:val="none" w:sz="0" w:space="0" w:color="auto"/>
                                              </w:divBdr>
                                              <w:divsChild>
                                                <w:div w:id="10489932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656227">
      <w:bodyDiv w:val="1"/>
      <w:marLeft w:val="0"/>
      <w:marRight w:val="0"/>
      <w:marTop w:val="0"/>
      <w:marBottom w:val="0"/>
      <w:divBdr>
        <w:top w:val="none" w:sz="0" w:space="0" w:color="auto"/>
        <w:left w:val="none" w:sz="0" w:space="0" w:color="auto"/>
        <w:bottom w:val="none" w:sz="0" w:space="0" w:color="auto"/>
        <w:right w:val="none" w:sz="0" w:space="0" w:color="auto"/>
      </w:divBdr>
    </w:div>
    <w:div w:id="1750229968">
      <w:bodyDiv w:val="1"/>
      <w:marLeft w:val="0"/>
      <w:marRight w:val="0"/>
      <w:marTop w:val="0"/>
      <w:marBottom w:val="0"/>
      <w:divBdr>
        <w:top w:val="none" w:sz="0" w:space="0" w:color="auto"/>
        <w:left w:val="none" w:sz="0" w:space="0" w:color="auto"/>
        <w:bottom w:val="none" w:sz="0" w:space="0" w:color="auto"/>
        <w:right w:val="none" w:sz="0" w:space="0" w:color="auto"/>
      </w:divBdr>
    </w:div>
    <w:div w:id="1788230670">
      <w:bodyDiv w:val="1"/>
      <w:marLeft w:val="0"/>
      <w:marRight w:val="0"/>
      <w:marTop w:val="0"/>
      <w:marBottom w:val="0"/>
      <w:divBdr>
        <w:top w:val="none" w:sz="0" w:space="0" w:color="auto"/>
        <w:left w:val="none" w:sz="0" w:space="0" w:color="auto"/>
        <w:bottom w:val="none" w:sz="0" w:space="0" w:color="auto"/>
        <w:right w:val="none" w:sz="0" w:space="0" w:color="auto"/>
      </w:divBdr>
    </w:div>
    <w:div w:id="1803189908">
      <w:bodyDiv w:val="1"/>
      <w:marLeft w:val="0"/>
      <w:marRight w:val="0"/>
      <w:marTop w:val="0"/>
      <w:marBottom w:val="0"/>
      <w:divBdr>
        <w:top w:val="none" w:sz="0" w:space="0" w:color="auto"/>
        <w:left w:val="none" w:sz="0" w:space="0" w:color="auto"/>
        <w:bottom w:val="none" w:sz="0" w:space="0" w:color="auto"/>
        <w:right w:val="none" w:sz="0" w:space="0" w:color="auto"/>
      </w:divBdr>
    </w:div>
    <w:div w:id="1867329910">
      <w:bodyDiv w:val="1"/>
      <w:marLeft w:val="0"/>
      <w:marRight w:val="0"/>
      <w:marTop w:val="0"/>
      <w:marBottom w:val="0"/>
      <w:divBdr>
        <w:top w:val="none" w:sz="0" w:space="0" w:color="auto"/>
        <w:left w:val="none" w:sz="0" w:space="0" w:color="auto"/>
        <w:bottom w:val="none" w:sz="0" w:space="0" w:color="auto"/>
        <w:right w:val="none" w:sz="0" w:space="0" w:color="auto"/>
      </w:divBdr>
    </w:div>
    <w:div w:id="1870412705">
      <w:bodyDiv w:val="1"/>
      <w:marLeft w:val="0"/>
      <w:marRight w:val="0"/>
      <w:marTop w:val="0"/>
      <w:marBottom w:val="0"/>
      <w:divBdr>
        <w:top w:val="none" w:sz="0" w:space="0" w:color="auto"/>
        <w:left w:val="none" w:sz="0" w:space="0" w:color="auto"/>
        <w:bottom w:val="none" w:sz="0" w:space="0" w:color="auto"/>
        <w:right w:val="none" w:sz="0" w:space="0" w:color="auto"/>
      </w:divBdr>
    </w:div>
    <w:div w:id="1907299359">
      <w:bodyDiv w:val="1"/>
      <w:marLeft w:val="0"/>
      <w:marRight w:val="0"/>
      <w:marTop w:val="0"/>
      <w:marBottom w:val="0"/>
      <w:divBdr>
        <w:top w:val="none" w:sz="0" w:space="0" w:color="auto"/>
        <w:left w:val="none" w:sz="0" w:space="0" w:color="auto"/>
        <w:bottom w:val="none" w:sz="0" w:space="0" w:color="auto"/>
        <w:right w:val="none" w:sz="0" w:space="0" w:color="auto"/>
      </w:divBdr>
    </w:div>
    <w:div w:id="1940410461">
      <w:bodyDiv w:val="1"/>
      <w:marLeft w:val="0"/>
      <w:marRight w:val="0"/>
      <w:marTop w:val="0"/>
      <w:marBottom w:val="0"/>
      <w:divBdr>
        <w:top w:val="none" w:sz="0" w:space="0" w:color="auto"/>
        <w:left w:val="none" w:sz="0" w:space="0" w:color="auto"/>
        <w:bottom w:val="none" w:sz="0" w:space="0" w:color="auto"/>
        <w:right w:val="none" w:sz="0" w:space="0" w:color="auto"/>
      </w:divBdr>
    </w:div>
    <w:div w:id="1969705458">
      <w:bodyDiv w:val="1"/>
      <w:marLeft w:val="0"/>
      <w:marRight w:val="0"/>
      <w:marTop w:val="0"/>
      <w:marBottom w:val="0"/>
      <w:divBdr>
        <w:top w:val="none" w:sz="0" w:space="0" w:color="auto"/>
        <w:left w:val="none" w:sz="0" w:space="0" w:color="auto"/>
        <w:bottom w:val="none" w:sz="0" w:space="0" w:color="auto"/>
        <w:right w:val="none" w:sz="0" w:space="0" w:color="auto"/>
      </w:divBdr>
    </w:div>
    <w:div w:id="1979140170">
      <w:bodyDiv w:val="1"/>
      <w:marLeft w:val="0"/>
      <w:marRight w:val="0"/>
      <w:marTop w:val="0"/>
      <w:marBottom w:val="0"/>
      <w:divBdr>
        <w:top w:val="none" w:sz="0" w:space="0" w:color="auto"/>
        <w:left w:val="none" w:sz="0" w:space="0" w:color="auto"/>
        <w:bottom w:val="none" w:sz="0" w:space="0" w:color="auto"/>
        <w:right w:val="none" w:sz="0" w:space="0" w:color="auto"/>
      </w:divBdr>
    </w:div>
    <w:div w:id="2003848870">
      <w:bodyDiv w:val="1"/>
      <w:marLeft w:val="0"/>
      <w:marRight w:val="0"/>
      <w:marTop w:val="0"/>
      <w:marBottom w:val="0"/>
      <w:divBdr>
        <w:top w:val="none" w:sz="0" w:space="0" w:color="auto"/>
        <w:left w:val="none" w:sz="0" w:space="0" w:color="auto"/>
        <w:bottom w:val="none" w:sz="0" w:space="0" w:color="auto"/>
        <w:right w:val="none" w:sz="0" w:space="0" w:color="auto"/>
      </w:divBdr>
    </w:div>
    <w:div w:id="2035495454">
      <w:bodyDiv w:val="1"/>
      <w:marLeft w:val="0"/>
      <w:marRight w:val="0"/>
      <w:marTop w:val="0"/>
      <w:marBottom w:val="0"/>
      <w:divBdr>
        <w:top w:val="none" w:sz="0" w:space="0" w:color="auto"/>
        <w:left w:val="none" w:sz="0" w:space="0" w:color="auto"/>
        <w:bottom w:val="none" w:sz="0" w:space="0" w:color="auto"/>
        <w:right w:val="none" w:sz="0" w:space="0" w:color="auto"/>
      </w:divBdr>
    </w:div>
    <w:div w:id="2042900892">
      <w:bodyDiv w:val="1"/>
      <w:marLeft w:val="0"/>
      <w:marRight w:val="0"/>
      <w:marTop w:val="0"/>
      <w:marBottom w:val="0"/>
      <w:divBdr>
        <w:top w:val="none" w:sz="0" w:space="0" w:color="auto"/>
        <w:left w:val="none" w:sz="0" w:space="0" w:color="auto"/>
        <w:bottom w:val="none" w:sz="0" w:space="0" w:color="auto"/>
        <w:right w:val="none" w:sz="0" w:space="0" w:color="auto"/>
      </w:divBdr>
    </w:div>
    <w:div w:id="2044599334">
      <w:bodyDiv w:val="1"/>
      <w:marLeft w:val="0"/>
      <w:marRight w:val="0"/>
      <w:marTop w:val="0"/>
      <w:marBottom w:val="0"/>
      <w:divBdr>
        <w:top w:val="none" w:sz="0" w:space="0" w:color="auto"/>
        <w:left w:val="none" w:sz="0" w:space="0" w:color="auto"/>
        <w:bottom w:val="none" w:sz="0" w:space="0" w:color="auto"/>
        <w:right w:val="none" w:sz="0" w:space="0" w:color="auto"/>
      </w:divBdr>
    </w:div>
    <w:div w:id="2054376842">
      <w:bodyDiv w:val="1"/>
      <w:marLeft w:val="0"/>
      <w:marRight w:val="0"/>
      <w:marTop w:val="0"/>
      <w:marBottom w:val="0"/>
      <w:divBdr>
        <w:top w:val="none" w:sz="0" w:space="0" w:color="auto"/>
        <w:left w:val="none" w:sz="0" w:space="0" w:color="auto"/>
        <w:bottom w:val="none" w:sz="0" w:space="0" w:color="auto"/>
        <w:right w:val="none" w:sz="0" w:space="0" w:color="auto"/>
      </w:divBdr>
    </w:div>
    <w:div w:id="2066440449">
      <w:bodyDiv w:val="1"/>
      <w:marLeft w:val="0"/>
      <w:marRight w:val="0"/>
      <w:marTop w:val="0"/>
      <w:marBottom w:val="0"/>
      <w:divBdr>
        <w:top w:val="none" w:sz="0" w:space="0" w:color="auto"/>
        <w:left w:val="none" w:sz="0" w:space="0" w:color="auto"/>
        <w:bottom w:val="none" w:sz="0" w:space="0" w:color="auto"/>
        <w:right w:val="none" w:sz="0" w:space="0" w:color="auto"/>
      </w:divBdr>
    </w:div>
    <w:div w:id="2066562998">
      <w:bodyDiv w:val="1"/>
      <w:marLeft w:val="0"/>
      <w:marRight w:val="0"/>
      <w:marTop w:val="0"/>
      <w:marBottom w:val="0"/>
      <w:divBdr>
        <w:top w:val="none" w:sz="0" w:space="0" w:color="auto"/>
        <w:left w:val="none" w:sz="0" w:space="0" w:color="auto"/>
        <w:bottom w:val="none" w:sz="0" w:space="0" w:color="auto"/>
        <w:right w:val="none" w:sz="0" w:space="0" w:color="auto"/>
      </w:divBdr>
    </w:div>
    <w:div w:id="2085371257">
      <w:bodyDiv w:val="1"/>
      <w:marLeft w:val="0"/>
      <w:marRight w:val="0"/>
      <w:marTop w:val="0"/>
      <w:marBottom w:val="0"/>
      <w:divBdr>
        <w:top w:val="none" w:sz="0" w:space="0" w:color="auto"/>
        <w:left w:val="none" w:sz="0" w:space="0" w:color="auto"/>
        <w:bottom w:val="none" w:sz="0" w:space="0" w:color="auto"/>
        <w:right w:val="none" w:sz="0" w:space="0" w:color="auto"/>
      </w:divBdr>
    </w:div>
    <w:div w:id="2111580744">
      <w:bodyDiv w:val="1"/>
      <w:marLeft w:val="0"/>
      <w:marRight w:val="0"/>
      <w:marTop w:val="0"/>
      <w:marBottom w:val="0"/>
      <w:divBdr>
        <w:top w:val="none" w:sz="0" w:space="0" w:color="auto"/>
        <w:left w:val="none" w:sz="0" w:space="0" w:color="auto"/>
        <w:bottom w:val="none" w:sz="0" w:space="0" w:color="auto"/>
        <w:right w:val="none" w:sz="0" w:space="0" w:color="auto"/>
      </w:divBdr>
    </w:div>
    <w:div w:id="2134245397">
      <w:bodyDiv w:val="1"/>
      <w:marLeft w:val="0"/>
      <w:marRight w:val="0"/>
      <w:marTop w:val="0"/>
      <w:marBottom w:val="0"/>
      <w:divBdr>
        <w:top w:val="none" w:sz="0" w:space="0" w:color="auto"/>
        <w:left w:val="none" w:sz="0" w:space="0" w:color="auto"/>
        <w:bottom w:val="none" w:sz="0" w:space="0" w:color="auto"/>
        <w:right w:val="none" w:sz="0" w:space="0" w:color="auto"/>
      </w:divBdr>
    </w:div>
    <w:div w:id="214191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fred.stlouisfed.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2207</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bilgehan aydoğdu</dc:creator>
  <cp:keywords/>
  <dc:description/>
  <cp:lastModifiedBy>bilgehan aydoğdu</cp:lastModifiedBy>
  <cp:revision>4</cp:revision>
  <dcterms:created xsi:type="dcterms:W3CDTF">2024-01-21T18:33:00Z</dcterms:created>
  <dcterms:modified xsi:type="dcterms:W3CDTF">2024-01-21T19:03:00Z</dcterms:modified>
</cp:coreProperties>
</file>