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Top Technical Skills for Embedded Software Engineers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My Curriculum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 C++ programming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[Course] - Advanced C Programming Course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Microcontrollers, or MCUs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Mastering Microcontroller: Timers, PWM, CAN, Low Power(MCU2)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STM32Fx Microcontroller Custom Bootloader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Embedded Systems Bare-Metal Programming Ground 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ARM Cortex M MCU DMA Programming Demystified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operating system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Embedded Linux Step by Step Using Beaglebone Black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Linux device driver programming using BeagleBone Black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optimizations skills at the System on a Chip (SoC) level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Operating Systems (RTOS)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Mastering RTOS: Hands on FreeRTOS and STM32fx with Debugging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drivers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[Course] - Mastering Microcontroller and Embedded Driver Development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design patterns and embedded system design patterns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[Textbook] - Design Patterns for Embedded Systems in C: An Embedded Software Engineering Toolkit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with existing code bases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programming language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ARM Assembly Language From Ground Up - 1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ARM Assembly Language From Ground Up - 2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Internet of Things (IoT) and internet-based technologies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[Course] - Exploring AWS IoT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data structures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[Practice] - Practice Problems geeksforgeeks.org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 language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bookmarkStart w:colFirst="0" w:colLast="0" w:name="_heading=h.jiien7z3277q" w:id="1"/>
      <w:bookmarkEnd w:id="1"/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https://www.geeksforgeeks.org/python-exercises-practice-questions-and-solutions/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  <w:color w:val="53586b"/>
        </w:rPr>
      </w:pPr>
      <w:bookmarkStart w:colFirst="0" w:colLast="0" w:name="_heading=h.wcx3qanomgw2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 in or ability to learn communication protocols. Relevant protocols to have at least an understanding of include I2C, Serial Peripheral Interface (SPI), USB, General-purpose input/output (GPIOs), Controller Area Network (CAN bus), Recommended Standard 232 (RS232), one-wire, Recommended Standard 485 (RS485)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  <w:u w:val="none"/>
        </w:rPr>
      </w:pPr>
      <w:bookmarkStart w:colFirst="0" w:colLast="0" w:name="_heading=h.joufdsp8qawd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C# Programming and GUI development with C#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  <w:u w:val="none"/>
        </w:rPr>
      </w:pPr>
      <w:bookmarkStart w:colFirst="0" w:colLast="0" w:name="_heading=h.1w38mm13hsjt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Radio communications 5G, LORA, Wireless, Bluetooth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  <w:u w:val="none"/>
        </w:rPr>
      </w:pPr>
      <w:bookmarkStart w:colFirst="0" w:colLast="0" w:name="_heading=h.pd4v3hb3bg4a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Embedded Systems Design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440" w:lineRule="auto"/>
        <w:ind w:left="1440" w:hanging="360"/>
        <w:rPr>
          <w:rFonts w:ascii="Arial" w:cs="Arial" w:eastAsia="Arial" w:hAnsi="Arial"/>
        </w:rPr>
      </w:pPr>
      <w:bookmarkStart w:colFirst="0" w:colLast="0" w:name="_heading=h.vr7qgn9yefd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[Course] Embedded System Design using UML State Machines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52450" cy="5524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7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747C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47C5"/>
  </w:style>
  <w:style w:type="paragraph" w:styleId="ListParagraph">
    <w:name w:val="List Paragraph"/>
    <w:basedOn w:val="Normal"/>
    <w:uiPriority w:val="34"/>
    <w:qFormat w:val="1"/>
    <w:rsid w:val="00E747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python-exercises-practice-questions-and-solution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AYo3S9N23mDi+2VyauEVjdn4pA==">AMUW2mWbIwC0AmlSpXzcEg7ZpYMLaKshoNppMZgS3iH9nQr3zMi2XZrqdDbSv+DMtdzeyCtqZ1Y547uKFg6oaS0i6iKL5Cgy7v6mK8ctMsJDnk9TjLgLt32ERQ9M66C8O8V+ro1iRsFEmx+cs31FNRtXztScTMzBAR9x/Bx+p4yWZ34ji1ISZv4pVjaz6fYZSnXoCqPWk0YhsEtqGodtOiy75MmlK2TlGsFn0tCMJkZHXQqcLmAt+tz4zFD9ZCmcOuz/17k8N2ZC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2021-04-23T08:39:00Z</dcterms:created>
  <dc:creator>Maiju Oikarinen</dc:creator>
</cp:coreProperties>
</file>