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8FC76C" w14:textId="77777777" w:rsidR="00E272FF" w:rsidRPr="00E272FF" w:rsidRDefault="00E272FF" w:rsidP="00E272FF">
      <w:pPr>
        <w:rPr>
          <w:b/>
          <w:bCs/>
        </w:rPr>
      </w:pPr>
      <w:r w:rsidRPr="00E272FF">
        <w:rPr>
          <w:b/>
          <w:bCs/>
        </w:rPr>
        <w:t>Progress Report</w:t>
      </w:r>
    </w:p>
    <w:p w14:paraId="6CD0EB44" w14:textId="1CDCBFA1" w:rsidR="00E272FF" w:rsidRPr="00E272FF" w:rsidRDefault="00E272FF" w:rsidP="00E272FF">
      <w:pPr>
        <w:rPr>
          <w:b/>
          <w:bCs/>
        </w:rPr>
      </w:pPr>
      <w:r w:rsidRPr="00E272FF">
        <w:rPr>
          <w:b/>
          <w:bCs/>
        </w:rPr>
        <w:t>Project Title:</w:t>
      </w:r>
      <w:r>
        <w:rPr>
          <w:b/>
          <w:bCs/>
        </w:rPr>
        <w:t xml:space="preserve"> </w:t>
      </w:r>
      <w:r w:rsidRPr="00E272FF">
        <w:rPr>
          <w:b/>
          <w:bCs/>
        </w:rPr>
        <w:t>Turkish Medical Q&amp;A Model Evaluation for Otolaryngology (ENT)</w:t>
      </w:r>
    </w:p>
    <w:p w14:paraId="64523F79" w14:textId="2E4938FC" w:rsidR="00E272FF" w:rsidRPr="00E272FF" w:rsidRDefault="00E272FF" w:rsidP="00E272FF">
      <w:pPr>
        <w:rPr>
          <w:b/>
          <w:bCs/>
        </w:rPr>
      </w:pPr>
      <w:r w:rsidRPr="00E272FF">
        <w:rPr>
          <w:b/>
          <w:bCs/>
        </w:rPr>
        <w:t>Date:</w:t>
      </w:r>
      <w:r w:rsidRPr="00E272FF">
        <w:t xml:space="preserve"> </w:t>
      </w:r>
      <w:r w:rsidRPr="00E272FF">
        <w:rPr>
          <w:b/>
          <w:bCs/>
        </w:rPr>
        <w:t>June 7, 2025</w:t>
      </w:r>
    </w:p>
    <w:p w14:paraId="425A02B0" w14:textId="77777777" w:rsidR="00E272FF" w:rsidRPr="00E272FF" w:rsidRDefault="00E272FF" w:rsidP="00E272FF">
      <w:r w:rsidRPr="00E272FF">
        <w:pict w14:anchorId="03A79C0B">
          <v:rect id="_x0000_i1049" style="width:0;height:1.5pt" o:hralign="center" o:hrstd="t" o:hr="t" fillcolor="#a0a0a0" stroked="f"/>
        </w:pict>
      </w:r>
    </w:p>
    <w:p w14:paraId="1225EBD6" w14:textId="77777777" w:rsidR="00E272FF" w:rsidRPr="00E272FF" w:rsidRDefault="00E272FF" w:rsidP="00E272FF">
      <w:pPr>
        <w:rPr>
          <w:b/>
          <w:bCs/>
        </w:rPr>
      </w:pPr>
      <w:r w:rsidRPr="00E272FF">
        <w:rPr>
          <w:b/>
          <w:bCs/>
        </w:rPr>
        <w:t>1. Data Collection</w:t>
      </w:r>
    </w:p>
    <w:p w14:paraId="53D538AC" w14:textId="77777777" w:rsidR="00E272FF" w:rsidRPr="00E272FF" w:rsidRDefault="00E272FF" w:rsidP="00E272FF">
      <w:r w:rsidRPr="00E272FF">
        <w:t xml:space="preserve">We collected a dataset of </w:t>
      </w:r>
      <w:r w:rsidRPr="00E272FF">
        <w:rPr>
          <w:b/>
          <w:bCs/>
        </w:rPr>
        <w:t>1,200 Turkish question-answer pairs</w:t>
      </w:r>
      <w:r w:rsidRPr="00E272FF">
        <w:t xml:space="preserve"> specifically related to the field of </w:t>
      </w:r>
      <w:r w:rsidRPr="00E272FF">
        <w:rPr>
          <w:b/>
          <w:bCs/>
        </w:rPr>
        <w:t>Otolaryngology (Ear, Nose, and Throat / KBB)</w:t>
      </w:r>
      <w:r w:rsidRPr="00E272FF">
        <w:t>.</w:t>
      </w:r>
      <w:r w:rsidRPr="00E272FF">
        <w:br/>
        <w:t>The dataset consists of real patient questions and expert doctor answers, providing a relevant benchmark for medical language model evaluation.</w:t>
      </w:r>
    </w:p>
    <w:p w14:paraId="35EC06B6" w14:textId="77777777" w:rsidR="00E272FF" w:rsidRPr="00E272FF" w:rsidRDefault="00E272FF" w:rsidP="00E272FF">
      <w:r w:rsidRPr="00E272FF">
        <w:pict w14:anchorId="5019F6DC">
          <v:rect id="_x0000_i1050" style="width:0;height:1.5pt" o:hralign="center" o:hrstd="t" o:hr="t" fillcolor="#a0a0a0" stroked="f"/>
        </w:pict>
      </w:r>
    </w:p>
    <w:p w14:paraId="3ACA40FF" w14:textId="77777777" w:rsidR="00E272FF" w:rsidRPr="00E272FF" w:rsidRDefault="00E272FF" w:rsidP="00E272FF">
      <w:pPr>
        <w:rPr>
          <w:b/>
          <w:bCs/>
        </w:rPr>
      </w:pPr>
      <w:r w:rsidRPr="00E272FF">
        <w:rPr>
          <w:b/>
          <w:bCs/>
        </w:rPr>
        <w:t>2. Experimental Setup</w:t>
      </w:r>
    </w:p>
    <w:p w14:paraId="7C2C380C" w14:textId="687CDBFC" w:rsidR="00E272FF" w:rsidRPr="00E272FF" w:rsidRDefault="00E272FF" w:rsidP="00E272FF">
      <w:r w:rsidRPr="00E272FF">
        <w:t xml:space="preserve">From the full dataset, </w:t>
      </w:r>
      <w:r w:rsidRPr="00E272FF">
        <w:rPr>
          <w:b/>
          <w:bCs/>
        </w:rPr>
        <w:t>10 representative Q&amp;A pairs</w:t>
      </w:r>
      <w:r w:rsidRPr="00E272FF">
        <w:t xml:space="preserve"> were selected for controlled experiments.</w:t>
      </w:r>
      <w:r w:rsidRPr="00E272FF">
        <w:br/>
        <w:t xml:space="preserve">The selected samples were used to evaluate the performance of the </w:t>
      </w:r>
      <w:r w:rsidRPr="00E272FF">
        <w:rPr>
          <w:b/>
          <w:bCs/>
        </w:rPr>
        <w:t>Mistral-7B-Instruct-v0.2</w:t>
      </w:r>
      <w:r w:rsidRPr="00E272FF">
        <w:t xml:space="preserve"> language model in two different prompting scenarios:</w:t>
      </w:r>
    </w:p>
    <w:p w14:paraId="476F1427" w14:textId="77777777" w:rsidR="00E272FF" w:rsidRPr="00E272FF" w:rsidRDefault="00E272FF" w:rsidP="00E272FF">
      <w:pPr>
        <w:numPr>
          <w:ilvl w:val="0"/>
          <w:numId w:val="1"/>
        </w:numPr>
      </w:pPr>
      <w:r w:rsidRPr="00E272FF">
        <w:rPr>
          <w:b/>
          <w:bCs/>
        </w:rPr>
        <w:t>Zero-shot:</w:t>
      </w:r>
      <w:r w:rsidRPr="00E272FF">
        <w:br/>
        <w:t>The model is provided only with the test question and is expected to generate a direct answer, without any sample Q&amp;A examples.</w:t>
      </w:r>
    </w:p>
    <w:p w14:paraId="0B64F64F" w14:textId="77777777" w:rsidR="00E272FF" w:rsidRPr="00E272FF" w:rsidRDefault="00E272FF" w:rsidP="00E272FF">
      <w:pPr>
        <w:numPr>
          <w:ilvl w:val="0"/>
          <w:numId w:val="1"/>
        </w:numPr>
      </w:pPr>
      <w:r w:rsidRPr="00E272FF">
        <w:rPr>
          <w:b/>
          <w:bCs/>
        </w:rPr>
        <w:t>Few-shot:</w:t>
      </w:r>
      <w:r w:rsidRPr="00E272FF">
        <w:br/>
        <w:t>The model is prompted with 3 example Q&amp;A pairs before being presented with the test question. This approach aims to help the model better learn the expected answer style and content.</w:t>
      </w:r>
    </w:p>
    <w:p w14:paraId="3B49FBE2" w14:textId="77777777" w:rsidR="00E272FF" w:rsidRPr="00E272FF" w:rsidRDefault="00E272FF" w:rsidP="00E272FF">
      <w:r w:rsidRPr="00E272FF">
        <w:pict w14:anchorId="0F203DDA">
          <v:rect id="_x0000_i1051" style="width:0;height:1.5pt" o:hralign="center" o:hrstd="t" o:hr="t" fillcolor="#a0a0a0" stroked="f"/>
        </w:pict>
      </w:r>
    </w:p>
    <w:p w14:paraId="2050D602" w14:textId="77777777" w:rsidR="00E272FF" w:rsidRPr="00E272FF" w:rsidRDefault="00E272FF" w:rsidP="00E272FF">
      <w:pPr>
        <w:rPr>
          <w:b/>
          <w:bCs/>
        </w:rPr>
      </w:pPr>
      <w:r w:rsidRPr="00E272FF">
        <w:rPr>
          <w:b/>
          <w:bCs/>
        </w:rPr>
        <w:t>3. Evaluation Metrics</w:t>
      </w:r>
    </w:p>
    <w:p w14:paraId="582EDA73" w14:textId="77777777" w:rsidR="00E272FF" w:rsidRPr="00E272FF" w:rsidRDefault="00E272FF" w:rsidP="00E272FF">
      <w:r w:rsidRPr="00E272FF">
        <w:t>The generated answers were evaluated using widely accepted text similarity metrics:</w:t>
      </w:r>
    </w:p>
    <w:p w14:paraId="187F51CF" w14:textId="77777777" w:rsidR="00E272FF" w:rsidRPr="00E272FF" w:rsidRDefault="00E272FF" w:rsidP="00E272FF">
      <w:pPr>
        <w:numPr>
          <w:ilvl w:val="0"/>
          <w:numId w:val="2"/>
        </w:numPr>
      </w:pPr>
      <w:r w:rsidRPr="00E272FF">
        <w:rPr>
          <w:b/>
          <w:bCs/>
        </w:rPr>
        <w:t>ROUGE-1 F1:</w:t>
      </w:r>
      <w:r w:rsidRPr="00E272FF">
        <w:t xml:space="preserve"> Unigram (single word) overlap between generated and reference answers.</w:t>
      </w:r>
    </w:p>
    <w:p w14:paraId="6772387B" w14:textId="77777777" w:rsidR="00E272FF" w:rsidRPr="00E272FF" w:rsidRDefault="00E272FF" w:rsidP="00E272FF">
      <w:pPr>
        <w:numPr>
          <w:ilvl w:val="0"/>
          <w:numId w:val="2"/>
        </w:numPr>
      </w:pPr>
      <w:r w:rsidRPr="00E272FF">
        <w:rPr>
          <w:b/>
          <w:bCs/>
        </w:rPr>
        <w:t>ROUGE-2 F1:</w:t>
      </w:r>
      <w:r w:rsidRPr="00E272FF">
        <w:t xml:space="preserve"> Bigram (two-word phrase) overlap.</w:t>
      </w:r>
    </w:p>
    <w:p w14:paraId="23EDAF10" w14:textId="77777777" w:rsidR="00E272FF" w:rsidRPr="00E272FF" w:rsidRDefault="00E272FF" w:rsidP="00E272FF">
      <w:pPr>
        <w:numPr>
          <w:ilvl w:val="0"/>
          <w:numId w:val="2"/>
        </w:numPr>
      </w:pPr>
      <w:r w:rsidRPr="00E272FF">
        <w:rPr>
          <w:b/>
          <w:bCs/>
        </w:rPr>
        <w:t>ROUGE-L F1:</w:t>
      </w:r>
      <w:r w:rsidRPr="00E272FF">
        <w:t xml:space="preserve"> Longest common subsequence (captures fluency and structure).</w:t>
      </w:r>
    </w:p>
    <w:p w14:paraId="7061AD42" w14:textId="77777777" w:rsidR="00E272FF" w:rsidRPr="00E272FF" w:rsidRDefault="00E272FF" w:rsidP="00E272FF">
      <w:pPr>
        <w:numPr>
          <w:ilvl w:val="0"/>
          <w:numId w:val="2"/>
        </w:numPr>
      </w:pPr>
      <w:r w:rsidRPr="00E272FF">
        <w:rPr>
          <w:b/>
          <w:bCs/>
        </w:rPr>
        <w:t>BLEU:</w:t>
      </w:r>
      <w:r w:rsidRPr="00E272FF">
        <w:t xml:space="preserve"> Measures n-gram precision with a brevity penalty, commonly used for machine translation and text generation.</w:t>
      </w:r>
    </w:p>
    <w:p w14:paraId="6E40C2DF" w14:textId="77777777" w:rsidR="00E272FF" w:rsidRPr="00E272FF" w:rsidRDefault="00E272FF" w:rsidP="00E272FF">
      <w:r w:rsidRPr="00E272FF">
        <w:pict w14:anchorId="62F18532">
          <v:rect id="_x0000_i1052" style="width:0;height:1.5pt" o:hralign="center" o:hrstd="t" o:hr="t" fillcolor="#a0a0a0" stroked="f"/>
        </w:pict>
      </w:r>
    </w:p>
    <w:p w14:paraId="4580D5A1" w14:textId="77777777" w:rsidR="00E272FF" w:rsidRPr="00E272FF" w:rsidRDefault="00E272FF" w:rsidP="00E272FF">
      <w:pPr>
        <w:rPr>
          <w:b/>
          <w:bCs/>
        </w:rPr>
      </w:pPr>
      <w:r w:rsidRPr="00E272FF">
        <w:rPr>
          <w:b/>
          <w:bCs/>
        </w:rPr>
        <w:lastRenderedPageBreak/>
        <w:t>4. Results</w:t>
      </w:r>
    </w:p>
    <w:p w14:paraId="7A905BA0" w14:textId="77777777" w:rsidR="00E272FF" w:rsidRPr="00E272FF" w:rsidRDefault="00E272FF" w:rsidP="00E272FF">
      <w:r w:rsidRPr="00E272FF">
        <w:rPr>
          <w:b/>
          <w:bCs/>
        </w:rPr>
        <w:t>Zero-shot Results:</w:t>
      </w:r>
    </w:p>
    <w:p w14:paraId="0F17F6AC" w14:textId="77777777" w:rsidR="00E272FF" w:rsidRPr="00E272FF" w:rsidRDefault="00E272FF" w:rsidP="00E272FF">
      <w:pPr>
        <w:numPr>
          <w:ilvl w:val="0"/>
          <w:numId w:val="3"/>
        </w:numPr>
      </w:pPr>
      <w:r w:rsidRPr="00E272FF">
        <w:rPr>
          <w:b/>
          <w:bCs/>
        </w:rPr>
        <w:t>ROUGE-1 F1:</w:t>
      </w:r>
      <w:r w:rsidRPr="00E272FF">
        <w:t xml:space="preserve"> 0.1471</w:t>
      </w:r>
    </w:p>
    <w:p w14:paraId="255EED8B" w14:textId="77777777" w:rsidR="00E272FF" w:rsidRPr="00E272FF" w:rsidRDefault="00E272FF" w:rsidP="00E272FF">
      <w:pPr>
        <w:numPr>
          <w:ilvl w:val="0"/>
          <w:numId w:val="3"/>
        </w:numPr>
      </w:pPr>
      <w:r w:rsidRPr="00E272FF">
        <w:rPr>
          <w:b/>
          <w:bCs/>
        </w:rPr>
        <w:t>ROUGE-2 F1:</w:t>
      </w:r>
      <w:r w:rsidRPr="00E272FF">
        <w:t xml:space="preserve"> 0.0179</w:t>
      </w:r>
    </w:p>
    <w:p w14:paraId="45CBA4CB" w14:textId="77777777" w:rsidR="00E272FF" w:rsidRPr="00E272FF" w:rsidRDefault="00E272FF" w:rsidP="00E272FF">
      <w:pPr>
        <w:numPr>
          <w:ilvl w:val="0"/>
          <w:numId w:val="3"/>
        </w:numPr>
      </w:pPr>
      <w:r w:rsidRPr="00E272FF">
        <w:rPr>
          <w:b/>
          <w:bCs/>
        </w:rPr>
        <w:t>ROUGE-L F1:</w:t>
      </w:r>
      <w:r w:rsidRPr="00E272FF">
        <w:t xml:space="preserve"> 0.0909</w:t>
      </w:r>
    </w:p>
    <w:p w14:paraId="307DDB89" w14:textId="77777777" w:rsidR="00E272FF" w:rsidRPr="00E272FF" w:rsidRDefault="00E272FF" w:rsidP="00E272FF">
      <w:pPr>
        <w:numPr>
          <w:ilvl w:val="0"/>
          <w:numId w:val="3"/>
        </w:numPr>
      </w:pPr>
      <w:r w:rsidRPr="00E272FF">
        <w:rPr>
          <w:b/>
          <w:bCs/>
        </w:rPr>
        <w:t>BLEU:</w:t>
      </w:r>
      <w:r w:rsidRPr="00E272FF">
        <w:t xml:space="preserve"> 0.0149</w:t>
      </w:r>
    </w:p>
    <w:p w14:paraId="675BDDCD" w14:textId="77777777" w:rsidR="00E272FF" w:rsidRPr="00E272FF" w:rsidRDefault="00E272FF" w:rsidP="00E272FF">
      <w:proofErr w:type="gramStart"/>
      <w:r w:rsidRPr="00E272FF">
        <w:rPr>
          <w:b/>
          <w:bCs/>
        </w:rPr>
        <w:t>Few-shot</w:t>
      </w:r>
      <w:proofErr w:type="gramEnd"/>
      <w:r w:rsidRPr="00E272FF">
        <w:rPr>
          <w:b/>
          <w:bCs/>
        </w:rPr>
        <w:t xml:space="preserve"> Results:</w:t>
      </w:r>
    </w:p>
    <w:p w14:paraId="4A58E2CE" w14:textId="77777777" w:rsidR="00E272FF" w:rsidRPr="00E272FF" w:rsidRDefault="00E272FF" w:rsidP="00E272FF">
      <w:pPr>
        <w:numPr>
          <w:ilvl w:val="0"/>
          <w:numId w:val="4"/>
        </w:numPr>
      </w:pPr>
      <w:r w:rsidRPr="00E272FF">
        <w:rPr>
          <w:b/>
          <w:bCs/>
        </w:rPr>
        <w:t>ROUGE-1 F1:</w:t>
      </w:r>
      <w:r w:rsidRPr="00E272FF">
        <w:t xml:space="preserve"> 0.2224</w:t>
      </w:r>
    </w:p>
    <w:p w14:paraId="4F01D0CD" w14:textId="77777777" w:rsidR="00E272FF" w:rsidRPr="00E272FF" w:rsidRDefault="00E272FF" w:rsidP="00E272FF">
      <w:pPr>
        <w:numPr>
          <w:ilvl w:val="0"/>
          <w:numId w:val="4"/>
        </w:numPr>
      </w:pPr>
      <w:r w:rsidRPr="00E272FF">
        <w:rPr>
          <w:b/>
          <w:bCs/>
        </w:rPr>
        <w:t>ROUGE-2 F1:</w:t>
      </w:r>
      <w:r w:rsidRPr="00E272FF">
        <w:t xml:space="preserve"> 0.1311</w:t>
      </w:r>
    </w:p>
    <w:p w14:paraId="13B42BC1" w14:textId="77777777" w:rsidR="00E272FF" w:rsidRPr="00E272FF" w:rsidRDefault="00E272FF" w:rsidP="00E272FF">
      <w:pPr>
        <w:numPr>
          <w:ilvl w:val="0"/>
          <w:numId w:val="4"/>
        </w:numPr>
      </w:pPr>
      <w:r w:rsidRPr="00E272FF">
        <w:rPr>
          <w:b/>
          <w:bCs/>
        </w:rPr>
        <w:t>ROUGE-L F1:</w:t>
      </w:r>
      <w:r w:rsidRPr="00E272FF">
        <w:t xml:space="preserve"> 0.1897</w:t>
      </w:r>
    </w:p>
    <w:p w14:paraId="01FF5872" w14:textId="77777777" w:rsidR="00E272FF" w:rsidRPr="00E272FF" w:rsidRDefault="00E272FF" w:rsidP="00E272FF">
      <w:pPr>
        <w:numPr>
          <w:ilvl w:val="0"/>
          <w:numId w:val="4"/>
        </w:numPr>
      </w:pPr>
      <w:r w:rsidRPr="00E272FF">
        <w:rPr>
          <w:b/>
          <w:bCs/>
        </w:rPr>
        <w:t>BLEU:</w:t>
      </w:r>
      <w:r w:rsidRPr="00E272FF">
        <w:t xml:space="preserve"> 0.0867</w:t>
      </w:r>
    </w:p>
    <w:p w14:paraId="694D5B51" w14:textId="1C976679" w:rsidR="00DF3424" w:rsidRPr="00E272FF" w:rsidRDefault="00DF3424">
      <w:pPr>
        <w:rPr>
          <w:lang w:val="tr-TR"/>
        </w:rPr>
      </w:pPr>
    </w:p>
    <w:sectPr w:rsidR="00DF3424" w:rsidRPr="00E272FF" w:rsidSect="009E77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1267C6"/>
    <w:multiLevelType w:val="multilevel"/>
    <w:tmpl w:val="E24E6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3D70A3"/>
    <w:multiLevelType w:val="multilevel"/>
    <w:tmpl w:val="D2B02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2A56A5"/>
    <w:multiLevelType w:val="multilevel"/>
    <w:tmpl w:val="7F9E4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9C418A"/>
    <w:multiLevelType w:val="multilevel"/>
    <w:tmpl w:val="18969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8471798">
    <w:abstractNumId w:val="1"/>
  </w:num>
  <w:num w:numId="2" w16cid:durableId="2038386173">
    <w:abstractNumId w:val="2"/>
  </w:num>
  <w:num w:numId="3" w16cid:durableId="1480071252">
    <w:abstractNumId w:val="0"/>
  </w:num>
  <w:num w:numId="4" w16cid:durableId="17107656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AD4"/>
    <w:rsid w:val="0072793E"/>
    <w:rsid w:val="0082515F"/>
    <w:rsid w:val="00906369"/>
    <w:rsid w:val="009876D8"/>
    <w:rsid w:val="009E7729"/>
    <w:rsid w:val="00B45AD4"/>
    <w:rsid w:val="00D02657"/>
    <w:rsid w:val="00DF3424"/>
    <w:rsid w:val="00E02727"/>
    <w:rsid w:val="00E2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08BBB"/>
  <w15:chartTrackingRefBased/>
  <w15:docId w15:val="{EE8F2020-03A9-498C-A77C-0AC2D833E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A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5A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A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A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A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A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A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A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A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A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5A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A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A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A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A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A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A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A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5A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A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A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5A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5A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5A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5A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5A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A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A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5A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45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Bilgehan Tekin</dc:creator>
  <cp:keywords/>
  <dc:description/>
  <cp:lastModifiedBy>Bilgehan Tekin</cp:lastModifiedBy>
  <cp:revision>2</cp:revision>
  <dcterms:created xsi:type="dcterms:W3CDTF">2025-06-07T13:52:00Z</dcterms:created>
  <dcterms:modified xsi:type="dcterms:W3CDTF">2025-06-07T13:59:00Z</dcterms:modified>
</cp:coreProperties>
</file>