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F7FA" w14:textId="2B81FD00" w:rsidR="00B40702" w:rsidRPr="003B4505" w:rsidRDefault="00A3154E" w:rsidP="006F46F2">
      <w:pPr>
        <w:pStyle w:val="BodyText"/>
        <w:spacing w:before="10" w:line="276" w:lineRule="auto"/>
        <w:ind w:firstLine="0"/>
        <w:jc w:val="center"/>
        <w:rPr>
          <w:color w:val="000000" w:themeColor="text1"/>
          <w:sz w:val="48"/>
          <w:szCs w:val="48"/>
        </w:rPr>
      </w:pPr>
      <w:r w:rsidRPr="003B4505">
        <w:rPr>
          <w:color w:val="000000" w:themeColor="text1"/>
          <w:sz w:val="48"/>
          <w:szCs w:val="48"/>
        </w:rPr>
        <w:t xml:space="preserve">Stock Prediction with Machine Learning </w:t>
      </w:r>
    </w:p>
    <w:p w14:paraId="0D682BC4" w14:textId="34610184" w:rsidR="00B40702" w:rsidRPr="003B4505" w:rsidRDefault="00B40702" w:rsidP="006F46F2">
      <w:pPr>
        <w:pStyle w:val="BodyText"/>
        <w:spacing w:before="10" w:line="276" w:lineRule="auto"/>
        <w:jc w:val="center"/>
        <w:rPr>
          <w:color w:val="000000" w:themeColor="text1"/>
          <w:sz w:val="19"/>
        </w:rPr>
        <w:sectPr w:rsidR="00B40702" w:rsidRPr="003B4505">
          <w:type w:val="continuous"/>
          <w:pgSz w:w="11910" w:h="16840"/>
          <w:pgMar w:top="1000" w:right="620" w:bottom="280" w:left="620" w:header="708" w:footer="708" w:gutter="0"/>
          <w:cols w:space="708"/>
        </w:sectPr>
      </w:pPr>
    </w:p>
    <w:p w14:paraId="0CBDA9AF" w14:textId="0A16D5FE" w:rsidR="00B40702" w:rsidRPr="003B4505" w:rsidRDefault="008B579F" w:rsidP="006F46F2">
      <w:pPr>
        <w:pStyle w:val="BodyText"/>
        <w:spacing w:line="276" w:lineRule="auto"/>
        <w:jc w:val="left"/>
        <w:rPr>
          <w:color w:val="000000" w:themeColor="text1"/>
        </w:rPr>
        <w:sectPr w:rsidR="00B40702" w:rsidRPr="003B4505">
          <w:type w:val="continuous"/>
          <w:pgSz w:w="11910" w:h="16840"/>
          <w:pgMar w:top="1000" w:right="620" w:bottom="280" w:left="620" w:header="708" w:footer="708" w:gutter="0"/>
          <w:cols w:num="2" w:space="708" w:equalWidth="0">
            <w:col w:w="3898" w:space="1683"/>
            <w:col w:w="5089"/>
          </w:cols>
        </w:sectPr>
      </w:pPr>
      <w:r w:rsidRPr="003B4505">
        <w:rPr>
          <w:noProof/>
          <w:color w:val="000000" w:themeColor="text1"/>
        </w:rPr>
        <w:t xml:space="preserve">     </w:t>
      </w:r>
    </w:p>
    <w:p w14:paraId="3CCC8CE5" w14:textId="52657E2B" w:rsidR="00851553" w:rsidRPr="003B4505" w:rsidRDefault="00A3154E" w:rsidP="006F46F2">
      <w:pPr>
        <w:pStyle w:val="BodyText"/>
        <w:spacing w:line="276" w:lineRule="auto"/>
        <w:ind w:firstLine="0"/>
        <w:rPr>
          <w:color w:val="000000" w:themeColor="text1"/>
        </w:rPr>
      </w:pPr>
      <w:r w:rsidRPr="003B4505">
        <w:rPr>
          <w:noProof/>
          <w:color w:val="000000" w:themeColor="text1"/>
        </w:rPr>
        <w:drawing>
          <wp:anchor distT="0" distB="0" distL="114300" distR="114300" simplePos="0" relativeHeight="251663360" behindDoc="0" locked="0" layoutInCell="1" allowOverlap="1" wp14:anchorId="57A2D152" wp14:editId="1AA6204C">
            <wp:simplePos x="0" y="0"/>
            <wp:positionH relativeFrom="margin">
              <wp:align>center</wp:align>
            </wp:positionH>
            <wp:positionV relativeFrom="paragraph">
              <wp:posOffset>7620</wp:posOffset>
            </wp:positionV>
            <wp:extent cx="1386000" cy="720000"/>
            <wp:effectExtent l="0" t="0" r="5080" b="4445"/>
            <wp:wrapSquare wrapText="bothSides"/>
            <wp:docPr id="141734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2998" name=""/>
                    <pic:cNvPicPr/>
                  </pic:nvPicPr>
                  <pic:blipFill>
                    <a:blip r:embed="rId6">
                      <a:extLst>
                        <a:ext uri="{28A0092B-C50C-407E-A947-70E740481C1C}">
                          <a14:useLocalDpi xmlns:a14="http://schemas.microsoft.com/office/drawing/2010/main" val="0"/>
                        </a:ext>
                      </a:extLst>
                    </a:blip>
                    <a:stretch>
                      <a:fillRect/>
                    </a:stretch>
                  </pic:blipFill>
                  <pic:spPr>
                    <a:xfrm>
                      <a:off x="0" y="0"/>
                      <a:ext cx="1386000" cy="720000"/>
                    </a:xfrm>
                    <a:prstGeom prst="rect">
                      <a:avLst/>
                    </a:prstGeom>
                  </pic:spPr>
                </pic:pic>
              </a:graphicData>
            </a:graphic>
            <wp14:sizeRelH relativeFrom="margin">
              <wp14:pctWidth>0</wp14:pctWidth>
            </wp14:sizeRelH>
            <wp14:sizeRelV relativeFrom="margin">
              <wp14:pctHeight>0</wp14:pctHeight>
            </wp14:sizeRelV>
          </wp:anchor>
        </w:drawing>
      </w:r>
    </w:p>
    <w:p w14:paraId="164ED1BD" w14:textId="5ADC58B3" w:rsidR="00505AA1" w:rsidRPr="003B4505" w:rsidRDefault="00505AA1" w:rsidP="006F46F2">
      <w:pPr>
        <w:pStyle w:val="BodyText"/>
        <w:spacing w:line="276" w:lineRule="auto"/>
        <w:jc w:val="left"/>
        <w:rPr>
          <w:color w:val="000000" w:themeColor="text1"/>
        </w:rPr>
      </w:pPr>
    </w:p>
    <w:p w14:paraId="32881D56" w14:textId="52BC0188" w:rsidR="00505AA1" w:rsidRPr="003B4505" w:rsidRDefault="00505AA1" w:rsidP="006F46F2">
      <w:pPr>
        <w:pStyle w:val="BodyText"/>
        <w:spacing w:line="276" w:lineRule="auto"/>
        <w:ind w:firstLine="720"/>
        <w:jc w:val="center"/>
        <w:rPr>
          <w:color w:val="000000" w:themeColor="text1"/>
        </w:rPr>
      </w:pPr>
    </w:p>
    <w:p w14:paraId="274C6922" w14:textId="292DCF93" w:rsidR="00C37586" w:rsidRPr="003B4505" w:rsidRDefault="00C37586" w:rsidP="006F46F2">
      <w:pPr>
        <w:pStyle w:val="BodyText"/>
        <w:spacing w:line="276" w:lineRule="auto"/>
        <w:ind w:firstLine="0"/>
        <w:rPr>
          <w:color w:val="000000" w:themeColor="text1"/>
        </w:rPr>
      </w:pPr>
    </w:p>
    <w:p w14:paraId="117680A1" w14:textId="52D1B6FA" w:rsidR="00312226" w:rsidRPr="003B4505" w:rsidRDefault="00000000" w:rsidP="006F46F2">
      <w:pPr>
        <w:pStyle w:val="BodyText"/>
        <w:spacing w:before="39" w:line="276" w:lineRule="auto"/>
        <w:ind w:right="4146" w:firstLine="0"/>
        <w:jc w:val="center"/>
        <w:rPr>
          <w:color w:val="000000" w:themeColor="text1"/>
          <w:spacing w:val="-2"/>
        </w:rPr>
      </w:pPr>
      <w:hyperlink r:id="rId7"/>
    </w:p>
    <w:p w14:paraId="12D3CFEA" w14:textId="77777777" w:rsidR="008B579F" w:rsidRPr="003B4505" w:rsidRDefault="008B579F" w:rsidP="006F46F2">
      <w:pPr>
        <w:pStyle w:val="BodyText"/>
        <w:spacing w:before="39" w:line="276" w:lineRule="auto"/>
        <w:ind w:right="4146" w:firstLine="0"/>
        <w:rPr>
          <w:color w:val="000000" w:themeColor="text1"/>
        </w:rPr>
      </w:pPr>
    </w:p>
    <w:p w14:paraId="3562971D" w14:textId="77777777" w:rsidR="00B40702" w:rsidRPr="003B4505" w:rsidRDefault="00B40702" w:rsidP="006F46F2">
      <w:pPr>
        <w:spacing w:line="276" w:lineRule="auto"/>
        <w:rPr>
          <w:color w:val="000000" w:themeColor="text1"/>
          <w:sz w:val="11"/>
        </w:rPr>
      </w:pPr>
    </w:p>
    <w:p w14:paraId="25295178" w14:textId="56329F72" w:rsidR="00FF5560" w:rsidRPr="003B4505" w:rsidRDefault="00FF5560" w:rsidP="006F46F2">
      <w:pPr>
        <w:spacing w:line="276" w:lineRule="auto"/>
        <w:rPr>
          <w:color w:val="000000" w:themeColor="text1"/>
          <w:sz w:val="11"/>
        </w:rPr>
        <w:sectPr w:rsidR="00FF5560" w:rsidRPr="003B4505">
          <w:type w:val="continuous"/>
          <w:pgSz w:w="11910" w:h="16840"/>
          <w:pgMar w:top="1000" w:right="620" w:bottom="280" w:left="620" w:header="708" w:footer="708" w:gutter="0"/>
          <w:cols w:space="708"/>
        </w:sectPr>
      </w:pPr>
    </w:p>
    <w:p w14:paraId="5E563101" w14:textId="0E95D4AD" w:rsidR="006C6251" w:rsidRPr="003B4505" w:rsidRDefault="00000000" w:rsidP="006F46F2">
      <w:pPr>
        <w:spacing w:before="105" w:line="276" w:lineRule="auto"/>
        <w:ind w:left="114" w:right="38" w:firstLine="273"/>
        <w:jc w:val="both"/>
        <w:rPr>
          <w:b/>
          <w:i/>
          <w:color w:val="000000" w:themeColor="text1"/>
          <w:sz w:val="18"/>
        </w:rPr>
      </w:pPr>
      <w:r w:rsidRPr="003B4505">
        <w:rPr>
          <w:b/>
          <w:i/>
          <w:color w:val="000000" w:themeColor="text1"/>
          <w:sz w:val="18"/>
        </w:rPr>
        <w:t>Abstract</w:t>
      </w:r>
      <w:r w:rsidRPr="003B4505">
        <w:rPr>
          <w:b/>
          <w:color w:val="000000" w:themeColor="text1"/>
          <w:sz w:val="18"/>
        </w:rPr>
        <w:t xml:space="preserve">— </w:t>
      </w:r>
      <w:r w:rsidR="006C6251" w:rsidRPr="003B4505">
        <w:rPr>
          <w:b/>
          <w:color w:val="000000" w:themeColor="text1"/>
          <w:sz w:val="18"/>
        </w:rPr>
        <w:t xml:space="preserve">This report presents a stock market prediction project that utilizes machine learning techniques to forecast future price movements based on historical stock price data. The project aims to assist investors in optimizing their investment strategies by making informed decisions. Dynamic feature selection and clustering techniques are employed to enhance model performance and adaptability. The models' accuracy and effectiveness in predicting stock price movements are evaluated using various metrics. The results offer valuable insights for investors, and the project demonstrates the potential of machine learning in financial market forecasting. </w:t>
      </w:r>
      <w:r w:rsidRPr="003B4505">
        <w:rPr>
          <w:b/>
          <w:i/>
          <w:color w:val="000000" w:themeColor="text1"/>
          <w:spacing w:val="-2"/>
          <w:sz w:val="18"/>
        </w:rPr>
        <w:t>Keywords—</w:t>
      </w:r>
      <w:r w:rsidR="009034AC" w:rsidRPr="003B4505">
        <w:rPr>
          <w:color w:val="000000" w:themeColor="text1"/>
        </w:rPr>
        <w:t xml:space="preserve"> </w:t>
      </w:r>
      <w:r w:rsidR="006C6251" w:rsidRPr="003B4505">
        <w:rPr>
          <w:b/>
          <w:i/>
          <w:color w:val="000000" w:themeColor="text1"/>
          <w:spacing w:val="-2"/>
          <w:sz w:val="18"/>
        </w:rPr>
        <w:t>Stock Market Prediction, Machine Learning, Forecast, Historical Data, Investment Strategies, Dynamic Feature Selection, Clustering, Model Performance, Accuracy, Financial Market Forecasting</w:t>
      </w:r>
    </w:p>
    <w:p w14:paraId="3A789948" w14:textId="41ABEC35" w:rsidR="00B40702" w:rsidRPr="003B4505" w:rsidRDefault="00C823EC" w:rsidP="006F46F2">
      <w:pPr>
        <w:pStyle w:val="ListParagraph"/>
        <w:numPr>
          <w:ilvl w:val="0"/>
          <w:numId w:val="3"/>
        </w:numPr>
        <w:tabs>
          <w:tab w:val="left" w:pos="2332"/>
          <w:tab w:val="left" w:pos="2333"/>
        </w:tabs>
        <w:spacing w:before="153" w:line="276" w:lineRule="auto"/>
        <w:ind w:left="2160"/>
        <w:jc w:val="left"/>
        <w:rPr>
          <w:color w:val="000000" w:themeColor="text1"/>
          <w:sz w:val="18"/>
          <w:szCs w:val="20"/>
        </w:rPr>
      </w:pPr>
      <w:r w:rsidRPr="003B4505">
        <w:rPr>
          <w:smallCaps/>
          <w:color w:val="000000" w:themeColor="text1"/>
          <w:spacing w:val="-2"/>
          <w:sz w:val="18"/>
          <w:szCs w:val="20"/>
        </w:rPr>
        <w:t>INTRODUCTION</w:t>
      </w:r>
    </w:p>
    <w:p w14:paraId="1A85238C" w14:textId="77777777" w:rsidR="003B4505" w:rsidRPr="003B4505" w:rsidRDefault="003B4505" w:rsidP="003B4505">
      <w:pPr>
        <w:pStyle w:val="ListParagraph"/>
        <w:tabs>
          <w:tab w:val="left" w:pos="2332"/>
          <w:tab w:val="left" w:pos="2333"/>
        </w:tabs>
        <w:spacing w:before="153" w:line="276" w:lineRule="auto"/>
        <w:ind w:left="2160" w:firstLine="0"/>
        <w:jc w:val="left"/>
        <w:rPr>
          <w:color w:val="000000" w:themeColor="text1"/>
          <w:sz w:val="18"/>
          <w:szCs w:val="20"/>
        </w:rPr>
      </w:pPr>
    </w:p>
    <w:p w14:paraId="10F2A263" w14:textId="77777777" w:rsidR="00347244" w:rsidRPr="003B4505" w:rsidRDefault="00347244" w:rsidP="006F46F2">
      <w:pPr>
        <w:pStyle w:val="BodyText"/>
        <w:spacing w:line="276" w:lineRule="auto"/>
        <w:rPr>
          <w:color w:val="000000" w:themeColor="text1"/>
        </w:rPr>
      </w:pPr>
      <w:r w:rsidRPr="003B4505">
        <w:rPr>
          <w:color w:val="000000" w:themeColor="text1"/>
        </w:rPr>
        <w:t>Investing in financial markets has always been a process filled with uncertainties. While predicting the values of stocks poses a significant challenge for investors, accurate predictions can yield substantial gains. Therefore, the development of models capable of providing reliable stock market forecasts can enhance the decision-making process for investors.</w:t>
      </w:r>
    </w:p>
    <w:p w14:paraId="6705397D" w14:textId="77777777" w:rsidR="00347244" w:rsidRPr="003B4505" w:rsidRDefault="00347244" w:rsidP="006F46F2">
      <w:pPr>
        <w:pStyle w:val="BodyText"/>
        <w:spacing w:line="276" w:lineRule="auto"/>
        <w:rPr>
          <w:color w:val="000000" w:themeColor="text1"/>
        </w:rPr>
      </w:pPr>
    </w:p>
    <w:p w14:paraId="474C6C5B" w14:textId="77777777" w:rsidR="00347244" w:rsidRPr="003B4505" w:rsidRDefault="00347244" w:rsidP="006F46F2">
      <w:pPr>
        <w:pStyle w:val="BodyText"/>
        <w:spacing w:line="276" w:lineRule="auto"/>
        <w:rPr>
          <w:color w:val="000000" w:themeColor="text1"/>
        </w:rPr>
      </w:pPr>
      <w:r w:rsidRPr="003B4505">
        <w:rPr>
          <w:color w:val="000000" w:themeColor="text1"/>
        </w:rPr>
        <w:t>This report introduces a stock market prediction project that utilizes machine learning techniques. The primary objective of the project is to build a model that can predict future price movements based on historical stock price data. These predictions can assist investors in better understanding potential risks and returns, ultimately helping them optimize their investment strategies.</w:t>
      </w:r>
    </w:p>
    <w:p w14:paraId="6B32870A" w14:textId="77777777" w:rsidR="00347244" w:rsidRPr="003B4505" w:rsidRDefault="00347244" w:rsidP="006F46F2">
      <w:pPr>
        <w:pStyle w:val="BodyText"/>
        <w:spacing w:line="276" w:lineRule="auto"/>
        <w:rPr>
          <w:color w:val="000000" w:themeColor="text1"/>
        </w:rPr>
      </w:pPr>
    </w:p>
    <w:p w14:paraId="59E5C855" w14:textId="77777777" w:rsidR="00347244" w:rsidRPr="003B4505" w:rsidRDefault="00347244" w:rsidP="006F46F2">
      <w:pPr>
        <w:pStyle w:val="BodyText"/>
        <w:spacing w:line="276" w:lineRule="auto"/>
        <w:rPr>
          <w:color w:val="000000" w:themeColor="text1"/>
        </w:rPr>
      </w:pPr>
      <w:r w:rsidRPr="003B4505">
        <w:rPr>
          <w:color w:val="000000" w:themeColor="text1"/>
        </w:rPr>
        <w:t>Within the scope of the project, a range of models were developed, leveraging the advantages of machine learning algorithms, to analyze the impacts of various features (such as price, volume, technical indicators, etc.) on stock prices. These models attempt to predict future price movements by training on historical datasets and identifying patterns.</w:t>
      </w:r>
    </w:p>
    <w:p w14:paraId="46491502" w14:textId="77777777" w:rsidR="00347244" w:rsidRPr="003B4505" w:rsidRDefault="00347244" w:rsidP="006F46F2">
      <w:pPr>
        <w:pStyle w:val="BodyText"/>
        <w:spacing w:line="276" w:lineRule="auto"/>
        <w:rPr>
          <w:color w:val="000000" w:themeColor="text1"/>
        </w:rPr>
      </w:pPr>
    </w:p>
    <w:p w14:paraId="5F434695" w14:textId="77777777" w:rsidR="00347244" w:rsidRPr="003B4505" w:rsidRDefault="00347244" w:rsidP="006F46F2">
      <w:pPr>
        <w:pStyle w:val="BodyText"/>
        <w:spacing w:line="276" w:lineRule="auto"/>
        <w:rPr>
          <w:color w:val="000000" w:themeColor="text1"/>
        </w:rPr>
      </w:pPr>
      <w:r w:rsidRPr="003B4505">
        <w:rPr>
          <w:color w:val="000000" w:themeColor="text1"/>
        </w:rPr>
        <w:t>The report proceeds to provide detailed information about the utilized dataset, machine learning models, and the evaluation of model performance. Additionally, it discusses how the obtained results can be beneficial for investors and addresses the limitations of the project.</w:t>
      </w:r>
    </w:p>
    <w:p w14:paraId="31C8F357" w14:textId="77777777" w:rsidR="00347244" w:rsidRPr="003B4505" w:rsidRDefault="00347244" w:rsidP="006F46F2">
      <w:pPr>
        <w:pStyle w:val="BodyText"/>
        <w:spacing w:line="276" w:lineRule="auto"/>
        <w:rPr>
          <w:color w:val="000000" w:themeColor="text1"/>
        </w:rPr>
      </w:pPr>
    </w:p>
    <w:p w14:paraId="599710C7" w14:textId="460F88D3" w:rsidR="00FB4F7B" w:rsidRPr="003B4505" w:rsidRDefault="00347244" w:rsidP="00E8258F">
      <w:pPr>
        <w:pStyle w:val="BodyText"/>
        <w:spacing w:line="276" w:lineRule="auto"/>
        <w:rPr>
          <w:color w:val="000000" w:themeColor="text1"/>
        </w:rPr>
      </w:pPr>
      <w:r w:rsidRPr="003B4505">
        <w:rPr>
          <w:color w:val="000000" w:themeColor="text1"/>
        </w:rPr>
        <w:t xml:space="preserve">In conclusion, the stock market prediction project harnesses machine learning techniques with the aim of empowering investors to make more informed decisions. Successfully implementing this project can offer a user-friendly tool to </w:t>
      </w:r>
      <w:r w:rsidRPr="003B4505">
        <w:rPr>
          <w:color w:val="000000" w:themeColor="text1"/>
        </w:rPr>
        <w:t>minimize risks in financial markets and enhance investment returns.</w:t>
      </w:r>
    </w:p>
    <w:p w14:paraId="33A6529F" w14:textId="4F7CAF7E" w:rsidR="00312226" w:rsidRPr="003B4505" w:rsidRDefault="00C823EC" w:rsidP="006F46F2">
      <w:pPr>
        <w:pStyle w:val="ListParagraph"/>
        <w:numPr>
          <w:ilvl w:val="0"/>
          <w:numId w:val="3"/>
        </w:numPr>
        <w:tabs>
          <w:tab w:val="left" w:pos="2042"/>
        </w:tabs>
        <w:spacing w:before="158" w:line="276" w:lineRule="auto"/>
        <w:ind w:left="2009" w:hanging="308"/>
        <w:jc w:val="left"/>
        <w:rPr>
          <w:color w:val="000000" w:themeColor="text1"/>
          <w:sz w:val="18"/>
          <w:szCs w:val="20"/>
        </w:rPr>
      </w:pPr>
      <w:r w:rsidRPr="003B4505">
        <w:rPr>
          <w:smallCaps/>
          <w:color w:val="000000" w:themeColor="text1"/>
          <w:spacing w:val="-2"/>
          <w:sz w:val="18"/>
          <w:szCs w:val="20"/>
        </w:rPr>
        <w:t>METHODOLOGY</w:t>
      </w:r>
    </w:p>
    <w:p w14:paraId="7596B8A7" w14:textId="77777777" w:rsidR="00312226" w:rsidRPr="003B4505" w:rsidRDefault="00312226" w:rsidP="006F46F2">
      <w:pPr>
        <w:spacing w:line="276" w:lineRule="auto"/>
        <w:ind w:left="113"/>
        <w:jc w:val="both"/>
        <w:rPr>
          <w:color w:val="000000" w:themeColor="text1"/>
        </w:rPr>
      </w:pPr>
    </w:p>
    <w:p w14:paraId="71EF2815" w14:textId="5BED1AA4" w:rsidR="00AC6720" w:rsidRPr="003B4505" w:rsidRDefault="00B32175" w:rsidP="00AC6720">
      <w:pPr>
        <w:pStyle w:val="BodyText"/>
        <w:spacing w:line="276" w:lineRule="auto"/>
        <w:rPr>
          <w:color w:val="000000" w:themeColor="text1"/>
        </w:rPr>
      </w:pPr>
      <w:r w:rsidRPr="003B4505">
        <w:rPr>
          <w:color w:val="000000" w:themeColor="text1"/>
        </w:rPr>
        <w:t xml:space="preserve">The data to be used in our project has been imported into the Google </w:t>
      </w:r>
      <w:proofErr w:type="spellStart"/>
      <w:r w:rsidRPr="003B4505">
        <w:rPr>
          <w:color w:val="000000" w:themeColor="text1"/>
        </w:rPr>
        <w:t>Colab</w:t>
      </w:r>
      <w:proofErr w:type="spellEnd"/>
      <w:r w:rsidRPr="003B4505">
        <w:rPr>
          <w:color w:val="000000" w:themeColor="text1"/>
        </w:rPr>
        <w:t xml:space="preserve"> environment as a dataset with dimensions of </w:t>
      </w:r>
      <w:r w:rsidR="00AC6720" w:rsidRPr="003B4505">
        <w:rPr>
          <w:color w:val="000000" w:themeColor="text1"/>
        </w:rPr>
        <w:t>(</w:t>
      </w:r>
      <w:r w:rsidRPr="003B4505">
        <w:rPr>
          <w:color w:val="000000" w:themeColor="text1"/>
        </w:rPr>
        <w:t>1589x</w:t>
      </w:r>
      <w:r w:rsidR="00AC6720" w:rsidRPr="003B4505">
        <w:rPr>
          <w:color w:val="000000" w:themeColor="text1"/>
        </w:rPr>
        <w:t xml:space="preserve"> </w:t>
      </w:r>
      <w:r w:rsidRPr="003B4505">
        <w:rPr>
          <w:color w:val="000000" w:themeColor="text1"/>
        </w:rPr>
        <w:t>213</w:t>
      </w:r>
      <w:r w:rsidR="00AC6720" w:rsidRPr="003B4505">
        <w:rPr>
          <w:color w:val="000000" w:themeColor="text1"/>
        </w:rPr>
        <w:t>)</w:t>
      </w:r>
      <w:r w:rsidRPr="003B4505">
        <w:rPr>
          <w:color w:val="000000" w:themeColor="text1"/>
        </w:rPr>
        <w:t>.</w:t>
      </w:r>
      <w:r w:rsidR="00AC6720" w:rsidRPr="003B4505">
        <w:rPr>
          <w:color w:val="000000" w:themeColor="text1"/>
        </w:rPr>
        <w:t xml:space="preserve"> </w:t>
      </w:r>
      <w:r w:rsidR="00AC6720" w:rsidRPr="003B4505">
        <w:rPr>
          <w:color w:val="000000" w:themeColor="text1"/>
        </w:rPr>
        <w:t xml:space="preserve">Google </w:t>
      </w:r>
      <w:proofErr w:type="spellStart"/>
      <w:r w:rsidR="00AC6720" w:rsidRPr="003B4505">
        <w:rPr>
          <w:color w:val="000000" w:themeColor="text1"/>
        </w:rPr>
        <w:t>Colab</w:t>
      </w:r>
      <w:proofErr w:type="spellEnd"/>
      <w:r w:rsidR="00AC6720" w:rsidRPr="003B4505">
        <w:rPr>
          <w:color w:val="000000" w:themeColor="text1"/>
        </w:rPr>
        <w:t xml:space="preserve"> (</w:t>
      </w:r>
      <w:proofErr w:type="spellStart"/>
      <w:r w:rsidR="00AC6720" w:rsidRPr="003B4505">
        <w:rPr>
          <w:color w:val="000000" w:themeColor="text1"/>
        </w:rPr>
        <w:t>Colaboratory</w:t>
      </w:r>
      <w:proofErr w:type="spellEnd"/>
      <w:r w:rsidR="00AC6720" w:rsidRPr="003B4505">
        <w:rPr>
          <w:color w:val="000000" w:themeColor="text1"/>
        </w:rPr>
        <w:t xml:space="preserve">) is a free cloud-based </w:t>
      </w:r>
      <w:proofErr w:type="spellStart"/>
      <w:r w:rsidR="00AC6720" w:rsidRPr="003B4505">
        <w:rPr>
          <w:color w:val="000000" w:themeColor="text1"/>
        </w:rPr>
        <w:t>Jupyter</w:t>
      </w:r>
      <w:proofErr w:type="spellEnd"/>
      <w:r w:rsidR="00AC6720" w:rsidRPr="003B4505">
        <w:rPr>
          <w:color w:val="000000" w:themeColor="text1"/>
        </w:rPr>
        <w:t xml:space="preserve"> Notebook service provided by Google. It is particularly popular among researchers, data scientists, and developers working on machine learning and artificial intelligence projects. </w:t>
      </w:r>
      <w:proofErr w:type="spellStart"/>
      <w:r w:rsidR="00AC6720" w:rsidRPr="003B4505">
        <w:rPr>
          <w:color w:val="000000" w:themeColor="text1"/>
        </w:rPr>
        <w:t>Colab</w:t>
      </w:r>
      <w:proofErr w:type="spellEnd"/>
      <w:r w:rsidR="00AC6720" w:rsidRPr="003B4505">
        <w:rPr>
          <w:color w:val="000000" w:themeColor="text1"/>
        </w:rPr>
        <w:t xml:space="preserve"> allows users to run and analyze Python code in an interactive programming environment.</w:t>
      </w:r>
      <w:r w:rsidR="00AC6720" w:rsidRPr="003B4505">
        <w:rPr>
          <w:color w:val="000000" w:themeColor="text1"/>
        </w:rPr>
        <w:t>[1]</w:t>
      </w:r>
    </w:p>
    <w:p w14:paraId="26FC0E99" w14:textId="77777777" w:rsidR="00AC6720" w:rsidRPr="003B4505" w:rsidRDefault="00AC6720" w:rsidP="00AC6720">
      <w:pPr>
        <w:pStyle w:val="BodyText"/>
        <w:spacing w:line="276" w:lineRule="auto"/>
        <w:rPr>
          <w:color w:val="000000" w:themeColor="text1"/>
        </w:rPr>
      </w:pPr>
    </w:p>
    <w:p w14:paraId="4B69EFB8" w14:textId="7EE196AD" w:rsidR="00B32175" w:rsidRPr="003B4505" w:rsidRDefault="00B32175" w:rsidP="006F46F2">
      <w:pPr>
        <w:pStyle w:val="BodyText"/>
        <w:spacing w:line="276" w:lineRule="auto"/>
        <w:rPr>
          <w:color w:val="000000" w:themeColor="text1"/>
        </w:rPr>
      </w:pPr>
      <w:r w:rsidRPr="003B4505">
        <w:rPr>
          <w:color w:val="000000" w:themeColor="text1"/>
        </w:rPr>
        <w:t xml:space="preserve"> This dataset includes the "tomorrow" column representing the stock's price change for the next day. Our goal is to predict whether the stock will increase or decrease.</w:t>
      </w:r>
    </w:p>
    <w:p w14:paraId="5B22BF1E" w14:textId="77777777" w:rsidR="00FF5560" w:rsidRPr="003B4505" w:rsidRDefault="00FF5560" w:rsidP="006F46F2">
      <w:pPr>
        <w:pStyle w:val="BodyText"/>
        <w:spacing w:line="276" w:lineRule="auto"/>
        <w:rPr>
          <w:color w:val="000000" w:themeColor="text1"/>
        </w:rPr>
      </w:pPr>
    </w:p>
    <w:p w14:paraId="22C03F79" w14:textId="444FCC5D" w:rsidR="001A125A" w:rsidRPr="003B4505" w:rsidRDefault="00B32175" w:rsidP="006F46F2">
      <w:pPr>
        <w:pStyle w:val="BodyText"/>
        <w:spacing w:line="276" w:lineRule="auto"/>
        <w:rPr>
          <w:color w:val="000000" w:themeColor="text1"/>
        </w:rPr>
      </w:pPr>
      <w:r w:rsidRPr="003B4505">
        <w:rPr>
          <w:color w:val="000000" w:themeColor="text1"/>
        </w:rPr>
        <w:t>The target variable "tomorrow" in the dataset contains continuous values. However, for our classification purpose, we need to convert these values into a suitable format. Therefore, the negative values are set to 0, and the positive values are set to 1, creating two classes representing the stock's increase and decrease. As a result, we have obtained 686 instances of the increase class (1) and 903 instances of the decrease class (0).</w:t>
      </w:r>
    </w:p>
    <w:p w14:paraId="1BDCF3AB" w14:textId="77777777" w:rsidR="001A125A" w:rsidRPr="003B4505" w:rsidRDefault="001A125A" w:rsidP="006F46F2">
      <w:pPr>
        <w:pStyle w:val="BodyText"/>
        <w:spacing w:line="276" w:lineRule="auto"/>
        <w:rPr>
          <w:color w:val="000000" w:themeColor="text1"/>
        </w:rPr>
      </w:pPr>
    </w:p>
    <w:p w14:paraId="64CC8602" w14:textId="398158C5" w:rsidR="001A125A" w:rsidRPr="003B4505" w:rsidRDefault="001A125A" w:rsidP="006F46F2">
      <w:pPr>
        <w:pStyle w:val="BodyText"/>
        <w:spacing w:line="276" w:lineRule="auto"/>
        <w:rPr>
          <w:color w:val="000000" w:themeColor="text1"/>
        </w:rPr>
      </w:pPr>
      <w:r w:rsidRPr="003B4505">
        <w:rPr>
          <w:noProof/>
          <w:color w:val="000000" w:themeColor="text1"/>
        </w:rPr>
        <w:drawing>
          <wp:inline distT="0" distB="0" distL="0" distR="0" wp14:anchorId="3237609F" wp14:editId="1182928D">
            <wp:extent cx="2000250" cy="504825"/>
            <wp:effectExtent l="0" t="0" r="0" b="9525"/>
            <wp:docPr id="1748261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61194" name=""/>
                    <pic:cNvPicPr/>
                  </pic:nvPicPr>
                  <pic:blipFill>
                    <a:blip r:embed="rId8"/>
                    <a:stretch>
                      <a:fillRect/>
                    </a:stretch>
                  </pic:blipFill>
                  <pic:spPr>
                    <a:xfrm>
                      <a:off x="0" y="0"/>
                      <a:ext cx="2000250" cy="504825"/>
                    </a:xfrm>
                    <a:prstGeom prst="rect">
                      <a:avLst/>
                    </a:prstGeom>
                  </pic:spPr>
                </pic:pic>
              </a:graphicData>
            </a:graphic>
          </wp:inline>
        </w:drawing>
      </w:r>
    </w:p>
    <w:p w14:paraId="68E04C6D" w14:textId="77777777" w:rsidR="00B32175" w:rsidRPr="003B4505" w:rsidRDefault="00B32175" w:rsidP="006F46F2">
      <w:pPr>
        <w:pStyle w:val="BodyText"/>
        <w:spacing w:line="276" w:lineRule="auto"/>
        <w:rPr>
          <w:color w:val="000000" w:themeColor="text1"/>
        </w:rPr>
      </w:pPr>
    </w:p>
    <w:p w14:paraId="0BD0C740" w14:textId="77777777" w:rsidR="00B32175" w:rsidRPr="003B4505" w:rsidRDefault="00B32175" w:rsidP="006F46F2">
      <w:pPr>
        <w:pStyle w:val="BodyText"/>
        <w:spacing w:line="276" w:lineRule="auto"/>
        <w:rPr>
          <w:color w:val="000000" w:themeColor="text1"/>
        </w:rPr>
      </w:pPr>
      <w:r w:rsidRPr="003B4505">
        <w:rPr>
          <w:color w:val="000000" w:themeColor="text1"/>
        </w:rPr>
        <w:t>When predicting stock prices, the importance of certain features may increase or decrease in different periods. Therefore, a dynamic feature selection strategy is adopted. This strategy involves dividing the data into monthly periods and determining important features for each period.</w:t>
      </w:r>
    </w:p>
    <w:p w14:paraId="6F144BE8" w14:textId="77777777" w:rsidR="00B32175" w:rsidRPr="003B4505" w:rsidRDefault="00B32175" w:rsidP="006F46F2">
      <w:pPr>
        <w:pStyle w:val="BodyText"/>
        <w:spacing w:line="276" w:lineRule="auto"/>
        <w:rPr>
          <w:color w:val="000000" w:themeColor="text1"/>
        </w:rPr>
      </w:pPr>
    </w:p>
    <w:p w14:paraId="5D4BC3E0" w14:textId="77777777" w:rsidR="003B4505" w:rsidRPr="003B4505" w:rsidRDefault="00B32175" w:rsidP="003B4505">
      <w:pPr>
        <w:pStyle w:val="BodyText"/>
        <w:spacing w:line="276" w:lineRule="auto"/>
        <w:rPr>
          <w:color w:val="000000" w:themeColor="text1"/>
        </w:rPr>
      </w:pPr>
      <w:r w:rsidRPr="003B4505">
        <w:rPr>
          <w:color w:val="000000" w:themeColor="text1"/>
        </w:rPr>
        <w:t xml:space="preserve">In the first step, the data is split into monthly periods, and the data for each month is obtained. Subsequently, </w:t>
      </w:r>
      <w:proofErr w:type="spellStart"/>
      <w:r w:rsidRPr="003B4505">
        <w:rPr>
          <w:color w:val="000000" w:themeColor="text1"/>
        </w:rPr>
        <w:t>XGBoost</w:t>
      </w:r>
      <w:proofErr w:type="spellEnd"/>
      <w:r w:rsidRPr="003B4505">
        <w:rPr>
          <w:color w:val="000000" w:themeColor="text1"/>
        </w:rPr>
        <w:t xml:space="preserve"> and Recursive Feature Elimination (RFE) methods are used to determine the top 20 most important features and their importance levels for each period.</w:t>
      </w:r>
      <w:r w:rsidR="003B4505" w:rsidRPr="003B4505">
        <w:rPr>
          <w:color w:val="000000" w:themeColor="text1"/>
        </w:rPr>
        <w:t xml:space="preserve"> </w:t>
      </w:r>
    </w:p>
    <w:p w14:paraId="4458883B" w14:textId="77777777" w:rsidR="003B4505" w:rsidRPr="003B4505" w:rsidRDefault="003B4505" w:rsidP="003B4505">
      <w:pPr>
        <w:pStyle w:val="BodyText"/>
        <w:spacing w:line="276" w:lineRule="auto"/>
        <w:rPr>
          <w:color w:val="000000" w:themeColor="text1"/>
        </w:rPr>
      </w:pPr>
      <w:proofErr w:type="spellStart"/>
      <w:r w:rsidRPr="003B4505">
        <w:rPr>
          <w:color w:val="000000" w:themeColor="text1"/>
        </w:rPr>
        <w:t>XGBoost</w:t>
      </w:r>
      <w:proofErr w:type="spellEnd"/>
      <w:r w:rsidRPr="003B4505">
        <w:rPr>
          <w:color w:val="000000" w:themeColor="text1"/>
        </w:rPr>
        <w:t xml:space="preserve"> (Extreme Gradient Boosting) is a popular and powerful machine learning algorithm known for its exceptional performance in a wide range of applications. It belongs to the family of boosting algorithms, which are ensemble methods that combine the predictions of multiple weak learners (typically decision trees) to create a robust and accurate final prediction.</w:t>
      </w:r>
      <w:r w:rsidRPr="003B4505">
        <w:rPr>
          <w:color w:val="000000" w:themeColor="text1"/>
        </w:rPr>
        <w:t xml:space="preserve"> [2].</w:t>
      </w:r>
      <w:r w:rsidR="00B32175" w:rsidRPr="003B4505">
        <w:rPr>
          <w:color w:val="000000" w:themeColor="text1"/>
        </w:rPr>
        <w:t xml:space="preserve"> </w:t>
      </w:r>
    </w:p>
    <w:p w14:paraId="27408E94" w14:textId="77777777" w:rsidR="003B4505" w:rsidRPr="003B4505" w:rsidRDefault="003B4505" w:rsidP="003B4505">
      <w:pPr>
        <w:pStyle w:val="BodyText"/>
        <w:spacing w:line="276" w:lineRule="auto"/>
        <w:rPr>
          <w:color w:val="000000" w:themeColor="text1"/>
        </w:rPr>
      </w:pPr>
    </w:p>
    <w:p w14:paraId="63789B58" w14:textId="72AB4FE2" w:rsidR="00B32175" w:rsidRPr="003B4505" w:rsidRDefault="00B32175" w:rsidP="003B4505">
      <w:pPr>
        <w:pStyle w:val="BodyText"/>
        <w:spacing w:line="276" w:lineRule="auto"/>
        <w:rPr>
          <w:color w:val="000000" w:themeColor="text1"/>
        </w:rPr>
      </w:pPr>
      <w:r w:rsidRPr="003B4505">
        <w:rPr>
          <w:color w:val="000000" w:themeColor="text1"/>
        </w:rPr>
        <w:lastRenderedPageBreak/>
        <w:t xml:space="preserve">This process results in a </w:t>
      </w:r>
      <w:proofErr w:type="spellStart"/>
      <w:r w:rsidR="003B4505" w:rsidRPr="003B4505">
        <w:rPr>
          <w:color w:val="000000" w:themeColor="text1"/>
        </w:rPr>
        <w:t>D</w:t>
      </w:r>
      <w:r w:rsidRPr="003B4505">
        <w:rPr>
          <w:color w:val="000000" w:themeColor="text1"/>
        </w:rPr>
        <w:t>ata</w:t>
      </w:r>
      <w:r w:rsidR="003B4505" w:rsidRPr="003B4505">
        <w:rPr>
          <w:color w:val="000000" w:themeColor="text1"/>
        </w:rPr>
        <w:t>F</w:t>
      </w:r>
      <w:r w:rsidRPr="003B4505">
        <w:rPr>
          <w:color w:val="000000" w:themeColor="text1"/>
        </w:rPr>
        <w:t>rame</w:t>
      </w:r>
      <w:proofErr w:type="spellEnd"/>
      <w:r w:rsidRPr="003B4505">
        <w:rPr>
          <w:color w:val="000000" w:themeColor="text1"/>
        </w:rPr>
        <w:t xml:space="preserve"> containing the feature importance rankings for each period.</w:t>
      </w:r>
      <w:r w:rsidR="003B4505" w:rsidRPr="003B4505">
        <w:rPr>
          <w:color w:val="000000" w:themeColor="text1"/>
        </w:rPr>
        <w:t xml:space="preserve"> </w:t>
      </w:r>
      <w:r w:rsidR="003B4505" w:rsidRPr="003B4505">
        <w:rPr>
          <w:color w:val="000000" w:themeColor="text1"/>
        </w:rPr>
        <w:t>RFE (Recursive Feature Elimination) is a feature selection technique commonly used in machine learning to identify the most important features that contribute significantly to the model's predictive performance. It is an iterative method that recursively removes the least important features until the desired number of features is reached.</w:t>
      </w:r>
      <w:r w:rsidR="003B4505" w:rsidRPr="003B4505">
        <w:rPr>
          <w:color w:val="000000" w:themeColor="text1"/>
        </w:rPr>
        <w:t>[3]</w:t>
      </w:r>
    </w:p>
    <w:p w14:paraId="7BFE3F6E" w14:textId="77777777" w:rsidR="001A125A" w:rsidRPr="003B4505" w:rsidRDefault="001A125A" w:rsidP="006F46F2">
      <w:pPr>
        <w:pStyle w:val="BodyText"/>
        <w:spacing w:line="276" w:lineRule="auto"/>
        <w:rPr>
          <w:color w:val="000000" w:themeColor="text1"/>
        </w:rPr>
      </w:pPr>
    </w:p>
    <w:p w14:paraId="693377A5" w14:textId="11DF08D3" w:rsidR="001A125A" w:rsidRPr="003B4505" w:rsidRDefault="001A125A" w:rsidP="006F46F2">
      <w:pPr>
        <w:pStyle w:val="BodyText"/>
        <w:spacing w:line="276" w:lineRule="auto"/>
        <w:rPr>
          <w:color w:val="000000" w:themeColor="text1"/>
        </w:rPr>
      </w:pPr>
      <w:r w:rsidRPr="003B4505">
        <w:rPr>
          <w:noProof/>
          <w:color w:val="000000" w:themeColor="text1"/>
        </w:rPr>
        <w:drawing>
          <wp:inline distT="0" distB="0" distL="0" distR="0" wp14:anchorId="34624299" wp14:editId="1405442A">
            <wp:extent cx="2964800" cy="2346960"/>
            <wp:effectExtent l="0" t="0" r="7620" b="0"/>
            <wp:docPr id="1857406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406246" name=""/>
                    <pic:cNvPicPr/>
                  </pic:nvPicPr>
                  <pic:blipFill>
                    <a:blip r:embed="rId9"/>
                    <a:stretch>
                      <a:fillRect/>
                    </a:stretch>
                  </pic:blipFill>
                  <pic:spPr>
                    <a:xfrm>
                      <a:off x="0" y="0"/>
                      <a:ext cx="2972003" cy="2352662"/>
                    </a:xfrm>
                    <a:prstGeom prst="rect">
                      <a:avLst/>
                    </a:prstGeom>
                  </pic:spPr>
                </pic:pic>
              </a:graphicData>
            </a:graphic>
          </wp:inline>
        </w:drawing>
      </w:r>
    </w:p>
    <w:p w14:paraId="38D709B1" w14:textId="77777777" w:rsidR="00B32175" w:rsidRPr="003B4505" w:rsidRDefault="00B32175" w:rsidP="006F46F2">
      <w:pPr>
        <w:pStyle w:val="BodyText"/>
        <w:spacing w:line="276" w:lineRule="auto"/>
        <w:rPr>
          <w:b/>
          <w:bCs/>
          <w:color w:val="000000" w:themeColor="text1"/>
        </w:rPr>
      </w:pPr>
    </w:p>
    <w:p w14:paraId="27CCBC2F" w14:textId="77777777" w:rsidR="003B4505" w:rsidRPr="003B4505" w:rsidRDefault="00B32175" w:rsidP="003B4505">
      <w:pPr>
        <w:pStyle w:val="BodyText"/>
        <w:spacing w:line="276" w:lineRule="auto"/>
        <w:rPr>
          <w:color w:val="000000" w:themeColor="text1"/>
        </w:rPr>
      </w:pPr>
      <w:r w:rsidRPr="003B4505">
        <w:rPr>
          <w:color w:val="000000" w:themeColor="text1"/>
        </w:rPr>
        <w:t xml:space="preserve">As the importance of features in the dataset changes over time, it is necessary to group similar periods with similar feature importance. For this purpose, the </w:t>
      </w:r>
      <w:r w:rsidR="003B4505" w:rsidRPr="003B4505">
        <w:rPr>
          <w:color w:val="000000" w:themeColor="text1"/>
        </w:rPr>
        <w:t>K</w:t>
      </w:r>
      <w:r w:rsidRPr="003B4505">
        <w:rPr>
          <w:color w:val="000000" w:themeColor="text1"/>
        </w:rPr>
        <w:t xml:space="preserve">-means clustering algorithm is utilized. </w:t>
      </w:r>
    </w:p>
    <w:p w14:paraId="142AF772" w14:textId="1E88A073" w:rsidR="00B32175" w:rsidRPr="003B4505" w:rsidRDefault="003B4505" w:rsidP="003B4505">
      <w:pPr>
        <w:pStyle w:val="BodyText"/>
        <w:spacing w:line="276" w:lineRule="auto"/>
        <w:rPr>
          <w:color w:val="000000" w:themeColor="text1"/>
        </w:rPr>
      </w:pPr>
      <w:r w:rsidRPr="003B4505">
        <w:rPr>
          <w:color w:val="000000" w:themeColor="text1"/>
        </w:rPr>
        <w:t xml:space="preserve"> </w:t>
      </w:r>
      <w:r w:rsidRPr="003B4505">
        <w:rPr>
          <w:color w:val="000000" w:themeColor="text1"/>
        </w:rPr>
        <w:t>K-Means Algorithm is a popular unsupervised machine learning algorithm used for clustering data into distinct groups based on their similarity. The algorithm aims to partition the data into 'k' clusters, where each data point belongs to the cluster with the nearest mean (centroid). K-Means is an iterative algorithm that optimizes the clustering by minimizing the sum of squared distances between data points and their assigned cluster centroids</w:t>
      </w:r>
      <w:r w:rsidRPr="003B4505">
        <w:rPr>
          <w:color w:val="000000" w:themeColor="text1"/>
        </w:rPr>
        <w:t xml:space="preserve"> [4]. </w:t>
      </w:r>
      <w:r w:rsidR="00B32175" w:rsidRPr="003B4505">
        <w:rPr>
          <w:color w:val="000000" w:themeColor="text1"/>
        </w:rPr>
        <w:t>The clustering process yields a total of 5 clusters with the number of elements in each cluster being (31, 15, 15, 9, 9) respectively</w:t>
      </w:r>
      <w:r w:rsidRPr="003B4505">
        <w:rPr>
          <w:color w:val="000000" w:themeColor="text1"/>
        </w:rPr>
        <w:t xml:space="preserve">. </w:t>
      </w:r>
      <w:r w:rsidR="00B32175" w:rsidRPr="003B4505">
        <w:rPr>
          <w:color w:val="000000" w:themeColor="text1"/>
        </w:rPr>
        <w:t xml:space="preserve">The periods belonging to each cluster are gathered together in a </w:t>
      </w:r>
      <w:proofErr w:type="spellStart"/>
      <w:r w:rsidR="00B32175" w:rsidRPr="003B4505">
        <w:rPr>
          <w:color w:val="000000" w:themeColor="text1"/>
        </w:rPr>
        <w:t>DataFrame</w:t>
      </w:r>
      <w:proofErr w:type="spellEnd"/>
      <w:r w:rsidR="00B32175" w:rsidRPr="003B4505">
        <w:rPr>
          <w:color w:val="000000" w:themeColor="text1"/>
        </w:rPr>
        <w:t>, determining the periods with similar feature importance within each cluster.</w:t>
      </w:r>
    </w:p>
    <w:p w14:paraId="5CB642FA" w14:textId="77777777" w:rsidR="001A125A" w:rsidRPr="003B4505" w:rsidRDefault="001A125A" w:rsidP="006F46F2">
      <w:pPr>
        <w:pStyle w:val="BodyText"/>
        <w:spacing w:line="276" w:lineRule="auto"/>
        <w:rPr>
          <w:color w:val="000000" w:themeColor="text1"/>
        </w:rPr>
      </w:pPr>
    </w:p>
    <w:p w14:paraId="75F8C91A" w14:textId="37824682" w:rsidR="001A125A" w:rsidRPr="003B4505" w:rsidRDefault="001A125A" w:rsidP="006F46F2">
      <w:pPr>
        <w:pStyle w:val="BodyText"/>
        <w:spacing w:line="276" w:lineRule="auto"/>
        <w:rPr>
          <w:color w:val="000000" w:themeColor="text1"/>
        </w:rPr>
      </w:pPr>
      <w:r w:rsidRPr="003B4505">
        <w:rPr>
          <w:noProof/>
          <w:color w:val="000000" w:themeColor="text1"/>
        </w:rPr>
        <w:drawing>
          <wp:inline distT="0" distB="0" distL="0" distR="0" wp14:anchorId="1BD7C803" wp14:editId="7623FD83">
            <wp:extent cx="3162935" cy="1182370"/>
            <wp:effectExtent l="0" t="0" r="0" b="0"/>
            <wp:docPr id="1063103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3015" name=""/>
                    <pic:cNvPicPr/>
                  </pic:nvPicPr>
                  <pic:blipFill>
                    <a:blip r:embed="rId10"/>
                    <a:stretch>
                      <a:fillRect/>
                    </a:stretch>
                  </pic:blipFill>
                  <pic:spPr>
                    <a:xfrm>
                      <a:off x="0" y="0"/>
                      <a:ext cx="3162935" cy="1182370"/>
                    </a:xfrm>
                    <a:prstGeom prst="rect">
                      <a:avLst/>
                    </a:prstGeom>
                  </pic:spPr>
                </pic:pic>
              </a:graphicData>
            </a:graphic>
          </wp:inline>
        </w:drawing>
      </w:r>
    </w:p>
    <w:p w14:paraId="77405AFA" w14:textId="77777777" w:rsidR="00B32175" w:rsidRPr="003B4505" w:rsidRDefault="00B32175" w:rsidP="006F46F2">
      <w:pPr>
        <w:pStyle w:val="BodyText"/>
        <w:spacing w:line="276" w:lineRule="auto"/>
        <w:rPr>
          <w:color w:val="000000" w:themeColor="text1"/>
        </w:rPr>
      </w:pPr>
    </w:p>
    <w:p w14:paraId="0D700026" w14:textId="77777777" w:rsidR="000F524B" w:rsidRPr="003B4505" w:rsidRDefault="00B32175" w:rsidP="006F46F2">
      <w:pPr>
        <w:pStyle w:val="BodyText"/>
        <w:spacing w:line="276" w:lineRule="auto"/>
        <w:rPr>
          <w:color w:val="000000" w:themeColor="text1"/>
        </w:rPr>
      </w:pPr>
      <w:r w:rsidRPr="003B4505">
        <w:rPr>
          <w:color w:val="000000" w:themeColor="text1"/>
        </w:rPr>
        <w:t>For each cluster, the feature selection process is repeated to determine the appropriate number of features. This trial-and-error method is used to identify the optimal number of features for each cluster (e.g., 10 for Cluster 0, 14 for Cluster 3, and 6 for Cluster 4).</w:t>
      </w:r>
    </w:p>
    <w:p w14:paraId="69D69FC4" w14:textId="1491CEE4" w:rsidR="000F524B" w:rsidRPr="003B4505" w:rsidRDefault="000F524B" w:rsidP="006F46F2">
      <w:pPr>
        <w:pStyle w:val="BodyText"/>
        <w:spacing w:line="276" w:lineRule="auto"/>
        <w:rPr>
          <w:color w:val="000000" w:themeColor="text1"/>
        </w:rPr>
      </w:pPr>
      <w:r w:rsidRPr="003B4505">
        <w:rPr>
          <w:noProof/>
          <w:color w:val="000000" w:themeColor="text1"/>
        </w:rPr>
        <w:drawing>
          <wp:inline distT="0" distB="0" distL="0" distR="0" wp14:anchorId="38BABC53" wp14:editId="6ED78F2C">
            <wp:extent cx="1990725" cy="2124075"/>
            <wp:effectExtent l="0" t="0" r="9525" b="9525"/>
            <wp:docPr id="38909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09668" name=""/>
                    <pic:cNvPicPr/>
                  </pic:nvPicPr>
                  <pic:blipFill>
                    <a:blip r:embed="rId11"/>
                    <a:stretch>
                      <a:fillRect/>
                    </a:stretch>
                  </pic:blipFill>
                  <pic:spPr>
                    <a:xfrm>
                      <a:off x="0" y="0"/>
                      <a:ext cx="1990725" cy="2124075"/>
                    </a:xfrm>
                    <a:prstGeom prst="rect">
                      <a:avLst/>
                    </a:prstGeom>
                  </pic:spPr>
                </pic:pic>
              </a:graphicData>
            </a:graphic>
          </wp:inline>
        </w:drawing>
      </w:r>
    </w:p>
    <w:p w14:paraId="400DA644" w14:textId="77777777" w:rsidR="000F524B" w:rsidRPr="003B4505" w:rsidRDefault="000F524B" w:rsidP="006F46F2">
      <w:pPr>
        <w:pStyle w:val="BodyText"/>
        <w:spacing w:line="276" w:lineRule="auto"/>
        <w:rPr>
          <w:color w:val="000000" w:themeColor="text1"/>
        </w:rPr>
      </w:pPr>
    </w:p>
    <w:p w14:paraId="5DA084E5" w14:textId="5DEAA2AF" w:rsidR="00B32175" w:rsidRPr="003B4505" w:rsidRDefault="00B32175" w:rsidP="006F46F2">
      <w:pPr>
        <w:pStyle w:val="BodyText"/>
        <w:spacing w:line="276" w:lineRule="auto"/>
        <w:rPr>
          <w:color w:val="000000" w:themeColor="text1"/>
        </w:rPr>
      </w:pPr>
      <w:r w:rsidRPr="003B4505">
        <w:rPr>
          <w:color w:val="000000" w:themeColor="text1"/>
        </w:rPr>
        <w:t xml:space="preserve"> For each cluster, </w:t>
      </w:r>
      <w:proofErr w:type="spellStart"/>
      <w:r w:rsidRPr="003B4505">
        <w:rPr>
          <w:color w:val="000000" w:themeColor="text1"/>
        </w:rPr>
        <w:t>XGBoost</w:t>
      </w:r>
      <w:proofErr w:type="spellEnd"/>
      <w:r w:rsidRPr="003B4505">
        <w:rPr>
          <w:color w:val="000000" w:themeColor="text1"/>
        </w:rPr>
        <w:t xml:space="preserve"> models are trained based on the selected features. The </w:t>
      </w:r>
      <w:proofErr w:type="spellStart"/>
      <w:r w:rsidRPr="003B4505">
        <w:rPr>
          <w:color w:val="000000" w:themeColor="text1"/>
        </w:rPr>
        <w:t>GridSearchCV</w:t>
      </w:r>
      <w:proofErr w:type="spellEnd"/>
      <w:r w:rsidRPr="003B4505">
        <w:rPr>
          <w:color w:val="000000" w:themeColor="text1"/>
        </w:rPr>
        <w:t xml:space="preserve"> method is employed to determine the best model parameters, such as "</w:t>
      </w:r>
      <w:proofErr w:type="spellStart"/>
      <w:r w:rsidRPr="003B4505">
        <w:rPr>
          <w:color w:val="000000" w:themeColor="text1"/>
        </w:rPr>
        <w:t>max_depth</w:t>
      </w:r>
      <w:proofErr w:type="spellEnd"/>
      <w:r w:rsidRPr="003B4505">
        <w:rPr>
          <w:color w:val="000000" w:themeColor="text1"/>
        </w:rPr>
        <w:t>," "</w:t>
      </w:r>
      <w:proofErr w:type="spellStart"/>
      <w:r w:rsidRPr="003B4505">
        <w:rPr>
          <w:color w:val="000000" w:themeColor="text1"/>
        </w:rPr>
        <w:t>learning_rate</w:t>
      </w:r>
      <w:proofErr w:type="spellEnd"/>
      <w:r w:rsidRPr="003B4505">
        <w:rPr>
          <w:color w:val="000000" w:themeColor="text1"/>
        </w:rPr>
        <w:t>," and "</w:t>
      </w:r>
      <w:proofErr w:type="spellStart"/>
      <w:r w:rsidRPr="003B4505">
        <w:rPr>
          <w:color w:val="000000" w:themeColor="text1"/>
        </w:rPr>
        <w:t>n_estimators</w:t>
      </w:r>
      <w:proofErr w:type="spellEnd"/>
      <w:r w:rsidRPr="003B4505">
        <w:rPr>
          <w:color w:val="000000" w:themeColor="text1"/>
        </w:rPr>
        <w:t xml:space="preserve">." By trying various parameter values, the best parameter settings are identified, and an </w:t>
      </w:r>
      <w:proofErr w:type="spellStart"/>
      <w:r w:rsidRPr="003B4505">
        <w:rPr>
          <w:color w:val="000000" w:themeColor="text1"/>
        </w:rPr>
        <w:t>XGBoost</w:t>
      </w:r>
      <w:proofErr w:type="spellEnd"/>
      <w:r w:rsidRPr="003B4505">
        <w:rPr>
          <w:color w:val="000000" w:themeColor="text1"/>
        </w:rPr>
        <w:t xml:space="preserve"> model is built for each cluster.</w:t>
      </w:r>
    </w:p>
    <w:p w14:paraId="61EB6277" w14:textId="77777777" w:rsidR="001A125A" w:rsidRPr="003B4505" w:rsidRDefault="001A125A" w:rsidP="006F46F2">
      <w:pPr>
        <w:pStyle w:val="BodyText"/>
        <w:spacing w:line="276" w:lineRule="auto"/>
        <w:rPr>
          <w:color w:val="000000" w:themeColor="text1"/>
        </w:rPr>
      </w:pPr>
    </w:p>
    <w:p w14:paraId="7ECBA805" w14:textId="77777777" w:rsidR="00B32175" w:rsidRPr="003B4505" w:rsidRDefault="00B32175" w:rsidP="006F46F2">
      <w:pPr>
        <w:pStyle w:val="BodyText"/>
        <w:spacing w:line="276" w:lineRule="auto"/>
        <w:rPr>
          <w:color w:val="000000" w:themeColor="text1"/>
        </w:rPr>
      </w:pPr>
      <w:r w:rsidRPr="003B4505">
        <w:rPr>
          <w:color w:val="000000" w:themeColor="text1"/>
        </w:rPr>
        <w:t xml:space="preserve">The </w:t>
      </w:r>
      <w:proofErr w:type="spellStart"/>
      <w:r w:rsidRPr="003B4505">
        <w:rPr>
          <w:color w:val="000000" w:themeColor="text1"/>
        </w:rPr>
        <w:t>XGBoost</w:t>
      </w:r>
      <w:proofErr w:type="spellEnd"/>
      <w:r w:rsidRPr="003B4505">
        <w:rPr>
          <w:color w:val="000000" w:themeColor="text1"/>
        </w:rPr>
        <w:t xml:space="preserve"> models created for each cluster are evaluated separately. Model performance is compared based on the periods included in each cluster. Evaluation metrics such as accuracy, precision, recall, and F1-score are used.</w:t>
      </w:r>
    </w:p>
    <w:p w14:paraId="04AB08F9" w14:textId="77777777" w:rsidR="00B32175" w:rsidRPr="003B4505" w:rsidRDefault="00B32175" w:rsidP="006F46F2">
      <w:pPr>
        <w:pStyle w:val="BodyText"/>
        <w:spacing w:line="276" w:lineRule="auto"/>
        <w:rPr>
          <w:color w:val="000000" w:themeColor="text1"/>
        </w:rPr>
      </w:pPr>
    </w:p>
    <w:p w14:paraId="05FB8B6C" w14:textId="65726BC6" w:rsidR="00C51BC5" w:rsidRPr="003B4505" w:rsidRDefault="00B32175" w:rsidP="006F46F2">
      <w:pPr>
        <w:pStyle w:val="BodyText"/>
        <w:spacing w:line="276" w:lineRule="auto"/>
        <w:rPr>
          <w:color w:val="000000" w:themeColor="text1"/>
        </w:rPr>
      </w:pPr>
      <w:r w:rsidRPr="003B4505">
        <w:rPr>
          <w:color w:val="000000" w:themeColor="text1"/>
        </w:rPr>
        <w:t xml:space="preserve">In conclusion, the project utilizes dynamic feature selection, clustering, and cluster-based feature selection techniques to create five different </w:t>
      </w:r>
      <w:proofErr w:type="spellStart"/>
      <w:r w:rsidRPr="003B4505">
        <w:rPr>
          <w:color w:val="000000" w:themeColor="text1"/>
        </w:rPr>
        <w:t>XGBoost</w:t>
      </w:r>
      <w:proofErr w:type="spellEnd"/>
      <w:r w:rsidRPr="003B4505">
        <w:rPr>
          <w:color w:val="000000" w:themeColor="text1"/>
        </w:rPr>
        <w:t xml:space="preserve"> models for predicting whether the stock will increase or decrease. The performance of these models is compared based on the periods included in each cluster.</w:t>
      </w:r>
    </w:p>
    <w:p w14:paraId="3EF32272" w14:textId="77777777" w:rsidR="00185C45" w:rsidRPr="003B4505" w:rsidRDefault="00185C45" w:rsidP="006F46F2">
      <w:pPr>
        <w:pStyle w:val="BodyText"/>
        <w:spacing w:line="276" w:lineRule="auto"/>
        <w:rPr>
          <w:color w:val="000000" w:themeColor="text1"/>
        </w:rPr>
      </w:pPr>
    </w:p>
    <w:p w14:paraId="46C044DF" w14:textId="40AE3AAA" w:rsidR="00B3707D" w:rsidRPr="003B4505" w:rsidRDefault="009C1184" w:rsidP="006F46F2">
      <w:pPr>
        <w:pStyle w:val="ListParagraph"/>
        <w:numPr>
          <w:ilvl w:val="0"/>
          <w:numId w:val="3"/>
        </w:numPr>
        <w:spacing w:line="276" w:lineRule="auto"/>
        <w:jc w:val="center"/>
        <w:rPr>
          <w:color w:val="000000" w:themeColor="text1"/>
          <w:sz w:val="18"/>
          <w:szCs w:val="18"/>
        </w:rPr>
      </w:pPr>
      <w:r w:rsidRPr="003B4505">
        <w:rPr>
          <w:color w:val="000000" w:themeColor="text1"/>
          <w:sz w:val="18"/>
          <w:szCs w:val="18"/>
        </w:rPr>
        <w:t>DISCUSSION</w:t>
      </w:r>
    </w:p>
    <w:p w14:paraId="723E91F5" w14:textId="77777777" w:rsidR="00185C45" w:rsidRPr="003B4505" w:rsidRDefault="009C1184" w:rsidP="006F46F2">
      <w:pPr>
        <w:pStyle w:val="BodyText"/>
        <w:spacing w:before="121" w:line="276" w:lineRule="auto"/>
        <w:ind w:left="114" w:right="40" w:firstLine="288"/>
        <w:rPr>
          <w:color w:val="000000" w:themeColor="text1"/>
          <w:sz w:val="18"/>
          <w:szCs w:val="18"/>
        </w:rPr>
      </w:pPr>
      <w:r w:rsidRPr="003B4505">
        <w:rPr>
          <w:color w:val="000000" w:themeColor="text1"/>
        </w:rPr>
        <w:t>The stock market prediction project presented in this report aims to utilize machine learning techniques to assist investors in making informed decisions. By predicting future stock price movements, the developed models can be valuable tools in mitigating risks and optimizing investment strategies. In this section, we will discuss the key findings, the performance of the models, and the potential</w:t>
      </w:r>
      <w:r w:rsidRPr="003B4505">
        <w:rPr>
          <w:color w:val="000000" w:themeColor="text1"/>
          <w:sz w:val="18"/>
          <w:szCs w:val="18"/>
        </w:rPr>
        <w:t xml:space="preserve"> implications of the results.</w:t>
      </w:r>
    </w:p>
    <w:p w14:paraId="296095D7" w14:textId="77777777" w:rsidR="009C1184" w:rsidRPr="003B4505" w:rsidRDefault="009C1184" w:rsidP="006F46F2">
      <w:pPr>
        <w:pStyle w:val="BodyText"/>
        <w:spacing w:before="121" w:line="276" w:lineRule="auto"/>
        <w:ind w:left="114" w:right="40" w:firstLine="288"/>
        <w:rPr>
          <w:color w:val="000000" w:themeColor="text1"/>
        </w:rPr>
      </w:pPr>
      <w:r w:rsidRPr="003B4505">
        <w:rPr>
          <w:color w:val="000000" w:themeColor="text1"/>
        </w:rPr>
        <w:t xml:space="preserve">The models developed in this project were based on </w:t>
      </w:r>
      <w:proofErr w:type="spellStart"/>
      <w:r w:rsidRPr="003B4505">
        <w:rPr>
          <w:color w:val="000000" w:themeColor="text1"/>
        </w:rPr>
        <w:t>XGBoost</w:t>
      </w:r>
      <w:proofErr w:type="spellEnd"/>
      <w:r w:rsidRPr="003B4505">
        <w:rPr>
          <w:color w:val="000000" w:themeColor="text1"/>
        </w:rPr>
        <w:t xml:space="preserve"> algorithm, which is known for its efficiency and accuracy in handling complex datasets. The performance evaluation of each model, using metrics such as accuracy, precision, recall, and F1-score, provides insights into their predictive capabilities.</w:t>
      </w:r>
    </w:p>
    <w:p w14:paraId="21209700" w14:textId="77777777" w:rsidR="00AF587D" w:rsidRDefault="009C1184" w:rsidP="00AF587D">
      <w:pPr>
        <w:pStyle w:val="BodyText"/>
        <w:spacing w:before="121" w:line="276" w:lineRule="auto"/>
        <w:ind w:right="40" w:firstLine="402"/>
        <w:rPr>
          <w:color w:val="000000" w:themeColor="text1"/>
        </w:rPr>
      </w:pPr>
      <w:r w:rsidRPr="003B4505">
        <w:rPr>
          <w:color w:val="000000" w:themeColor="text1"/>
        </w:rPr>
        <w:t>The comparison of model performance across different clusters revealed interesting patterns. Some clusters displayed higher accuracy and F1-scores, indicating better overall prediction performance. The predictive power of the models varied among the clusters, which highlights the significance of dynamic feature selection in capturing the changing importance of features over time.</w:t>
      </w:r>
    </w:p>
    <w:p w14:paraId="7E7CCDDC" w14:textId="633FC976" w:rsidR="009C1184" w:rsidRPr="003B4505" w:rsidRDefault="009C1184" w:rsidP="00AF587D">
      <w:pPr>
        <w:pStyle w:val="BodyText"/>
        <w:spacing w:before="121" w:line="276" w:lineRule="auto"/>
        <w:ind w:right="40" w:firstLine="402"/>
        <w:rPr>
          <w:color w:val="000000" w:themeColor="text1"/>
        </w:rPr>
      </w:pPr>
      <w:r w:rsidRPr="003B4505">
        <w:rPr>
          <w:color w:val="000000" w:themeColor="text1"/>
        </w:rPr>
        <w:t xml:space="preserve">The dynamic feature selection strategy implemented in this project is essential for successful stock market prediction. By identifying and selecting relevant features for each period, the </w:t>
      </w:r>
      <w:r w:rsidRPr="003B4505">
        <w:rPr>
          <w:color w:val="000000" w:themeColor="text1"/>
        </w:rPr>
        <w:lastRenderedPageBreak/>
        <w:t xml:space="preserve">models were able to adapt to changing market conditions and provide more accurate forecasts. The utilization of </w:t>
      </w:r>
      <w:proofErr w:type="spellStart"/>
      <w:r w:rsidRPr="003B4505">
        <w:rPr>
          <w:color w:val="000000" w:themeColor="text1"/>
        </w:rPr>
        <w:t>XGBoost</w:t>
      </w:r>
      <w:proofErr w:type="spellEnd"/>
      <w:r w:rsidRPr="003B4505">
        <w:rPr>
          <w:color w:val="000000" w:themeColor="text1"/>
        </w:rPr>
        <w:t xml:space="preserve"> and RFE in this process contributed to enhanced feature ranking and selection, resulting in improved model performance.</w:t>
      </w:r>
    </w:p>
    <w:p w14:paraId="10689B01" w14:textId="172F959D" w:rsidR="00E8258F" w:rsidRPr="003B4505" w:rsidRDefault="009C1184" w:rsidP="003B4505">
      <w:pPr>
        <w:pStyle w:val="BodyText"/>
        <w:spacing w:before="121" w:line="276" w:lineRule="auto"/>
        <w:ind w:left="114" w:right="40" w:firstLine="288"/>
        <w:rPr>
          <w:color w:val="000000" w:themeColor="text1"/>
        </w:rPr>
      </w:pPr>
      <w:r w:rsidRPr="003B4505">
        <w:rPr>
          <w:color w:val="000000" w:themeColor="text1"/>
        </w:rPr>
        <w:t>The clustering technique employed in this project effectively grouped similar periods with similar feature importance. This approach not only streamlined the feature selection process for each cluster but also contributed to model generalization. By creating separate models for different clusters, the models demonstrated a higher level of adaptability and robustness in predicting stock price movements across distinct market conditions.</w:t>
      </w:r>
    </w:p>
    <w:p w14:paraId="2A4E4A15" w14:textId="1795325D" w:rsidR="009C1184" w:rsidRPr="003B4505" w:rsidRDefault="009C1184" w:rsidP="006F46F2">
      <w:pPr>
        <w:pStyle w:val="BodyText"/>
        <w:spacing w:before="121" w:line="276" w:lineRule="auto"/>
        <w:ind w:left="114" w:right="40" w:firstLine="288"/>
        <w:rPr>
          <w:color w:val="000000" w:themeColor="text1"/>
        </w:rPr>
      </w:pPr>
      <w:r w:rsidRPr="003B4505">
        <w:rPr>
          <w:color w:val="000000" w:themeColor="text1"/>
        </w:rPr>
        <w:t>The successful implementation of the stock market prediction models offers valuable insights and practical implications for investors. By utilizing the models' forecasts, investors can gain a better understanding of potential risks and returns associated with specific periods or market conditions. The models can serve as decision-support tools, guiding investors in crafting more informed and effective investment strategies.</w:t>
      </w:r>
    </w:p>
    <w:p w14:paraId="31B03B42" w14:textId="51B9D1AE" w:rsidR="009C1184" w:rsidRPr="003B4505" w:rsidRDefault="009C1184" w:rsidP="006F46F2">
      <w:pPr>
        <w:pStyle w:val="BodyText"/>
        <w:spacing w:before="121" w:line="276" w:lineRule="auto"/>
        <w:ind w:left="114" w:right="40" w:firstLine="288"/>
        <w:rPr>
          <w:color w:val="000000" w:themeColor="text1"/>
        </w:rPr>
      </w:pPr>
      <w:r w:rsidRPr="003B4505">
        <w:rPr>
          <w:color w:val="000000" w:themeColor="text1"/>
        </w:rPr>
        <w:t>Despite the promising results, the project has some limitations. The dataset used in this study might not capture all relevant factors that influence stock price movements, and external factors such as macroeconomic indicators or geopolitical events were not considered. Future research could include additional features and explore the integration of external data sources to improve model accuracy further.</w:t>
      </w:r>
    </w:p>
    <w:p w14:paraId="6E09DF68" w14:textId="7A8015B2" w:rsidR="0025195B" w:rsidRPr="003B4505" w:rsidRDefault="009C1184" w:rsidP="003B4505">
      <w:pPr>
        <w:pStyle w:val="BodyText"/>
        <w:spacing w:before="121" w:line="276" w:lineRule="auto"/>
        <w:ind w:left="114" w:right="40" w:firstLine="288"/>
        <w:rPr>
          <w:color w:val="000000" w:themeColor="text1"/>
        </w:rPr>
      </w:pPr>
      <w:r w:rsidRPr="003B4505">
        <w:rPr>
          <w:color w:val="000000" w:themeColor="text1"/>
        </w:rPr>
        <w:t>Moreover, the clustering process might be sensitive to the choice of distance metrics and number of clusters. Additional experiments with different clustering techniques or hyperparameter tuning could enhance the clustering results.</w:t>
      </w:r>
    </w:p>
    <w:p w14:paraId="41CA1682" w14:textId="77777777" w:rsidR="003B4505" w:rsidRPr="003B4505" w:rsidRDefault="003B4505" w:rsidP="003B4505">
      <w:pPr>
        <w:pStyle w:val="BodyText"/>
        <w:spacing w:before="121" w:line="276" w:lineRule="auto"/>
        <w:ind w:left="114" w:right="40" w:firstLine="288"/>
        <w:rPr>
          <w:color w:val="000000" w:themeColor="text1"/>
        </w:rPr>
      </w:pPr>
    </w:p>
    <w:p w14:paraId="635A6D60" w14:textId="77777777" w:rsidR="006F46F2" w:rsidRPr="003B4505" w:rsidRDefault="006F46F2" w:rsidP="006F46F2">
      <w:pPr>
        <w:pStyle w:val="ListParagraph"/>
        <w:numPr>
          <w:ilvl w:val="0"/>
          <w:numId w:val="3"/>
        </w:numPr>
        <w:spacing w:line="276" w:lineRule="auto"/>
        <w:jc w:val="center"/>
        <w:rPr>
          <w:color w:val="000000" w:themeColor="text1"/>
          <w:sz w:val="18"/>
          <w:szCs w:val="18"/>
        </w:rPr>
      </w:pPr>
      <w:r w:rsidRPr="003B4505">
        <w:rPr>
          <w:color w:val="000000" w:themeColor="text1"/>
          <w:sz w:val="18"/>
          <w:szCs w:val="18"/>
        </w:rPr>
        <w:t>CONCLUSION</w:t>
      </w:r>
    </w:p>
    <w:p w14:paraId="48D17293" w14:textId="77777777" w:rsidR="006F46F2" w:rsidRPr="003B4505" w:rsidRDefault="006F46F2" w:rsidP="006F46F2">
      <w:pPr>
        <w:spacing w:line="276" w:lineRule="auto"/>
        <w:rPr>
          <w:color w:val="000000" w:themeColor="text1"/>
          <w:sz w:val="18"/>
          <w:szCs w:val="18"/>
        </w:rPr>
      </w:pPr>
    </w:p>
    <w:p w14:paraId="0F5003F0" w14:textId="77777777" w:rsidR="006F46F2" w:rsidRPr="003B4505" w:rsidRDefault="006F46F2" w:rsidP="00E8258F">
      <w:pPr>
        <w:spacing w:line="276" w:lineRule="auto"/>
        <w:ind w:firstLine="459"/>
        <w:jc w:val="both"/>
        <w:rPr>
          <w:color w:val="000000" w:themeColor="text1"/>
          <w:sz w:val="20"/>
          <w:szCs w:val="20"/>
        </w:rPr>
      </w:pPr>
      <w:r w:rsidRPr="006F46F2">
        <w:rPr>
          <w:color w:val="000000" w:themeColor="text1"/>
          <w:sz w:val="20"/>
          <w:szCs w:val="20"/>
        </w:rPr>
        <w:t xml:space="preserve">The stock market prediction project presented in this report utilized machine learning techniques to develop five distinct </w:t>
      </w:r>
      <w:proofErr w:type="spellStart"/>
      <w:r w:rsidRPr="006F46F2">
        <w:rPr>
          <w:color w:val="000000" w:themeColor="text1"/>
          <w:sz w:val="20"/>
          <w:szCs w:val="20"/>
        </w:rPr>
        <w:t>XGBoost</w:t>
      </w:r>
      <w:proofErr w:type="spellEnd"/>
      <w:r w:rsidRPr="006F46F2">
        <w:rPr>
          <w:color w:val="000000" w:themeColor="text1"/>
          <w:sz w:val="20"/>
          <w:szCs w:val="20"/>
        </w:rPr>
        <w:t xml:space="preserve"> models for predicting stock price movements. Through dynamic feature selection, clustering, and cluster-based feature selection strategies, the models demonstrated their potential as valuable decision-support tools for investors.</w:t>
      </w:r>
    </w:p>
    <w:p w14:paraId="12E602C0" w14:textId="77777777" w:rsidR="00E8258F" w:rsidRPr="006F46F2" w:rsidRDefault="00E8258F" w:rsidP="00E8258F">
      <w:pPr>
        <w:spacing w:line="276" w:lineRule="auto"/>
        <w:ind w:firstLine="459"/>
        <w:jc w:val="both"/>
        <w:rPr>
          <w:color w:val="000000" w:themeColor="text1"/>
          <w:sz w:val="20"/>
          <w:szCs w:val="20"/>
        </w:rPr>
      </w:pPr>
    </w:p>
    <w:p w14:paraId="0BB3C56A" w14:textId="77777777" w:rsidR="006F46F2" w:rsidRPr="006F46F2" w:rsidRDefault="006F46F2" w:rsidP="00E8258F">
      <w:pPr>
        <w:spacing w:line="276" w:lineRule="auto"/>
        <w:ind w:firstLine="360"/>
        <w:jc w:val="both"/>
        <w:rPr>
          <w:color w:val="000000" w:themeColor="text1"/>
          <w:sz w:val="20"/>
          <w:szCs w:val="20"/>
        </w:rPr>
      </w:pPr>
      <w:r w:rsidRPr="006F46F2">
        <w:rPr>
          <w:color w:val="000000" w:themeColor="text1"/>
          <w:sz w:val="20"/>
          <w:szCs w:val="20"/>
        </w:rPr>
        <w:t>Model Performance and Insights The performance evaluation of each model yielded valuable insights into their predictive capabilities. The results for each cluster are as follows:</w:t>
      </w:r>
    </w:p>
    <w:p w14:paraId="0AA921F8" w14:textId="77777777" w:rsidR="006F46F2" w:rsidRPr="006F46F2" w:rsidRDefault="006F46F2" w:rsidP="006F46F2">
      <w:pPr>
        <w:numPr>
          <w:ilvl w:val="0"/>
          <w:numId w:val="15"/>
        </w:numPr>
        <w:spacing w:line="276" w:lineRule="auto"/>
        <w:jc w:val="both"/>
        <w:rPr>
          <w:color w:val="000000" w:themeColor="text1"/>
          <w:sz w:val="20"/>
          <w:szCs w:val="20"/>
        </w:rPr>
      </w:pPr>
      <w:r w:rsidRPr="006F46F2">
        <w:rPr>
          <w:color w:val="000000" w:themeColor="text1"/>
          <w:sz w:val="20"/>
          <w:szCs w:val="20"/>
        </w:rPr>
        <w:t>Cluster 1: Test accuracy: 60%, Train accuracy: 78%</w:t>
      </w:r>
    </w:p>
    <w:p w14:paraId="1588CBE3" w14:textId="77777777" w:rsidR="006F46F2" w:rsidRPr="006F46F2" w:rsidRDefault="006F46F2" w:rsidP="006F46F2">
      <w:pPr>
        <w:numPr>
          <w:ilvl w:val="0"/>
          <w:numId w:val="15"/>
        </w:numPr>
        <w:spacing w:line="276" w:lineRule="auto"/>
        <w:jc w:val="both"/>
        <w:rPr>
          <w:color w:val="000000" w:themeColor="text1"/>
          <w:sz w:val="20"/>
          <w:szCs w:val="20"/>
        </w:rPr>
      </w:pPr>
      <w:r w:rsidRPr="006F46F2">
        <w:rPr>
          <w:color w:val="000000" w:themeColor="text1"/>
          <w:sz w:val="20"/>
          <w:szCs w:val="20"/>
        </w:rPr>
        <w:t>Cluster 2: Test accuracy: 70%, Train accuracy: 84%</w:t>
      </w:r>
    </w:p>
    <w:p w14:paraId="3C027E0F" w14:textId="77777777" w:rsidR="006F46F2" w:rsidRPr="006F46F2" w:rsidRDefault="006F46F2" w:rsidP="006F46F2">
      <w:pPr>
        <w:numPr>
          <w:ilvl w:val="0"/>
          <w:numId w:val="15"/>
        </w:numPr>
        <w:spacing w:line="276" w:lineRule="auto"/>
        <w:jc w:val="both"/>
        <w:rPr>
          <w:color w:val="000000" w:themeColor="text1"/>
          <w:sz w:val="20"/>
          <w:szCs w:val="20"/>
        </w:rPr>
      </w:pPr>
      <w:r w:rsidRPr="006F46F2">
        <w:rPr>
          <w:color w:val="000000" w:themeColor="text1"/>
          <w:sz w:val="20"/>
          <w:szCs w:val="20"/>
        </w:rPr>
        <w:t>Cluster 3: Test accuracy: 85%, Train accuracy: 100%</w:t>
      </w:r>
    </w:p>
    <w:p w14:paraId="46AAE0F0" w14:textId="77777777" w:rsidR="006F46F2" w:rsidRPr="006F46F2" w:rsidRDefault="006F46F2" w:rsidP="006F46F2">
      <w:pPr>
        <w:numPr>
          <w:ilvl w:val="0"/>
          <w:numId w:val="15"/>
        </w:numPr>
        <w:spacing w:line="276" w:lineRule="auto"/>
        <w:jc w:val="both"/>
        <w:rPr>
          <w:color w:val="000000" w:themeColor="text1"/>
          <w:sz w:val="20"/>
          <w:szCs w:val="20"/>
        </w:rPr>
      </w:pPr>
      <w:r w:rsidRPr="006F46F2">
        <w:rPr>
          <w:color w:val="000000" w:themeColor="text1"/>
          <w:sz w:val="20"/>
          <w:szCs w:val="20"/>
        </w:rPr>
        <w:t>Cluster 4: Test accuracy: 60%, Train accuracy: 99%</w:t>
      </w:r>
    </w:p>
    <w:p w14:paraId="248428B6" w14:textId="77777777" w:rsidR="006F46F2" w:rsidRPr="003B4505" w:rsidRDefault="006F46F2" w:rsidP="006F46F2">
      <w:pPr>
        <w:numPr>
          <w:ilvl w:val="0"/>
          <w:numId w:val="15"/>
        </w:numPr>
        <w:spacing w:line="276" w:lineRule="auto"/>
        <w:jc w:val="both"/>
        <w:rPr>
          <w:color w:val="000000" w:themeColor="text1"/>
          <w:sz w:val="20"/>
          <w:szCs w:val="20"/>
        </w:rPr>
      </w:pPr>
      <w:r w:rsidRPr="006F46F2">
        <w:rPr>
          <w:color w:val="000000" w:themeColor="text1"/>
          <w:sz w:val="20"/>
          <w:szCs w:val="20"/>
        </w:rPr>
        <w:t>Cluster 5: Test accuracy: 75%, Train accuracy: 82.5%</w:t>
      </w:r>
    </w:p>
    <w:p w14:paraId="4713D3E3" w14:textId="77777777" w:rsidR="00E8258F" w:rsidRPr="006F46F2" w:rsidRDefault="00E8258F" w:rsidP="00E8258F">
      <w:pPr>
        <w:spacing w:line="276" w:lineRule="auto"/>
        <w:ind w:left="720"/>
        <w:jc w:val="both"/>
        <w:rPr>
          <w:color w:val="000000" w:themeColor="text1"/>
          <w:sz w:val="20"/>
          <w:szCs w:val="20"/>
        </w:rPr>
      </w:pPr>
    </w:p>
    <w:p w14:paraId="7D1A9991" w14:textId="77777777" w:rsidR="006F46F2" w:rsidRPr="003B4505" w:rsidRDefault="006F46F2" w:rsidP="00E8258F">
      <w:pPr>
        <w:spacing w:line="276" w:lineRule="auto"/>
        <w:ind w:firstLine="360"/>
        <w:jc w:val="both"/>
        <w:rPr>
          <w:color w:val="000000" w:themeColor="text1"/>
          <w:sz w:val="20"/>
          <w:szCs w:val="20"/>
        </w:rPr>
      </w:pPr>
      <w:r w:rsidRPr="006F46F2">
        <w:rPr>
          <w:color w:val="000000" w:themeColor="text1"/>
          <w:sz w:val="20"/>
          <w:szCs w:val="20"/>
        </w:rPr>
        <w:t>Clusters 3 and 5 exhibited higher accuracy scores of 85% and 75%, respectively, indicating their superior prediction performance. These models demonstrated the ability to adapt to changing market conditions and capture essential features relevant to their respective periods.</w:t>
      </w:r>
    </w:p>
    <w:p w14:paraId="4D767E00" w14:textId="77777777" w:rsidR="00E8258F" w:rsidRPr="006F46F2" w:rsidRDefault="00E8258F" w:rsidP="006F46F2">
      <w:pPr>
        <w:spacing w:line="276" w:lineRule="auto"/>
        <w:jc w:val="both"/>
        <w:rPr>
          <w:color w:val="000000" w:themeColor="text1"/>
          <w:sz w:val="20"/>
          <w:szCs w:val="20"/>
        </w:rPr>
      </w:pPr>
    </w:p>
    <w:p w14:paraId="00824C83" w14:textId="77777777" w:rsidR="006F46F2" w:rsidRPr="003B4505" w:rsidRDefault="006F46F2" w:rsidP="00E8258F">
      <w:pPr>
        <w:spacing w:line="276" w:lineRule="auto"/>
        <w:ind w:firstLine="360"/>
        <w:jc w:val="both"/>
        <w:rPr>
          <w:color w:val="000000" w:themeColor="text1"/>
          <w:sz w:val="20"/>
          <w:szCs w:val="20"/>
        </w:rPr>
      </w:pPr>
      <w:r w:rsidRPr="006F46F2">
        <w:rPr>
          <w:color w:val="000000" w:themeColor="text1"/>
          <w:sz w:val="20"/>
          <w:szCs w:val="20"/>
        </w:rPr>
        <w:t>The Importance of Dynamic Feature Selection The success of the models can be attributed to the dynamic feature selection strategy. By selecting relevant features for each period, the models gained the flexibility to respond to varying market dynamics and provide more accurate forecasts. This highlights the importance of considering the changing importance of features over time when predicting stock prices.</w:t>
      </w:r>
    </w:p>
    <w:p w14:paraId="26CC24E4" w14:textId="77777777" w:rsidR="00E8258F" w:rsidRPr="006F46F2" w:rsidRDefault="00E8258F" w:rsidP="00E8258F">
      <w:pPr>
        <w:spacing w:line="276" w:lineRule="auto"/>
        <w:ind w:firstLine="360"/>
        <w:jc w:val="both"/>
        <w:rPr>
          <w:color w:val="000000" w:themeColor="text1"/>
          <w:sz w:val="20"/>
          <w:szCs w:val="20"/>
        </w:rPr>
      </w:pPr>
    </w:p>
    <w:p w14:paraId="21BDE262" w14:textId="77777777" w:rsidR="006F46F2" w:rsidRPr="003B4505" w:rsidRDefault="006F46F2" w:rsidP="00E8258F">
      <w:pPr>
        <w:spacing w:line="276" w:lineRule="auto"/>
        <w:ind w:firstLine="360"/>
        <w:jc w:val="both"/>
        <w:rPr>
          <w:color w:val="000000" w:themeColor="text1"/>
          <w:sz w:val="20"/>
          <w:szCs w:val="20"/>
        </w:rPr>
      </w:pPr>
      <w:r w:rsidRPr="006F46F2">
        <w:rPr>
          <w:color w:val="000000" w:themeColor="text1"/>
          <w:sz w:val="20"/>
          <w:szCs w:val="20"/>
        </w:rPr>
        <w:t>Clustering for Model Generalization The utilization of clustering effectively grouped similar periods based on feature importance, leading to distinct models for different market conditions. This approach contributed to enhanced model generalization, making the models more robust and adaptable across various market scenarios.</w:t>
      </w:r>
    </w:p>
    <w:p w14:paraId="7B706F2A" w14:textId="0CADCFE2" w:rsidR="00E8258F" w:rsidRPr="006F46F2" w:rsidRDefault="00E8258F" w:rsidP="00E8258F">
      <w:pPr>
        <w:spacing w:line="276" w:lineRule="auto"/>
        <w:jc w:val="both"/>
        <w:rPr>
          <w:color w:val="000000" w:themeColor="text1"/>
          <w:sz w:val="20"/>
          <w:szCs w:val="20"/>
        </w:rPr>
      </w:pPr>
    </w:p>
    <w:p w14:paraId="0CA28433" w14:textId="77777777" w:rsidR="006F46F2" w:rsidRPr="003B4505" w:rsidRDefault="006F46F2" w:rsidP="00E8258F">
      <w:pPr>
        <w:spacing w:line="276" w:lineRule="auto"/>
        <w:ind w:firstLine="360"/>
        <w:jc w:val="both"/>
        <w:rPr>
          <w:color w:val="000000" w:themeColor="text1"/>
          <w:sz w:val="20"/>
          <w:szCs w:val="20"/>
        </w:rPr>
      </w:pPr>
      <w:r w:rsidRPr="006F46F2">
        <w:rPr>
          <w:color w:val="000000" w:themeColor="text1"/>
          <w:sz w:val="20"/>
          <w:szCs w:val="20"/>
        </w:rPr>
        <w:t>Practical Implications for Investors The developed models hold practical implications for investors seeking to make informed investment decisions. By leveraging the models' forecasts, investors can better understand the potential risks and returns associated with specific periods or market conditions. These models serve as valuable tools in guiding investors towards crafting more effective investment strategies.</w:t>
      </w:r>
    </w:p>
    <w:p w14:paraId="1CA48A84" w14:textId="77777777" w:rsidR="00E8258F" w:rsidRPr="006F46F2" w:rsidRDefault="00E8258F" w:rsidP="00E8258F">
      <w:pPr>
        <w:spacing w:line="276" w:lineRule="auto"/>
        <w:ind w:firstLine="360"/>
        <w:jc w:val="both"/>
        <w:rPr>
          <w:color w:val="000000" w:themeColor="text1"/>
          <w:sz w:val="20"/>
          <w:szCs w:val="20"/>
        </w:rPr>
      </w:pPr>
    </w:p>
    <w:p w14:paraId="51B65927" w14:textId="77777777" w:rsidR="006F46F2" w:rsidRPr="006F46F2" w:rsidRDefault="006F46F2" w:rsidP="00E8258F">
      <w:pPr>
        <w:spacing w:line="276" w:lineRule="auto"/>
        <w:ind w:firstLine="360"/>
        <w:jc w:val="both"/>
        <w:rPr>
          <w:color w:val="000000" w:themeColor="text1"/>
          <w:sz w:val="20"/>
          <w:szCs w:val="20"/>
        </w:rPr>
      </w:pPr>
      <w:r w:rsidRPr="006F46F2">
        <w:rPr>
          <w:color w:val="000000" w:themeColor="text1"/>
          <w:sz w:val="20"/>
          <w:szCs w:val="20"/>
        </w:rPr>
        <w:t>Limitations and Future Directions Despite the promising results, the project has some limitations. The dataset used may not encompass all factors influencing stock price movements, and external variables such as macroeconomic indicators or geopolitical events were not considered. Future research could incorporate additional features and explore the integration of external data sources to enhance model accuracy further.</w:t>
      </w:r>
    </w:p>
    <w:p w14:paraId="5B870D56" w14:textId="77777777" w:rsidR="006F46F2" w:rsidRPr="003B4505" w:rsidRDefault="006F46F2" w:rsidP="006F46F2">
      <w:pPr>
        <w:spacing w:line="276" w:lineRule="auto"/>
        <w:jc w:val="both"/>
        <w:rPr>
          <w:color w:val="000000" w:themeColor="text1"/>
          <w:sz w:val="20"/>
          <w:szCs w:val="20"/>
        </w:rPr>
      </w:pPr>
      <w:r w:rsidRPr="006F46F2">
        <w:rPr>
          <w:color w:val="000000" w:themeColor="text1"/>
          <w:sz w:val="20"/>
          <w:szCs w:val="20"/>
        </w:rPr>
        <w:t>Furthermore, the clustering process's sensitivity to distance metrics and cluster numbers may benefit from further experimentation and optimization.</w:t>
      </w:r>
    </w:p>
    <w:p w14:paraId="388E677C" w14:textId="77777777" w:rsidR="00E8258F" w:rsidRPr="006F46F2" w:rsidRDefault="00E8258F" w:rsidP="006F46F2">
      <w:pPr>
        <w:spacing w:line="276" w:lineRule="auto"/>
        <w:jc w:val="both"/>
        <w:rPr>
          <w:color w:val="000000" w:themeColor="text1"/>
          <w:sz w:val="20"/>
          <w:szCs w:val="20"/>
        </w:rPr>
      </w:pPr>
    </w:p>
    <w:p w14:paraId="67178E6E" w14:textId="77777777" w:rsidR="006F46F2" w:rsidRPr="003B4505" w:rsidRDefault="006F46F2" w:rsidP="00E8258F">
      <w:pPr>
        <w:spacing w:line="276" w:lineRule="auto"/>
        <w:ind w:firstLine="720"/>
        <w:jc w:val="both"/>
        <w:rPr>
          <w:color w:val="000000" w:themeColor="text1"/>
          <w:sz w:val="20"/>
          <w:szCs w:val="20"/>
        </w:rPr>
      </w:pPr>
      <w:r w:rsidRPr="006F46F2">
        <w:rPr>
          <w:color w:val="000000" w:themeColor="text1"/>
          <w:sz w:val="20"/>
          <w:szCs w:val="20"/>
        </w:rPr>
        <w:t>Conclusion and Outlook In conclusion, the stock market prediction project successfully demonstrated the power of machine learning techniques in forecasting stock price movements. The models' adaptability, thanks to dynamic feature selection and clustering, offers investors a more reliable tool for decision-making in financial markets.</w:t>
      </w:r>
    </w:p>
    <w:p w14:paraId="0323A701" w14:textId="77777777" w:rsidR="00E8258F" w:rsidRPr="006F46F2" w:rsidRDefault="00E8258F" w:rsidP="00E8258F">
      <w:pPr>
        <w:spacing w:line="276" w:lineRule="auto"/>
        <w:ind w:firstLine="720"/>
        <w:jc w:val="both"/>
        <w:rPr>
          <w:color w:val="000000" w:themeColor="text1"/>
          <w:sz w:val="20"/>
          <w:szCs w:val="20"/>
        </w:rPr>
      </w:pPr>
    </w:p>
    <w:p w14:paraId="0DC00B46" w14:textId="77777777" w:rsidR="006F46F2" w:rsidRPr="003B4505" w:rsidRDefault="006F46F2" w:rsidP="00E8258F">
      <w:pPr>
        <w:spacing w:line="276" w:lineRule="auto"/>
        <w:ind w:firstLine="720"/>
        <w:jc w:val="both"/>
        <w:rPr>
          <w:color w:val="000000" w:themeColor="text1"/>
          <w:sz w:val="20"/>
          <w:szCs w:val="20"/>
        </w:rPr>
      </w:pPr>
      <w:r w:rsidRPr="006F46F2">
        <w:rPr>
          <w:color w:val="000000" w:themeColor="text1"/>
          <w:sz w:val="20"/>
          <w:szCs w:val="20"/>
        </w:rPr>
        <w:t>The findings emphasize the significance of continuously refining and updating the models with new data to maintain their accuracy and relevancy in a constantly changing market landscape. As the field of stock market forecasting advances, this project's outcomes will serve as a solid foundation for the development of more sophisticated prediction algorithms.</w:t>
      </w:r>
    </w:p>
    <w:p w14:paraId="36C1DB87" w14:textId="77777777" w:rsidR="00E8258F" w:rsidRPr="006F46F2" w:rsidRDefault="00E8258F" w:rsidP="00E8258F">
      <w:pPr>
        <w:spacing w:line="276" w:lineRule="auto"/>
        <w:ind w:firstLine="720"/>
        <w:jc w:val="both"/>
        <w:rPr>
          <w:color w:val="000000" w:themeColor="text1"/>
          <w:sz w:val="20"/>
          <w:szCs w:val="20"/>
        </w:rPr>
      </w:pPr>
    </w:p>
    <w:p w14:paraId="1B7D32D5" w14:textId="77777777" w:rsidR="006F46F2" w:rsidRPr="006F46F2" w:rsidRDefault="006F46F2" w:rsidP="00E8258F">
      <w:pPr>
        <w:spacing w:line="276" w:lineRule="auto"/>
        <w:ind w:firstLine="459"/>
        <w:jc w:val="both"/>
        <w:rPr>
          <w:color w:val="000000" w:themeColor="text1"/>
          <w:sz w:val="20"/>
          <w:szCs w:val="20"/>
        </w:rPr>
      </w:pPr>
      <w:r w:rsidRPr="006F46F2">
        <w:rPr>
          <w:color w:val="000000" w:themeColor="text1"/>
          <w:sz w:val="20"/>
          <w:szCs w:val="20"/>
        </w:rPr>
        <w:t>Overall, the stock market prediction project holds considerable promise in assisting investors in minimizing risks and maximizing returns. By embracing the project's insights and expanding upon its methodologies, investors can harness the power of machine learning to make more informed and successful investment choices. The distinct models developed for each cluster provide investors with a nuanced approach to understand stock market behavior under various conditions, facilitating more effective investment strategies tailored to specific market scenarios.</w:t>
      </w:r>
    </w:p>
    <w:p w14:paraId="6019C463" w14:textId="4F0377D0" w:rsidR="006F46F2" w:rsidRPr="003B4505" w:rsidRDefault="006F46F2" w:rsidP="006F46F2">
      <w:pPr>
        <w:spacing w:line="276" w:lineRule="auto"/>
        <w:rPr>
          <w:color w:val="000000" w:themeColor="text1"/>
          <w:sz w:val="18"/>
          <w:szCs w:val="18"/>
        </w:rPr>
        <w:sectPr w:rsidR="006F46F2" w:rsidRPr="003B4505" w:rsidSect="00C63A01">
          <w:type w:val="continuous"/>
          <w:pgSz w:w="11910" w:h="16840"/>
          <w:pgMar w:top="980" w:right="620" w:bottom="280" w:left="620" w:header="708" w:footer="708" w:gutter="0"/>
          <w:cols w:num="2" w:space="708" w:equalWidth="0">
            <w:col w:w="5201" w:space="201"/>
            <w:col w:w="5268"/>
          </w:cols>
        </w:sectPr>
      </w:pPr>
    </w:p>
    <w:p w14:paraId="260E1010" w14:textId="3AD55249" w:rsidR="00A81A9F" w:rsidRDefault="00A81A9F" w:rsidP="006F46F2">
      <w:pPr>
        <w:pStyle w:val="ListParagraph"/>
        <w:numPr>
          <w:ilvl w:val="0"/>
          <w:numId w:val="3"/>
        </w:numPr>
        <w:spacing w:line="276" w:lineRule="auto"/>
        <w:rPr>
          <w:color w:val="000000" w:themeColor="text1"/>
        </w:rPr>
      </w:pPr>
      <w:r w:rsidRPr="003B4505">
        <w:rPr>
          <w:color w:val="000000" w:themeColor="text1"/>
        </w:rPr>
        <w:lastRenderedPageBreak/>
        <w:t>REFERENCES</w:t>
      </w:r>
    </w:p>
    <w:p w14:paraId="569C1A20" w14:textId="77777777" w:rsidR="005C46AE" w:rsidRPr="003B4505" w:rsidRDefault="005C46AE" w:rsidP="005C46AE">
      <w:pPr>
        <w:pStyle w:val="ListParagraph"/>
        <w:spacing w:line="276" w:lineRule="auto"/>
        <w:ind w:left="459" w:firstLine="0"/>
        <w:jc w:val="center"/>
        <w:rPr>
          <w:color w:val="000000" w:themeColor="text1"/>
        </w:rPr>
      </w:pPr>
    </w:p>
    <w:p w14:paraId="468A74E9" w14:textId="42E94849" w:rsidR="005C46AE" w:rsidRPr="005C46AE" w:rsidRDefault="005C46AE" w:rsidP="005C46AE">
      <w:pPr>
        <w:tabs>
          <w:tab w:val="left" w:pos="475"/>
        </w:tabs>
        <w:spacing w:line="276" w:lineRule="auto"/>
        <w:ind w:right="108"/>
        <w:rPr>
          <w:color w:val="000000" w:themeColor="text1"/>
          <w:sz w:val="20"/>
          <w:szCs w:val="28"/>
        </w:rPr>
      </w:pPr>
      <w:r>
        <w:rPr>
          <w:color w:val="000000" w:themeColor="text1"/>
          <w:sz w:val="20"/>
          <w:szCs w:val="28"/>
        </w:rPr>
        <w:t xml:space="preserve">1. </w:t>
      </w:r>
      <w:r w:rsidR="00680815">
        <w:rPr>
          <w:color w:val="000000" w:themeColor="text1"/>
          <w:sz w:val="20"/>
          <w:szCs w:val="28"/>
        </w:rPr>
        <w:t xml:space="preserve">      </w:t>
      </w:r>
      <w:r w:rsidRPr="005C46AE">
        <w:rPr>
          <w:color w:val="000000" w:themeColor="text1"/>
          <w:sz w:val="20"/>
          <w:szCs w:val="28"/>
        </w:rPr>
        <w:t xml:space="preserve">Official Google </w:t>
      </w:r>
      <w:proofErr w:type="spellStart"/>
      <w:r w:rsidRPr="005C46AE">
        <w:rPr>
          <w:color w:val="000000" w:themeColor="text1"/>
          <w:sz w:val="20"/>
          <w:szCs w:val="28"/>
        </w:rPr>
        <w:t>Colab</w:t>
      </w:r>
      <w:proofErr w:type="spellEnd"/>
      <w:r w:rsidRPr="005C46AE">
        <w:rPr>
          <w:color w:val="000000" w:themeColor="text1"/>
          <w:sz w:val="20"/>
          <w:szCs w:val="28"/>
        </w:rPr>
        <w:t xml:space="preserve"> Website: https://research.google.com/colaboratory/</w:t>
      </w:r>
    </w:p>
    <w:p w14:paraId="525A1E22" w14:textId="77777777" w:rsidR="005C46AE" w:rsidRPr="005C46AE" w:rsidRDefault="005C46AE" w:rsidP="005C46AE">
      <w:pPr>
        <w:tabs>
          <w:tab w:val="left" w:pos="475"/>
        </w:tabs>
        <w:spacing w:line="276" w:lineRule="auto"/>
        <w:ind w:right="108"/>
        <w:jc w:val="both"/>
        <w:rPr>
          <w:color w:val="000000" w:themeColor="text1"/>
          <w:sz w:val="20"/>
          <w:szCs w:val="28"/>
        </w:rPr>
      </w:pPr>
    </w:p>
    <w:p w14:paraId="48B3F320" w14:textId="77777777" w:rsidR="005C46AE" w:rsidRPr="005C46AE" w:rsidRDefault="005C46AE" w:rsidP="005C46AE">
      <w:pPr>
        <w:tabs>
          <w:tab w:val="left" w:pos="475"/>
        </w:tabs>
        <w:spacing w:line="276" w:lineRule="auto"/>
        <w:ind w:right="108"/>
        <w:jc w:val="both"/>
        <w:rPr>
          <w:color w:val="000000" w:themeColor="text1"/>
          <w:sz w:val="20"/>
          <w:szCs w:val="28"/>
        </w:rPr>
      </w:pPr>
      <w:r w:rsidRPr="005C46AE">
        <w:rPr>
          <w:color w:val="000000" w:themeColor="text1"/>
          <w:sz w:val="20"/>
          <w:szCs w:val="28"/>
        </w:rPr>
        <w:t>2.</w:t>
      </w:r>
      <w:r w:rsidRPr="005C46AE">
        <w:rPr>
          <w:color w:val="000000" w:themeColor="text1"/>
          <w:sz w:val="20"/>
          <w:szCs w:val="28"/>
        </w:rPr>
        <w:tab/>
        <w:t xml:space="preserve">Chen, T., &amp; </w:t>
      </w:r>
      <w:proofErr w:type="spellStart"/>
      <w:r w:rsidRPr="005C46AE">
        <w:rPr>
          <w:color w:val="000000" w:themeColor="text1"/>
          <w:sz w:val="20"/>
          <w:szCs w:val="28"/>
        </w:rPr>
        <w:t>Guestrin</w:t>
      </w:r>
      <w:proofErr w:type="spellEnd"/>
      <w:r w:rsidRPr="005C46AE">
        <w:rPr>
          <w:color w:val="000000" w:themeColor="text1"/>
          <w:sz w:val="20"/>
          <w:szCs w:val="28"/>
        </w:rPr>
        <w:t xml:space="preserve">, C. (2016). </w:t>
      </w:r>
      <w:proofErr w:type="spellStart"/>
      <w:r w:rsidRPr="005C46AE">
        <w:rPr>
          <w:color w:val="000000" w:themeColor="text1"/>
          <w:sz w:val="20"/>
          <w:szCs w:val="28"/>
        </w:rPr>
        <w:t>XGBoost</w:t>
      </w:r>
      <w:proofErr w:type="spellEnd"/>
      <w:r w:rsidRPr="005C46AE">
        <w:rPr>
          <w:color w:val="000000" w:themeColor="text1"/>
          <w:sz w:val="20"/>
          <w:szCs w:val="28"/>
        </w:rPr>
        <w:t>: A Scalable Tree Boosting System. Proceedings of the 22nd ACM SIGKDD International Conference on Knowledge Discovery and Data Mining, 785-794. DOI: 10.1145/2939672.2939785.</w:t>
      </w:r>
    </w:p>
    <w:p w14:paraId="50C6EC05" w14:textId="77777777" w:rsidR="005C46AE" w:rsidRPr="005C46AE" w:rsidRDefault="005C46AE" w:rsidP="005C46AE">
      <w:pPr>
        <w:tabs>
          <w:tab w:val="left" w:pos="475"/>
        </w:tabs>
        <w:spacing w:line="276" w:lineRule="auto"/>
        <w:ind w:right="108"/>
        <w:jc w:val="both"/>
        <w:rPr>
          <w:color w:val="000000" w:themeColor="text1"/>
          <w:sz w:val="20"/>
          <w:szCs w:val="28"/>
        </w:rPr>
      </w:pPr>
    </w:p>
    <w:p w14:paraId="3A82DC5B" w14:textId="77777777" w:rsidR="005C46AE" w:rsidRPr="005C46AE" w:rsidRDefault="005C46AE" w:rsidP="005C46AE">
      <w:pPr>
        <w:tabs>
          <w:tab w:val="left" w:pos="475"/>
        </w:tabs>
        <w:spacing w:line="276" w:lineRule="auto"/>
        <w:ind w:right="108"/>
        <w:jc w:val="both"/>
        <w:rPr>
          <w:color w:val="000000" w:themeColor="text1"/>
          <w:sz w:val="20"/>
          <w:szCs w:val="28"/>
        </w:rPr>
      </w:pPr>
      <w:r w:rsidRPr="005C46AE">
        <w:rPr>
          <w:color w:val="000000" w:themeColor="text1"/>
          <w:sz w:val="20"/>
          <w:szCs w:val="28"/>
        </w:rPr>
        <w:t>3.</w:t>
      </w:r>
      <w:r w:rsidRPr="005C46AE">
        <w:rPr>
          <w:color w:val="000000" w:themeColor="text1"/>
          <w:sz w:val="20"/>
          <w:szCs w:val="28"/>
        </w:rPr>
        <w:tab/>
        <w:t xml:space="preserve">Guyon, I., &amp; </w:t>
      </w:r>
      <w:proofErr w:type="spellStart"/>
      <w:r w:rsidRPr="005C46AE">
        <w:rPr>
          <w:color w:val="000000" w:themeColor="text1"/>
          <w:sz w:val="20"/>
          <w:szCs w:val="28"/>
        </w:rPr>
        <w:t>Elisseeff</w:t>
      </w:r>
      <w:proofErr w:type="spellEnd"/>
      <w:r w:rsidRPr="005C46AE">
        <w:rPr>
          <w:color w:val="000000" w:themeColor="text1"/>
          <w:sz w:val="20"/>
          <w:szCs w:val="28"/>
        </w:rPr>
        <w:t>, A. (2003). An Introduction to Variable and Feature Selection. Journal of Machine Learning Research, 3, 1157-1182.</w:t>
      </w:r>
    </w:p>
    <w:p w14:paraId="72CAF32B" w14:textId="77777777" w:rsidR="005C46AE" w:rsidRPr="005C46AE" w:rsidRDefault="005C46AE" w:rsidP="005C46AE">
      <w:pPr>
        <w:tabs>
          <w:tab w:val="left" w:pos="475"/>
        </w:tabs>
        <w:spacing w:line="276" w:lineRule="auto"/>
        <w:ind w:right="108"/>
        <w:jc w:val="both"/>
        <w:rPr>
          <w:color w:val="000000" w:themeColor="text1"/>
          <w:sz w:val="20"/>
          <w:szCs w:val="28"/>
        </w:rPr>
      </w:pPr>
    </w:p>
    <w:p w14:paraId="494C5EB5" w14:textId="773CCE80" w:rsidR="005C46AE" w:rsidRPr="005C46AE" w:rsidRDefault="005C46AE" w:rsidP="005C46AE">
      <w:pPr>
        <w:tabs>
          <w:tab w:val="left" w:pos="475"/>
        </w:tabs>
        <w:spacing w:line="276" w:lineRule="auto"/>
        <w:ind w:right="108"/>
        <w:jc w:val="both"/>
        <w:rPr>
          <w:color w:val="000000" w:themeColor="text1"/>
          <w:sz w:val="20"/>
          <w:szCs w:val="28"/>
        </w:rPr>
      </w:pPr>
      <w:r w:rsidRPr="005C46AE">
        <w:rPr>
          <w:color w:val="000000" w:themeColor="text1"/>
          <w:sz w:val="20"/>
          <w:szCs w:val="28"/>
        </w:rPr>
        <w:t>4.</w:t>
      </w:r>
      <w:r w:rsidRPr="005C46AE">
        <w:rPr>
          <w:color w:val="000000" w:themeColor="text1"/>
          <w:sz w:val="20"/>
          <w:szCs w:val="28"/>
        </w:rPr>
        <w:tab/>
        <w:t>MacQueen, J. (1967). Some Methods for Classification and Analysis of Multivariate Observations. Proceedings of the Fifth Berkeley Symposium on Mathematical Statistics and Probability, 1, 281-297.</w:t>
      </w:r>
    </w:p>
    <w:p w14:paraId="135D7CCB" w14:textId="29052C8A" w:rsidR="00A81A9F" w:rsidRPr="003B4505" w:rsidRDefault="00A81A9F" w:rsidP="005C46AE">
      <w:pPr>
        <w:pStyle w:val="ListParagraph"/>
        <w:tabs>
          <w:tab w:val="left" w:pos="475"/>
        </w:tabs>
        <w:spacing w:line="276" w:lineRule="auto"/>
        <w:ind w:left="459" w:right="108" w:firstLine="0"/>
        <w:jc w:val="right"/>
        <w:rPr>
          <w:color w:val="000000" w:themeColor="text1"/>
          <w:sz w:val="16"/>
        </w:rPr>
      </w:pPr>
    </w:p>
    <w:sectPr w:rsidR="00A81A9F" w:rsidRPr="003B4505">
      <w:pgSz w:w="11910" w:h="16840"/>
      <w:pgMar w:top="980" w:right="620" w:bottom="280" w:left="620" w:header="708" w:footer="708" w:gutter="0"/>
      <w:cols w:num="2" w:space="708" w:equalWidth="0">
        <w:col w:w="5197" w:space="204"/>
        <w:col w:w="526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07886"/>
    <w:multiLevelType w:val="hybridMultilevel"/>
    <w:tmpl w:val="EF56522A"/>
    <w:lvl w:ilvl="0" w:tplc="FFFFFFFF">
      <w:start w:val="1"/>
      <w:numFmt w:val="upperRoman"/>
      <w:lvlText w:val="%1."/>
      <w:lvlJc w:val="left"/>
      <w:pPr>
        <w:ind w:left="459" w:hanging="459"/>
        <w:jc w:val="right"/>
      </w:pPr>
      <w:rPr>
        <w:rFonts w:ascii="Times New Roman" w:eastAsia="Times New Roman" w:hAnsi="Times New Roman" w:cs="Times New Roman" w:hint="default"/>
        <w:b w:val="0"/>
        <w:bCs w:val="0"/>
        <w:i w:val="0"/>
        <w:iCs w:val="0"/>
        <w:w w:val="99"/>
        <w:sz w:val="20"/>
        <w:szCs w:val="20"/>
        <w:lang w:val="en-US" w:eastAsia="en-US" w:bidi="ar-SA"/>
      </w:rPr>
    </w:lvl>
    <w:lvl w:ilvl="1" w:tplc="FFFFFFFF">
      <w:numFmt w:val="bullet"/>
      <w:lvlText w:val="•"/>
      <w:lvlJc w:val="left"/>
      <w:pPr>
        <w:ind w:left="2625" w:hanging="459"/>
      </w:pPr>
      <w:rPr>
        <w:rFonts w:hint="default"/>
        <w:lang w:val="en-US" w:eastAsia="en-US" w:bidi="ar-SA"/>
      </w:rPr>
    </w:lvl>
    <w:lvl w:ilvl="2" w:tplc="FFFFFFFF">
      <w:numFmt w:val="bullet"/>
      <w:lvlText w:val="•"/>
      <w:lvlJc w:val="left"/>
      <w:pPr>
        <w:ind w:left="2911" w:hanging="459"/>
      </w:pPr>
      <w:rPr>
        <w:rFonts w:hint="default"/>
        <w:lang w:val="en-US" w:eastAsia="en-US" w:bidi="ar-SA"/>
      </w:rPr>
    </w:lvl>
    <w:lvl w:ilvl="3" w:tplc="FFFFFFFF">
      <w:numFmt w:val="bullet"/>
      <w:lvlText w:val="•"/>
      <w:lvlJc w:val="left"/>
      <w:pPr>
        <w:ind w:left="3197" w:hanging="459"/>
      </w:pPr>
      <w:rPr>
        <w:rFonts w:hint="default"/>
        <w:lang w:val="en-US" w:eastAsia="en-US" w:bidi="ar-SA"/>
      </w:rPr>
    </w:lvl>
    <w:lvl w:ilvl="4" w:tplc="FFFFFFFF">
      <w:numFmt w:val="bullet"/>
      <w:lvlText w:val="•"/>
      <w:lvlJc w:val="left"/>
      <w:pPr>
        <w:ind w:left="3483" w:hanging="459"/>
      </w:pPr>
      <w:rPr>
        <w:rFonts w:hint="default"/>
        <w:lang w:val="en-US" w:eastAsia="en-US" w:bidi="ar-SA"/>
      </w:rPr>
    </w:lvl>
    <w:lvl w:ilvl="5" w:tplc="FFFFFFFF">
      <w:numFmt w:val="bullet"/>
      <w:lvlText w:val="•"/>
      <w:lvlJc w:val="left"/>
      <w:pPr>
        <w:ind w:left="3769" w:hanging="459"/>
      </w:pPr>
      <w:rPr>
        <w:rFonts w:hint="default"/>
        <w:lang w:val="en-US" w:eastAsia="en-US" w:bidi="ar-SA"/>
      </w:rPr>
    </w:lvl>
    <w:lvl w:ilvl="6" w:tplc="FFFFFFFF">
      <w:numFmt w:val="bullet"/>
      <w:lvlText w:val="•"/>
      <w:lvlJc w:val="left"/>
      <w:pPr>
        <w:ind w:left="4055" w:hanging="459"/>
      </w:pPr>
      <w:rPr>
        <w:rFonts w:hint="default"/>
        <w:lang w:val="en-US" w:eastAsia="en-US" w:bidi="ar-SA"/>
      </w:rPr>
    </w:lvl>
    <w:lvl w:ilvl="7" w:tplc="FFFFFFFF">
      <w:numFmt w:val="bullet"/>
      <w:lvlText w:val="•"/>
      <w:lvlJc w:val="left"/>
      <w:pPr>
        <w:ind w:left="4341" w:hanging="459"/>
      </w:pPr>
      <w:rPr>
        <w:rFonts w:hint="default"/>
        <w:lang w:val="en-US" w:eastAsia="en-US" w:bidi="ar-SA"/>
      </w:rPr>
    </w:lvl>
    <w:lvl w:ilvl="8" w:tplc="FFFFFFFF">
      <w:numFmt w:val="bullet"/>
      <w:lvlText w:val="•"/>
      <w:lvlJc w:val="left"/>
      <w:pPr>
        <w:ind w:left="4627" w:hanging="459"/>
      </w:pPr>
      <w:rPr>
        <w:rFonts w:hint="default"/>
        <w:lang w:val="en-US" w:eastAsia="en-US" w:bidi="ar-SA"/>
      </w:rPr>
    </w:lvl>
  </w:abstractNum>
  <w:abstractNum w:abstractNumId="1" w15:restartNumberingAfterBreak="0">
    <w:nsid w:val="05DC7783"/>
    <w:multiLevelType w:val="hybridMultilevel"/>
    <w:tmpl w:val="4F282C48"/>
    <w:lvl w:ilvl="0" w:tplc="041F000F">
      <w:start w:val="1"/>
      <w:numFmt w:val="decimal"/>
      <w:lvlText w:val="%1."/>
      <w:lvlJc w:val="left"/>
      <w:pPr>
        <w:ind w:left="785" w:hanging="360"/>
      </w:pPr>
    </w:lvl>
    <w:lvl w:ilvl="1" w:tplc="041F0019" w:tentative="1">
      <w:start w:val="1"/>
      <w:numFmt w:val="lowerLetter"/>
      <w:lvlText w:val="%2."/>
      <w:lvlJc w:val="left"/>
      <w:pPr>
        <w:ind w:left="1505" w:hanging="360"/>
      </w:pPr>
    </w:lvl>
    <w:lvl w:ilvl="2" w:tplc="041F001B" w:tentative="1">
      <w:start w:val="1"/>
      <w:numFmt w:val="lowerRoman"/>
      <w:lvlText w:val="%3."/>
      <w:lvlJc w:val="right"/>
      <w:pPr>
        <w:ind w:left="2225" w:hanging="180"/>
      </w:pPr>
    </w:lvl>
    <w:lvl w:ilvl="3" w:tplc="041F000F" w:tentative="1">
      <w:start w:val="1"/>
      <w:numFmt w:val="decimal"/>
      <w:lvlText w:val="%4."/>
      <w:lvlJc w:val="left"/>
      <w:pPr>
        <w:ind w:left="2945" w:hanging="360"/>
      </w:pPr>
    </w:lvl>
    <w:lvl w:ilvl="4" w:tplc="041F0019" w:tentative="1">
      <w:start w:val="1"/>
      <w:numFmt w:val="lowerLetter"/>
      <w:lvlText w:val="%5."/>
      <w:lvlJc w:val="left"/>
      <w:pPr>
        <w:ind w:left="3665" w:hanging="360"/>
      </w:pPr>
    </w:lvl>
    <w:lvl w:ilvl="5" w:tplc="041F001B" w:tentative="1">
      <w:start w:val="1"/>
      <w:numFmt w:val="lowerRoman"/>
      <w:lvlText w:val="%6."/>
      <w:lvlJc w:val="right"/>
      <w:pPr>
        <w:ind w:left="4385" w:hanging="180"/>
      </w:pPr>
    </w:lvl>
    <w:lvl w:ilvl="6" w:tplc="041F000F" w:tentative="1">
      <w:start w:val="1"/>
      <w:numFmt w:val="decimal"/>
      <w:lvlText w:val="%7."/>
      <w:lvlJc w:val="left"/>
      <w:pPr>
        <w:ind w:left="5105" w:hanging="360"/>
      </w:pPr>
    </w:lvl>
    <w:lvl w:ilvl="7" w:tplc="041F0019" w:tentative="1">
      <w:start w:val="1"/>
      <w:numFmt w:val="lowerLetter"/>
      <w:lvlText w:val="%8."/>
      <w:lvlJc w:val="left"/>
      <w:pPr>
        <w:ind w:left="5825" w:hanging="360"/>
      </w:pPr>
    </w:lvl>
    <w:lvl w:ilvl="8" w:tplc="041F001B" w:tentative="1">
      <w:start w:val="1"/>
      <w:numFmt w:val="lowerRoman"/>
      <w:lvlText w:val="%9."/>
      <w:lvlJc w:val="right"/>
      <w:pPr>
        <w:ind w:left="6545" w:hanging="180"/>
      </w:pPr>
    </w:lvl>
  </w:abstractNum>
  <w:abstractNum w:abstractNumId="2" w15:restartNumberingAfterBreak="0">
    <w:nsid w:val="09117C0F"/>
    <w:multiLevelType w:val="hybridMultilevel"/>
    <w:tmpl w:val="2F089E6A"/>
    <w:lvl w:ilvl="0" w:tplc="041F000F">
      <w:start w:val="1"/>
      <w:numFmt w:val="decimal"/>
      <w:lvlText w:val="%1."/>
      <w:lvlJc w:val="left"/>
      <w:pPr>
        <w:ind w:left="1004" w:hanging="360"/>
      </w:pPr>
    </w:lvl>
    <w:lvl w:ilvl="1" w:tplc="041F0019" w:tentative="1">
      <w:start w:val="1"/>
      <w:numFmt w:val="lowerLetter"/>
      <w:lvlText w:val="%2."/>
      <w:lvlJc w:val="left"/>
      <w:pPr>
        <w:ind w:left="1724" w:hanging="360"/>
      </w:pPr>
    </w:lvl>
    <w:lvl w:ilvl="2" w:tplc="041F001B" w:tentative="1">
      <w:start w:val="1"/>
      <w:numFmt w:val="lowerRoman"/>
      <w:lvlText w:val="%3."/>
      <w:lvlJc w:val="right"/>
      <w:pPr>
        <w:ind w:left="2444" w:hanging="180"/>
      </w:pPr>
    </w:lvl>
    <w:lvl w:ilvl="3" w:tplc="041F000F" w:tentative="1">
      <w:start w:val="1"/>
      <w:numFmt w:val="decimal"/>
      <w:lvlText w:val="%4."/>
      <w:lvlJc w:val="left"/>
      <w:pPr>
        <w:ind w:left="3164" w:hanging="360"/>
      </w:pPr>
    </w:lvl>
    <w:lvl w:ilvl="4" w:tplc="041F0019" w:tentative="1">
      <w:start w:val="1"/>
      <w:numFmt w:val="lowerLetter"/>
      <w:lvlText w:val="%5."/>
      <w:lvlJc w:val="left"/>
      <w:pPr>
        <w:ind w:left="3884" w:hanging="360"/>
      </w:pPr>
    </w:lvl>
    <w:lvl w:ilvl="5" w:tplc="041F001B" w:tentative="1">
      <w:start w:val="1"/>
      <w:numFmt w:val="lowerRoman"/>
      <w:lvlText w:val="%6."/>
      <w:lvlJc w:val="right"/>
      <w:pPr>
        <w:ind w:left="4604" w:hanging="180"/>
      </w:pPr>
    </w:lvl>
    <w:lvl w:ilvl="6" w:tplc="041F000F" w:tentative="1">
      <w:start w:val="1"/>
      <w:numFmt w:val="decimal"/>
      <w:lvlText w:val="%7."/>
      <w:lvlJc w:val="left"/>
      <w:pPr>
        <w:ind w:left="5324" w:hanging="360"/>
      </w:pPr>
    </w:lvl>
    <w:lvl w:ilvl="7" w:tplc="041F0019" w:tentative="1">
      <w:start w:val="1"/>
      <w:numFmt w:val="lowerLetter"/>
      <w:lvlText w:val="%8."/>
      <w:lvlJc w:val="left"/>
      <w:pPr>
        <w:ind w:left="6044" w:hanging="360"/>
      </w:pPr>
    </w:lvl>
    <w:lvl w:ilvl="8" w:tplc="041F001B" w:tentative="1">
      <w:start w:val="1"/>
      <w:numFmt w:val="lowerRoman"/>
      <w:lvlText w:val="%9."/>
      <w:lvlJc w:val="right"/>
      <w:pPr>
        <w:ind w:left="6764" w:hanging="180"/>
      </w:pPr>
    </w:lvl>
  </w:abstractNum>
  <w:abstractNum w:abstractNumId="3" w15:restartNumberingAfterBreak="0">
    <w:nsid w:val="12C256DA"/>
    <w:multiLevelType w:val="hybridMultilevel"/>
    <w:tmpl w:val="41C44AB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BAC42A2"/>
    <w:multiLevelType w:val="hybridMultilevel"/>
    <w:tmpl w:val="7E8071AC"/>
    <w:lvl w:ilvl="0" w:tplc="9DA4283C">
      <w:start w:val="1"/>
      <w:numFmt w:val="upperRoman"/>
      <w:lvlText w:val="%1."/>
      <w:lvlJc w:val="left"/>
      <w:pPr>
        <w:ind w:left="459" w:hanging="459"/>
        <w:jc w:val="right"/>
      </w:pPr>
      <w:rPr>
        <w:rFonts w:ascii="Times New Roman" w:eastAsia="Times New Roman" w:hAnsi="Times New Roman" w:cs="Times New Roman" w:hint="default"/>
        <w:b w:val="0"/>
        <w:bCs w:val="0"/>
        <w:i w:val="0"/>
        <w:iCs w:val="0"/>
        <w:w w:val="99"/>
        <w:sz w:val="20"/>
        <w:szCs w:val="20"/>
        <w:lang w:val="en-US" w:eastAsia="en-US" w:bidi="ar-SA"/>
      </w:rPr>
    </w:lvl>
    <w:lvl w:ilvl="1" w:tplc="CF80F184">
      <w:numFmt w:val="bullet"/>
      <w:lvlText w:val="•"/>
      <w:lvlJc w:val="left"/>
      <w:pPr>
        <w:ind w:left="2625" w:hanging="459"/>
      </w:pPr>
      <w:rPr>
        <w:rFonts w:hint="default"/>
        <w:lang w:val="en-US" w:eastAsia="en-US" w:bidi="ar-SA"/>
      </w:rPr>
    </w:lvl>
    <w:lvl w:ilvl="2" w:tplc="03565AB0">
      <w:numFmt w:val="bullet"/>
      <w:lvlText w:val="•"/>
      <w:lvlJc w:val="left"/>
      <w:pPr>
        <w:ind w:left="2911" w:hanging="459"/>
      </w:pPr>
      <w:rPr>
        <w:rFonts w:hint="default"/>
        <w:lang w:val="en-US" w:eastAsia="en-US" w:bidi="ar-SA"/>
      </w:rPr>
    </w:lvl>
    <w:lvl w:ilvl="3" w:tplc="6D60622E">
      <w:numFmt w:val="bullet"/>
      <w:lvlText w:val="•"/>
      <w:lvlJc w:val="left"/>
      <w:pPr>
        <w:ind w:left="3197" w:hanging="459"/>
      </w:pPr>
      <w:rPr>
        <w:rFonts w:hint="default"/>
        <w:lang w:val="en-US" w:eastAsia="en-US" w:bidi="ar-SA"/>
      </w:rPr>
    </w:lvl>
    <w:lvl w:ilvl="4" w:tplc="D83AD614">
      <w:numFmt w:val="bullet"/>
      <w:lvlText w:val="•"/>
      <w:lvlJc w:val="left"/>
      <w:pPr>
        <w:ind w:left="3483" w:hanging="459"/>
      </w:pPr>
      <w:rPr>
        <w:rFonts w:hint="default"/>
        <w:lang w:val="en-US" w:eastAsia="en-US" w:bidi="ar-SA"/>
      </w:rPr>
    </w:lvl>
    <w:lvl w:ilvl="5" w:tplc="535A0DF4">
      <w:numFmt w:val="bullet"/>
      <w:lvlText w:val="•"/>
      <w:lvlJc w:val="left"/>
      <w:pPr>
        <w:ind w:left="3769" w:hanging="459"/>
      </w:pPr>
      <w:rPr>
        <w:rFonts w:hint="default"/>
        <w:lang w:val="en-US" w:eastAsia="en-US" w:bidi="ar-SA"/>
      </w:rPr>
    </w:lvl>
    <w:lvl w:ilvl="6" w:tplc="C1D20F06">
      <w:numFmt w:val="bullet"/>
      <w:lvlText w:val="•"/>
      <w:lvlJc w:val="left"/>
      <w:pPr>
        <w:ind w:left="4055" w:hanging="459"/>
      </w:pPr>
      <w:rPr>
        <w:rFonts w:hint="default"/>
        <w:lang w:val="en-US" w:eastAsia="en-US" w:bidi="ar-SA"/>
      </w:rPr>
    </w:lvl>
    <w:lvl w:ilvl="7" w:tplc="C8A8883A">
      <w:numFmt w:val="bullet"/>
      <w:lvlText w:val="•"/>
      <w:lvlJc w:val="left"/>
      <w:pPr>
        <w:ind w:left="4341" w:hanging="459"/>
      </w:pPr>
      <w:rPr>
        <w:rFonts w:hint="default"/>
        <w:lang w:val="en-US" w:eastAsia="en-US" w:bidi="ar-SA"/>
      </w:rPr>
    </w:lvl>
    <w:lvl w:ilvl="8" w:tplc="9922481A">
      <w:numFmt w:val="bullet"/>
      <w:lvlText w:val="•"/>
      <w:lvlJc w:val="left"/>
      <w:pPr>
        <w:ind w:left="4627" w:hanging="459"/>
      </w:pPr>
      <w:rPr>
        <w:rFonts w:hint="default"/>
        <w:lang w:val="en-US" w:eastAsia="en-US" w:bidi="ar-SA"/>
      </w:rPr>
    </w:lvl>
  </w:abstractNum>
  <w:abstractNum w:abstractNumId="5" w15:restartNumberingAfterBreak="0">
    <w:nsid w:val="26331FB9"/>
    <w:multiLevelType w:val="hybridMultilevel"/>
    <w:tmpl w:val="62C480F0"/>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6" w15:restartNumberingAfterBreak="0">
    <w:nsid w:val="26AD63D3"/>
    <w:multiLevelType w:val="hybridMultilevel"/>
    <w:tmpl w:val="E3E2F6E8"/>
    <w:lvl w:ilvl="0" w:tplc="2070D5E2">
      <w:start w:val="1"/>
      <w:numFmt w:val="decimal"/>
      <w:lvlText w:val="%1."/>
      <w:lvlJc w:val="left"/>
      <w:pPr>
        <w:ind w:left="840" w:hanging="48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31F597D"/>
    <w:multiLevelType w:val="hybridMultilevel"/>
    <w:tmpl w:val="B3320684"/>
    <w:lvl w:ilvl="0" w:tplc="442CAB00">
      <w:start w:val="1"/>
      <w:numFmt w:val="decimal"/>
      <w:lvlText w:val="[%1]"/>
      <w:lvlJc w:val="left"/>
      <w:pPr>
        <w:ind w:left="474" w:hanging="320"/>
      </w:pPr>
      <w:rPr>
        <w:rFonts w:ascii="Times New Roman" w:eastAsia="Times New Roman" w:hAnsi="Times New Roman" w:cs="Times New Roman" w:hint="default"/>
        <w:b w:val="0"/>
        <w:bCs w:val="0"/>
        <w:i w:val="0"/>
        <w:iCs w:val="0"/>
        <w:spacing w:val="-2"/>
        <w:w w:val="100"/>
        <w:sz w:val="16"/>
        <w:szCs w:val="16"/>
        <w:lang w:val="en-US" w:eastAsia="en-US" w:bidi="ar-SA"/>
      </w:rPr>
    </w:lvl>
    <w:lvl w:ilvl="1" w:tplc="C206F37A">
      <w:numFmt w:val="bullet"/>
      <w:lvlText w:val="•"/>
      <w:lvlJc w:val="left"/>
      <w:pPr>
        <w:ind w:left="958" w:hanging="320"/>
      </w:pPr>
      <w:rPr>
        <w:rFonts w:hint="default"/>
        <w:lang w:val="en-US" w:eastAsia="en-US" w:bidi="ar-SA"/>
      </w:rPr>
    </w:lvl>
    <w:lvl w:ilvl="2" w:tplc="5A388566">
      <w:numFmt w:val="bullet"/>
      <w:lvlText w:val="•"/>
      <w:lvlJc w:val="left"/>
      <w:pPr>
        <w:ind w:left="1437" w:hanging="320"/>
      </w:pPr>
      <w:rPr>
        <w:rFonts w:hint="default"/>
        <w:lang w:val="en-US" w:eastAsia="en-US" w:bidi="ar-SA"/>
      </w:rPr>
    </w:lvl>
    <w:lvl w:ilvl="3" w:tplc="1ECCEE7C">
      <w:numFmt w:val="bullet"/>
      <w:lvlText w:val="•"/>
      <w:lvlJc w:val="left"/>
      <w:pPr>
        <w:ind w:left="1916" w:hanging="320"/>
      </w:pPr>
      <w:rPr>
        <w:rFonts w:hint="default"/>
        <w:lang w:val="en-US" w:eastAsia="en-US" w:bidi="ar-SA"/>
      </w:rPr>
    </w:lvl>
    <w:lvl w:ilvl="4" w:tplc="AE50E740">
      <w:numFmt w:val="bullet"/>
      <w:lvlText w:val="•"/>
      <w:lvlJc w:val="left"/>
      <w:pPr>
        <w:ind w:left="2394" w:hanging="320"/>
      </w:pPr>
      <w:rPr>
        <w:rFonts w:hint="default"/>
        <w:lang w:val="en-US" w:eastAsia="en-US" w:bidi="ar-SA"/>
      </w:rPr>
    </w:lvl>
    <w:lvl w:ilvl="5" w:tplc="1D8846BC">
      <w:numFmt w:val="bullet"/>
      <w:lvlText w:val="•"/>
      <w:lvlJc w:val="left"/>
      <w:pPr>
        <w:ind w:left="2873" w:hanging="320"/>
      </w:pPr>
      <w:rPr>
        <w:rFonts w:hint="default"/>
        <w:lang w:val="en-US" w:eastAsia="en-US" w:bidi="ar-SA"/>
      </w:rPr>
    </w:lvl>
    <w:lvl w:ilvl="6" w:tplc="1E1EED08">
      <w:numFmt w:val="bullet"/>
      <w:lvlText w:val="•"/>
      <w:lvlJc w:val="left"/>
      <w:pPr>
        <w:ind w:left="3352" w:hanging="320"/>
      </w:pPr>
      <w:rPr>
        <w:rFonts w:hint="default"/>
        <w:lang w:val="en-US" w:eastAsia="en-US" w:bidi="ar-SA"/>
      </w:rPr>
    </w:lvl>
    <w:lvl w:ilvl="7" w:tplc="03BCC5A0">
      <w:numFmt w:val="bullet"/>
      <w:lvlText w:val="•"/>
      <w:lvlJc w:val="left"/>
      <w:pPr>
        <w:ind w:left="3831" w:hanging="320"/>
      </w:pPr>
      <w:rPr>
        <w:rFonts w:hint="default"/>
        <w:lang w:val="en-US" w:eastAsia="en-US" w:bidi="ar-SA"/>
      </w:rPr>
    </w:lvl>
    <w:lvl w:ilvl="8" w:tplc="3D925592">
      <w:numFmt w:val="bullet"/>
      <w:lvlText w:val="•"/>
      <w:lvlJc w:val="left"/>
      <w:pPr>
        <w:ind w:left="4309" w:hanging="320"/>
      </w:pPr>
      <w:rPr>
        <w:rFonts w:hint="default"/>
        <w:lang w:val="en-US" w:eastAsia="en-US" w:bidi="ar-SA"/>
      </w:rPr>
    </w:lvl>
  </w:abstractNum>
  <w:abstractNum w:abstractNumId="8" w15:restartNumberingAfterBreak="0">
    <w:nsid w:val="3A2155CB"/>
    <w:multiLevelType w:val="multilevel"/>
    <w:tmpl w:val="3446E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980CB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F6802EC"/>
    <w:multiLevelType w:val="hybridMultilevel"/>
    <w:tmpl w:val="B1408AA2"/>
    <w:lvl w:ilvl="0" w:tplc="D8220C66">
      <w:start w:val="1"/>
      <w:numFmt w:val="upperLetter"/>
      <w:lvlText w:val="%1."/>
      <w:lvlJc w:val="left"/>
      <w:pPr>
        <w:ind w:left="402" w:hanging="288"/>
      </w:pPr>
      <w:rPr>
        <w:rFonts w:ascii="Times New Roman" w:eastAsia="Times New Roman" w:hAnsi="Times New Roman" w:cs="Times New Roman" w:hint="default"/>
        <w:b w:val="0"/>
        <w:bCs w:val="0"/>
        <w:i/>
        <w:iCs/>
        <w:w w:val="99"/>
        <w:sz w:val="20"/>
        <w:szCs w:val="20"/>
        <w:lang w:val="en-US" w:eastAsia="en-US" w:bidi="ar-SA"/>
      </w:rPr>
    </w:lvl>
    <w:lvl w:ilvl="1" w:tplc="ECC4D7FA">
      <w:numFmt w:val="bullet"/>
      <w:lvlText w:val="•"/>
      <w:lvlJc w:val="left"/>
      <w:pPr>
        <w:ind w:left="886" w:hanging="288"/>
      </w:pPr>
      <w:rPr>
        <w:rFonts w:hint="default"/>
        <w:lang w:val="en-US" w:eastAsia="en-US" w:bidi="ar-SA"/>
      </w:rPr>
    </w:lvl>
    <w:lvl w:ilvl="2" w:tplc="498E5838">
      <w:numFmt w:val="bullet"/>
      <w:lvlText w:val="•"/>
      <w:lvlJc w:val="left"/>
      <w:pPr>
        <w:ind w:left="1373" w:hanging="288"/>
      </w:pPr>
      <w:rPr>
        <w:rFonts w:hint="default"/>
        <w:lang w:val="en-US" w:eastAsia="en-US" w:bidi="ar-SA"/>
      </w:rPr>
    </w:lvl>
    <w:lvl w:ilvl="3" w:tplc="F23CA502">
      <w:numFmt w:val="bullet"/>
      <w:lvlText w:val="•"/>
      <w:lvlJc w:val="left"/>
      <w:pPr>
        <w:ind w:left="1860" w:hanging="288"/>
      </w:pPr>
      <w:rPr>
        <w:rFonts w:hint="default"/>
        <w:lang w:val="en-US" w:eastAsia="en-US" w:bidi="ar-SA"/>
      </w:rPr>
    </w:lvl>
    <w:lvl w:ilvl="4" w:tplc="D53E4606">
      <w:numFmt w:val="bullet"/>
      <w:lvlText w:val="•"/>
      <w:lvlJc w:val="left"/>
      <w:pPr>
        <w:ind w:left="2346" w:hanging="288"/>
      </w:pPr>
      <w:rPr>
        <w:rFonts w:hint="default"/>
        <w:lang w:val="en-US" w:eastAsia="en-US" w:bidi="ar-SA"/>
      </w:rPr>
    </w:lvl>
    <w:lvl w:ilvl="5" w:tplc="BD945ECE">
      <w:numFmt w:val="bullet"/>
      <w:lvlText w:val="•"/>
      <w:lvlJc w:val="left"/>
      <w:pPr>
        <w:ind w:left="2833" w:hanging="288"/>
      </w:pPr>
      <w:rPr>
        <w:rFonts w:hint="default"/>
        <w:lang w:val="en-US" w:eastAsia="en-US" w:bidi="ar-SA"/>
      </w:rPr>
    </w:lvl>
    <w:lvl w:ilvl="6" w:tplc="586C9D70">
      <w:numFmt w:val="bullet"/>
      <w:lvlText w:val="•"/>
      <w:lvlJc w:val="left"/>
      <w:pPr>
        <w:ind w:left="3320" w:hanging="288"/>
      </w:pPr>
      <w:rPr>
        <w:rFonts w:hint="default"/>
        <w:lang w:val="en-US" w:eastAsia="en-US" w:bidi="ar-SA"/>
      </w:rPr>
    </w:lvl>
    <w:lvl w:ilvl="7" w:tplc="7BF86242">
      <w:numFmt w:val="bullet"/>
      <w:lvlText w:val="•"/>
      <w:lvlJc w:val="left"/>
      <w:pPr>
        <w:ind w:left="3807" w:hanging="288"/>
      </w:pPr>
      <w:rPr>
        <w:rFonts w:hint="default"/>
        <w:lang w:val="en-US" w:eastAsia="en-US" w:bidi="ar-SA"/>
      </w:rPr>
    </w:lvl>
    <w:lvl w:ilvl="8" w:tplc="D7F8F9A2">
      <w:numFmt w:val="bullet"/>
      <w:lvlText w:val="•"/>
      <w:lvlJc w:val="left"/>
      <w:pPr>
        <w:ind w:left="4293" w:hanging="288"/>
      </w:pPr>
      <w:rPr>
        <w:rFonts w:hint="default"/>
        <w:lang w:val="en-US" w:eastAsia="en-US" w:bidi="ar-SA"/>
      </w:rPr>
    </w:lvl>
  </w:abstractNum>
  <w:abstractNum w:abstractNumId="11" w15:restartNumberingAfterBreak="0">
    <w:nsid w:val="5639040E"/>
    <w:multiLevelType w:val="multilevel"/>
    <w:tmpl w:val="5A04A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EA7A42"/>
    <w:multiLevelType w:val="hybridMultilevel"/>
    <w:tmpl w:val="85CA24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CF578B8"/>
    <w:multiLevelType w:val="multilevel"/>
    <w:tmpl w:val="0EC4F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EC60F7"/>
    <w:multiLevelType w:val="multilevel"/>
    <w:tmpl w:val="635AE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F6A6F"/>
    <w:multiLevelType w:val="hybridMultilevel"/>
    <w:tmpl w:val="4C00183A"/>
    <w:lvl w:ilvl="0" w:tplc="E7D42E7A">
      <w:start w:val="1"/>
      <w:numFmt w:val="decimal"/>
      <w:lvlText w:val="%1."/>
      <w:lvlJc w:val="left"/>
      <w:pPr>
        <w:ind w:left="720" w:hanging="360"/>
      </w:pPr>
      <w:rPr>
        <w:rFonts w:hint="default"/>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9964786"/>
    <w:multiLevelType w:val="hybridMultilevel"/>
    <w:tmpl w:val="3244A17C"/>
    <w:lvl w:ilvl="0" w:tplc="7F12455A">
      <w:start w:val="1"/>
      <w:numFmt w:val="decimal"/>
      <w:lvlText w:val="%1."/>
      <w:lvlJc w:val="left"/>
      <w:pPr>
        <w:ind w:left="459" w:hanging="459"/>
        <w:jc w:val="right"/>
      </w:pPr>
      <w:rPr>
        <w:rFonts w:ascii="Times New Roman" w:eastAsia="Times New Roman" w:hAnsi="Times New Roman" w:cs="Times New Roman"/>
        <w:b w:val="0"/>
        <w:bCs w:val="0"/>
        <w:i w:val="0"/>
        <w:iCs w:val="0"/>
        <w:w w:val="99"/>
        <w:sz w:val="20"/>
        <w:szCs w:val="20"/>
        <w:lang w:val="en-US" w:eastAsia="en-US" w:bidi="ar-SA"/>
      </w:rPr>
    </w:lvl>
    <w:lvl w:ilvl="1" w:tplc="FFFFFFFF">
      <w:numFmt w:val="bullet"/>
      <w:lvlText w:val="•"/>
      <w:lvlJc w:val="left"/>
      <w:pPr>
        <w:ind w:left="2625" w:hanging="459"/>
      </w:pPr>
      <w:rPr>
        <w:rFonts w:hint="default"/>
        <w:lang w:val="en-US" w:eastAsia="en-US" w:bidi="ar-SA"/>
      </w:rPr>
    </w:lvl>
    <w:lvl w:ilvl="2" w:tplc="FFFFFFFF">
      <w:numFmt w:val="bullet"/>
      <w:lvlText w:val="•"/>
      <w:lvlJc w:val="left"/>
      <w:pPr>
        <w:ind w:left="2911" w:hanging="459"/>
      </w:pPr>
      <w:rPr>
        <w:rFonts w:hint="default"/>
        <w:lang w:val="en-US" w:eastAsia="en-US" w:bidi="ar-SA"/>
      </w:rPr>
    </w:lvl>
    <w:lvl w:ilvl="3" w:tplc="FFFFFFFF">
      <w:numFmt w:val="bullet"/>
      <w:lvlText w:val="•"/>
      <w:lvlJc w:val="left"/>
      <w:pPr>
        <w:ind w:left="3197" w:hanging="459"/>
      </w:pPr>
      <w:rPr>
        <w:rFonts w:hint="default"/>
        <w:lang w:val="en-US" w:eastAsia="en-US" w:bidi="ar-SA"/>
      </w:rPr>
    </w:lvl>
    <w:lvl w:ilvl="4" w:tplc="FFFFFFFF">
      <w:numFmt w:val="bullet"/>
      <w:lvlText w:val="•"/>
      <w:lvlJc w:val="left"/>
      <w:pPr>
        <w:ind w:left="3483" w:hanging="459"/>
      </w:pPr>
      <w:rPr>
        <w:rFonts w:hint="default"/>
        <w:lang w:val="en-US" w:eastAsia="en-US" w:bidi="ar-SA"/>
      </w:rPr>
    </w:lvl>
    <w:lvl w:ilvl="5" w:tplc="FFFFFFFF">
      <w:numFmt w:val="bullet"/>
      <w:lvlText w:val="•"/>
      <w:lvlJc w:val="left"/>
      <w:pPr>
        <w:ind w:left="3769" w:hanging="459"/>
      </w:pPr>
      <w:rPr>
        <w:rFonts w:hint="default"/>
        <w:lang w:val="en-US" w:eastAsia="en-US" w:bidi="ar-SA"/>
      </w:rPr>
    </w:lvl>
    <w:lvl w:ilvl="6" w:tplc="FFFFFFFF">
      <w:numFmt w:val="bullet"/>
      <w:lvlText w:val="•"/>
      <w:lvlJc w:val="left"/>
      <w:pPr>
        <w:ind w:left="4055" w:hanging="459"/>
      </w:pPr>
      <w:rPr>
        <w:rFonts w:hint="default"/>
        <w:lang w:val="en-US" w:eastAsia="en-US" w:bidi="ar-SA"/>
      </w:rPr>
    </w:lvl>
    <w:lvl w:ilvl="7" w:tplc="FFFFFFFF">
      <w:numFmt w:val="bullet"/>
      <w:lvlText w:val="•"/>
      <w:lvlJc w:val="left"/>
      <w:pPr>
        <w:ind w:left="4341" w:hanging="459"/>
      </w:pPr>
      <w:rPr>
        <w:rFonts w:hint="default"/>
        <w:lang w:val="en-US" w:eastAsia="en-US" w:bidi="ar-SA"/>
      </w:rPr>
    </w:lvl>
    <w:lvl w:ilvl="8" w:tplc="FFFFFFFF">
      <w:numFmt w:val="bullet"/>
      <w:lvlText w:val="•"/>
      <w:lvlJc w:val="left"/>
      <w:pPr>
        <w:ind w:left="4627" w:hanging="459"/>
      </w:pPr>
      <w:rPr>
        <w:rFonts w:hint="default"/>
        <w:lang w:val="en-US" w:eastAsia="en-US" w:bidi="ar-SA"/>
      </w:rPr>
    </w:lvl>
  </w:abstractNum>
  <w:abstractNum w:abstractNumId="17" w15:restartNumberingAfterBreak="0">
    <w:nsid w:val="7B6D4D09"/>
    <w:multiLevelType w:val="multilevel"/>
    <w:tmpl w:val="1A42D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246945">
    <w:abstractNumId w:val="7"/>
  </w:num>
  <w:num w:numId="2" w16cid:durableId="1259482931">
    <w:abstractNumId w:val="10"/>
  </w:num>
  <w:num w:numId="3" w16cid:durableId="1554853337">
    <w:abstractNumId w:val="4"/>
  </w:num>
  <w:num w:numId="4" w16cid:durableId="144398111">
    <w:abstractNumId w:val="1"/>
  </w:num>
  <w:num w:numId="5" w16cid:durableId="739644160">
    <w:abstractNumId w:val="3"/>
  </w:num>
  <w:num w:numId="6" w16cid:durableId="998727069">
    <w:abstractNumId w:val="8"/>
  </w:num>
  <w:num w:numId="7" w16cid:durableId="399061159">
    <w:abstractNumId w:val="14"/>
  </w:num>
  <w:num w:numId="8" w16cid:durableId="234826141">
    <w:abstractNumId w:val="11"/>
  </w:num>
  <w:num w:numId="9" w16cid:durableId="433525851">
    <w:abstractNumId w:val="2"/>
  </w:num>
  <w:num w:numId="10" w16cid:durableId="32925704">
    <w:abstractNumId w:val="0"/>
  </w:num>
  <w:num w:numId="11" w16cid:durableId="1343509823">
    <w:abstractNumId w:val="5"/>
  </w:num>
  <w:num w:numId="12" w16cid:durableId="406926100">
    <w:abstractNumId w:val="16"/>
  </w:num>
  <w:num w:numId="13" w16cid:durableId="598223122">
    <w:abstractNumId w:val="12"/>
  </w:num>
  <w:num w:numId="14" w16cid:durableId="365906466">
    <w:abstractNumId w:val="9"/>
  </w:num>
  <w:num w:numId="15" w16cid:durableId="856885861">
    <w:abstractNumId w:val="13"/>
  </w:num>
  <w:num w:numId="16" w16cid:durableId="1051343975">
    <w:abstractNumId w:val="15"/>
  </w:num>
  <w:num w:numId="17" w16cid:durableId="1276448741">
    <w:abstractNumId w:val="17"/>
  </w:num>
  <w:num w:numId="18" w16cid:durableId="11380647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226"/>
    <w:rsid w:val="000D244A"/>
    <w:rsid w:val="000F524B"/>
    <w:rsid w:val="001163E9"/>
    <w:rsid w:val="0016026A"/>
    <w:rsid w:val="00185C45"/>
    <w:rsid w:val="00190903"/>
    <w:rsid w:val="001A125A"/>
    <w:rsid w:val="0023297D"/>
    <w:rsid w:val="00232DFC"/>
    <w:rsid w:val="00243227"/>
    <w:rsid w:val="0025195B"/>
    <w:rsid w:val="0025654F"/>
    <w:rsid w:val="002E65CB"/>
    <w:rsid w:val="00302370"/>
    <w:rsid w:val="00312226"/>
    <w:rsid w:val="00347244"/>
    <w:rsid w:val="00386CA6"/>
    <w:rsid w:val="003B4505"/>
    <w:rsid w:val="00422215"/>
    <w:rsid w:val="00427EFF"/>
    <w:rsid w:val="00430F96"/>
    <w:rsid w:val="004348F3"/>
    <w:rsid w:val="00436612"/>
    <w:rsid w:val="00484222"/>
    <w:rsid w:val="00490BBE"/>
    <w:rsid w:val="004A7E21"/>
    <w:rsid w:val="00505AA1"/>
    <w:rsid w:val="00544590"/>
    <w:rsid w:val="00561CA4"/>
    <w:rsid w:val="005C46AE"/>
    <w:rsid w:val="005D3B5B"/>
    <w:rsid w:val="005D714E"/>
    <w:rsid w:val="00615151"/>
    <w:rsid w:val="00630C9E"/>
    <w:rsid w:val="00647DE5"/>
    <w:rsid w:val="006661C7"/>
    <w:rsid w:val="00677B87"/>
    <w:rsid w:val="00680815"/>
    <w:rsid w:val="006A6A81"/>
    <w:rsid w:val="006C6251"/>
    <w:rsid w:val="006F46F2"/>
    <w:rsid w:val="00717B71"/>
    <w:rsid w:val="00732E42"/>
    <w:rsid w:val="007A2B6E"/>
    <w:rsid w:val="007C6509"/>
    <w:rsid w:val="00823732"/>
    <w:rsid w:val="00851553"/>
    <w:rsid w:val="00862002"/>
    <w:rsid w:val="008B579F"/>
    <w:rsid w:val="009034AC"/>
    <w:rsid w:val="00975462"/>
    <w:rsid w:val="00992E5B"/>
    <w:rsid w:val="009C1184"/>
    <w:rsid w:val="00A07D3A"/>
    <w:rsid w:val="00A3154E"/>
    <w:rsid w:val="00A70C26"/>
    <w:rsid w:val="00A81A9F"/>
    <w:rsid w:val="00A8204C"/>
    <w:rsid w:val="00A86113"/>
    <w:rsid w:val="00A970A1"/>
    <w:rsid w:val="00AC3957"/>
    <w:rsid w:val="00AC3DB6"/>
    <w:rsid w:val="00AC6720"/>
    <w:rsid w:val="00AF32E5"/>
    <w:rsid w:val="00AF587D"/>
    <w:rsid w:val="00B24FDC"/>
    <w:rsid w:val="00B31136"/>
    <w:rsid w:val="00B32175"/>
    <w:rsid w:val="00B3707D"/>
    <w:rsid w:val="00B40702"/>
    <w:rsid w:val="00B52A30"/>
    <w:rsid w:val="00B6261C"/>
    <w:rsid w:val="00B92D1A"/>
    <w:rsid w:val="00B94DF7"/>
    <w:rsid w:val="00BA14BC"/>
    <w:rsid w:val="00BD332F"/>
    <w:rsid w:val="00C02ADB"/>
    <w:rsid w:val="00C37586"/>
    <w:rsid w:val="00C51BC5"/>
    <w:rsid w:val="00C63A01"/>
    <w:rsid w:val="00C823EC"/>
    <w:rsid w:val="00CB4966"/>
    <w:rsid w:val="00D050E2"/>
    <w:rsid w:val="00D513C5"/>
    <w:rsid w:val="00D61320"/>
    <w:rsid w:val="00D70C2E"/>
    <w:rsid w:val="00D9799A"/>
    <w:rsid w:val="00DA6393"/>
    <w:rsid w:val="00DA6671"/>
    <w:rsid w:val="00DC2D58"/>
    <w:rsid w:val="00DC50D7"/>
    <w:rsid w:val="00E07D40"/>
    <w:rsid w:val="00E8258F"/>
    <w:rsid w:val="00EB6693"/>
    <w:rsid w:val="00F36DC6"/>
    <w:rsid w:val="00F505F7"/>
    <w:rsid w:val="00F63A75"/>
    <w:rsid w:val="00F65067"/>
    <w:rsid w:val="00FB4F7B"/>
    <w:rsid w:val="00FC1A64"/>
    <w:rsid w:val="00FF55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01441"/>
  <w15:docId w15:val="{9CBCFEFF-011D-44F4-9377-939D7632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91"/>
      <w:ind w:left="1227" w:right="36"/>
      <w:jc w:val="center"/>
      <w:outlineLvl w:val="0"/>
    </w:pPr>
  </w:style>
  <w:style w:type="paragraph" w:styleId="Heading2">
    <w:name w:val="heading 2"/>
    <w:basedOn w:val="Normal"/>
    <w:next w:val="Normal"/>
    <w:link w:val="Heading2Char"/>
    <w:uiPriority w:val="9"/>
    <w:semiHidden/>
    <w:unhideWhenUsed/>
    <w:qFormat/>
    <w:rsid w:val="009C118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3217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6A81"/>
    <w:pPr>
      <w:ind w:firstLine="284"/>
      <w:jc w:val="both"/>
    </w:pPr>
    <w:rPr>
      <w:sz w:val="20"/>
      <w:szCs w:val="20"/>
    </w:rPr>
  </w:style>
  <w:style w:type="paragraph" w:styleId="Title">
    <w:name w:val="Title"/>
    <w:basedOn w:val="Normal"/>
    <w:uiPriority w:val="10"/>
    <w:qFormat/>
    <w:pPr>
      <w:spacing w:before="60"/>
      <w:ind w:left="3362" w:hanging="3040"/>
    </w:pPr>
    <w:rPr>
      <w:sz w:val="48"/>
      <w:szCs w:val="48"/>
    </w:rPr>
  </w:style>
  <w:style w:type="paragraph" w:styleId="ListParagraph">
    <w:name w:val="List Paragraph"/>
    <w:basedOn w:val="Normal"/>
    <w:uiPriority w:val="1"/>
    <w:qFormat/>
    <w:rsid w:val="00427EFF"/>
    <w:pPr>
      <w:spacing w:before="120"/>
      <w:ind w:left="113" w:firstLine="357"/>
      <w:jc w:val="both"/>
    </w:pPr>
  </w:style>
  <w:style w:type="paragraph" w:customStyle="1" w:styleId="TableParagraph">
    <w:name w:val="Table Paragraph"/>
    <w:basedOn w:val="Normal"/>
    <w:uiPriority w:val="1"/>
    <w:qFormat/>
    <w:pPr>
      <w:spacing w:before="59"/>
    </w:pPr>
  </w:style>
  <w:style w:type="character" w:styleId="Hyperlink">
    <w:name w:val="Hyperlink"/>
    <w:basedOn w:val="DefaultParagraphFont"/>
    <w:uiPriority w:val="99"/>
    <w:unhideWhenUsed/>
    <w:rsid w:val="00B40702"/>
    <w:rPr>
      <w:color w:val="0000FF" w:themeColor="hyperlink"/>
      <w:u w:val="single"/>
    </w:rPr>
  </w:style>
  <w:style w:type="character" w:styleId="UnresolvedMention">
    <w:name w:val="Unresolved Mention"/>
    <w:basedOn w:val="DefaultParagraphFont"/>
    <w:uiPriority w:val="99"/>
    <w:semiHidden/>
    <w:unhideWhenUsed/>
    <w:rsid w:val="00B40702"/>
    <w:rPr>
      <w:color w:val="605E5C"/>
      <w:shd w:val="clear" w:color="auto" w:fill="E1DFDD"/>
    </w:rPr>
  </w:style>
  <w:style w:type="paragraph" w:styleId="NoSpacing">
    <w:name w:val="No Spacing"/>
    <w:uiPriority w:val="1"/>
    <w:qFormat/>
    <w:rsid w:val="00505AA1"/>
    <w:rPr>
      <w:rFonts w:ascii="Times New Roman" w:eastAsia="Times New Roman" w:hAnsi="Times New Roman" w:cs="Times New Roman"/>
    </w:rPr>
  </w:style>
  <w:style w:type="paragraph" w:styleId="NormalWeb">
    <w:name w:val="Normal (Web)"/>
    <w:basedOn w:val="Normal"/>
    <w:uiPriority w:val="99"/>
    <w:semiHidden/>
    <w:unhideWhenUsed/>
    <w:rsid w:val="007A2B6E"/>
    <w:pPr>
      <w:widowControl/>
      <w:autoSpaceDE/>
      <w:autoSpaceDN/>
      <w:spacing w:before="100" w:beforeAutospacing="1" w:after="100" w:afterAutospacing="1"/>
    </w:pPr>
    <w:rPr>
      <w:sz w:val="24"/>
      <w:szCs w:val="24"/>
      <w:lang w:val="tr-TR" w:eastAsia="tr-TR"/>
    </w:rPr>
  </w:style>
  <w:style w:type="paragraph" w:styleId="z-TopofForm">
    <w:name w:val="HTML Top of Form"/>
    <w:basedOn w:val="Normal"/>
    <w:next w:val="Normal"/>
    <w:link w:val="z-TopofFormChar"/>
    <w:hidden/>
    <w:uiPriority w:val="99"/>
    <w:semiHidden/>
    <w:unhideWhenUsed/>
    <w:rsid w:val="007A2B6E"/>
    <w:pPr>
      <w:widowControl/>
      <w:pBdr>
        <w:bottom w:val="single" w:sz="6" w:space="1" w:color="auto"/>
      </w:pBdr>
      <w:autoSpaceDE/>
      <w:autoSpaceDN/>
      <w:jc w:val="center"/>
    </w:pPr>
    <w:rPr>
      <w:rFonts w:ascii="Arial" w:hAnsi="Arial" w:cs="Arial"/>
      <w:vanish/>
      <w:sz w:val="16"/>
      <w:szCs w:val="16"/>
      <w:lang w:val="tr-TR" w:eastAsia="tr-TR"/>
    </w:rPr>
  </w:style>
  <w:style w:type="character" w:customStyle="1" w:styleId="z-TopofFormChar">
    <w:name w:val="z-Top of Form Char"/>
    <w:basedOn w:val="DefaultParagraphFont"/>
    <w:link w:val="z-TopofForm"/>
    <w:uiPriority w:val="99"/>
    <w:semiHidden/>
    <w:rsid w:val="007A2B6E"/>
    <w:rPr>
      <w:rFonts w:ascii="Arial" w:eastAsia="Times New Roman" w:hAnsi="Arial" w:cs="Arial"/>
      <w:vanish/>
      <w:sz w:val="16"/>
      <w:szCs w:val="16"/>
      <w:lang w:val="tr-TR" w:eastAsia="tr-TR"/>
    </w:rPr>
  </w:style>
  <w:style w:type="paragraph" w:styleId="Caption">
    <w:name w:val="caption"/>
    <w:basedOn w:val="Normal"/>
    <w:next w:val="Normal"/>
    <w:uiPriority w:val="35"/>
    <w:unhideWhenUsed/>
    <w:qFormat/>
    <w:rsid w:val="000D244A"/>
    <w:pPr>
      <w:spacing w:after="200"/>
    </w:pPr>
    <w:rPr>
      <w:i/>
      <w:iCs/>
      <w:color w:val="1F497D" w:themeColor="text2"/>
      <w:sz w:val="18"/>
      <w:szCs w:val="18"/>
    </w:rPr>
  </w:style>
  <w:style w:type="character" w:customStyle="1" w:styleId="Heading3Char">
    <w:name w:val="Heading 3 Char"/>
    <w:basedOn w:val="DefaultParagraphFont"/>
    <w:link w:val="Heading3"/>
    <w:uiPriority w:val="9"/>
    <w:semiHidden/>
    <w:rsid w:val="00B32175"/>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9C118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5C46AE"/>
    <w:rPr>
      <w:rFonts w:ascii="Times New Roman" w:eastAsia="Times New Roman" w:hAnsi="Times New Roman" w:cs="Times New Roman"/>
    </w:rPr>
  </w:style>
  <w:style w:type="character" w:styleId="Strong">
    <w:name w:val="Strong"/>
    <w:basedOn w:val="DefaultParagraphFont"/>
    <w:uiPriority w:val="22"/>
    <w:qFormat/>
    <w:rsid w:val="005C46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217">
      <w:bodyDiv w:val="1"/>
      <w:marLeft w:val="0"/>
      <w:marRight w:val="0"/>
      <w:marTop w:val="0"/>
      <w:marBottom w:val="0"/>
      <w:divBdr>
        <w:top w:val="none" w:sz="0" w:space="0" w:color="auto"/>
        <w:left w:val="none" w:sz="0" w:space="0" w:color="auto"/>
        <w:bottom w:val="none" w:sz="0" w:space="0" w:color="auto"/>
        <w:right w:val="none" w:sz="0" w:space="0" w:color="auto"/>
      </w:divBdr>
    </w:div>
    <w:div w:id="59524164">
      <w:bodyDiv w:val="1"/>
      <w:marLeft w:val="0"/>
      <w:marRight w:val="0"/>
      <w:marTop w:val="0"/>
      <w:marBottom w:val="0"/>
      <w:divBdr>
        <w:top w:val="none" w:sz="0" w:space="0" w:color="auto"/>
        <w:left w:val="none" w:sz="0" w:space="0" w:color="auto"/>
        <w:bottom w:val="none" w:sz="0" w:space="0" w:color="auto"/>
        <w:right w:val="none" w:sz="0" w:space="0" w:color="auto"/>
      </w:divBdr>
    </w:div>
    <w:div w:id="133913480">
      <w:bodyDiv w:val="1"/>
      <w:marLeft w:val="0"/>
      <w:marRight w:val="0"/>
      <w:marTop w:val="0"/>
      <w:marBottom w:val="0"/>
      <w:divBdr>
        <w:top w:val="none" w:sz="0" w:space="0" w:color="auto"/>
        <w:left w:val="none" w:sz="0" w:space="0" w:color="auto"/>
        <w:bottom w:val="none" w:sz="0" w:space="0" w:color="auto"/>
        <w:right w:val="none" w:sz="0" w:space="0" w:color="auto"/>
      </w:divBdr>
    </w:div>
    <w:div w:id="199562080">
      <w:bodyDiv w:val="1"/>
      <w:marLeft w:val="0"/>
      <w:marRight w:val="0"/>
      <w:marTop w:val="0"/>
      <w:marBottom w:val="0"/>
      <w:divBdr>
        <w:top w:val="none" w:sz="0" w:space="0" w:color="auto"/>
        <w:left w:val="none" w:sz="0" w:space="0" w:color="auto"/>
        <w:bottom w:val="none" w:sz="0" w:space="0" w:color="auto"/>
        <w:right w:val="none" w:sz="0" w:space="0" w:color="auto"/>
      </w:divBdr>
    </w:div>
    <w:div w:id="200900010">
      <w:bodyDiv w:val="1"/>
      <w:marLeft w:val="0"/>
      <w:marRight w:val="0"/>
      <w:marTop w:val="0"/>
      <w:marBottom w:val="0"/>
      <w:divBdr>
        <w:top w:val="none" w:sz="0" w:space="0" w:color="auto"/>
        <w:left w:val="none" w:sz="0" w:space="0" w:color="auto"/>
        <w:bottom w:val="none" w:sz="0" w:space="0" w:color="auto"/>
        <w:right w:val="none" w:sz="0" w:space="0" w:color="auto"/>
      </w:divBdr>
    </w:div>
    <w:div w:id="262425433">
      <w:bodyDiv w:val="1"/>
      <w:marLeft w:val="0"/>
      <w:marRight w:val="0"/>
      <w:marTop w:val="0"/>
      <w:marBottom w:val="0"/>
      <w:divBdr>
        <w:top w:val="none" w:sz="0" w:space="0" w:color="auto"/>
        <w:left w:val="none" w:sz="0" w:space="0" w:color="auto"/>
        <w:bottom w:val="none" w:sz="0" w:space="0" w:color="auto"/>
        <w:right w:val="none" w:sz="0" w:space="0" w:color="auto"/>
      </w:divBdr>
    </w:div>
    <w:div w:id="353770313">
      <w:bodyDiv w:val="1"/>
      <w:marLeft w:val="0"/>
      <w:marRight w:val="0"/>
      <w:marTop w:val="0"/>
      <w:marBottom w:val="0"/>
      <w:divBdr>
        <w:top w:val="none" w:sz="0" w:space="0" w:color="auto"/>
        <w:left w:val="none" w:sz="0" w:space="0" w:color="auto"/>
        <w:bottom w:val="none" w:sz="0" w:space="0" w:color="auto"/>
        <w:right w:val="none" w:sz="0" w:space="0" w:color="auto"/>
      </w:divBdr>
    </w:div>
    <w:div w:id="418330503">
      <w:bodyDiv w:val="1"/>
      <w:marLeft w:val="0"/>
      <w:marRight w:val="0"/>
      <w:marTop w:val="0"/>
      <w:marBottom w:val="0"/>
      <w:divBdr>
        <w:top w:val="none" w:sz="0" w:space="0" w:color="auto"/>
        <w:left w:val="none" w:sz="0" w:space="0" w:color="auto"/>
        <w:bottom w:val="none" w:sz="0" w:space="0" w:color="auto"/>
        <w:right w:val="none" w:sz="0" w:space="0" w:color="auto"/>
      </w:divBdr>
    </w:div>
    <w:div w:id="732512367">
      <w:bodyDiv w:val="1"/>
      <w:marLeft w:val="0"/>
      <w:marRight w:val="0"/>
      <w:marTop w:val="0"/>
      <w:marBottom w:val="0"/>
      <w:divBdr>
        <w:top w:val="none" w:sz="0" w:space="0" w:color="auto"/>
        <w:left w:val="none" w:sz="0" w:space="0" w:color="auto"/>
        <w:bottom w:val="none" w:sz="0" w:space="0" w:color="auto"/>
        <w:right w:val="none" w:sz="0" w:space="0" w:color="auto"/>
      </w:divBdr>
    </w:div>
    <w:div w:id="827936400">
      <w:bodyDiv w:val="1"/>
      <w:marLeft w:val="0"/>
      <w:marRight w:val="0"/>
      <w:marTop w:val="0"/>
      <w:marBottom w:val="0"/>
      <w:divBdr>
        <w:top w:val="none" w:sz="0" w:space="0" w:color="auto"/>
        <w:left w:val="none" w:sz="0" w:space="0" w:color="auto"/>
        <w:bottom w:val="none" w:sz="0" w:space="0" w:color="auto"/>
        <w:right w:val="none" w:sz="0" w:space="0" w:color="auto"/>
      </w:divBdr>
    </w:div>
    <w:div w:id="907039812">
      <w:bodyDiv w:val="1"/>
      <w:marLeft w:val="0"/>
      <w:marRight w:val="0"/>
      <w:marTop w:val="0"/>
      <w:marBottom w:val="0"/>
      <w:divBdr>
        <w:top w:val="none" w:sz="0" w:space="0" w:color="auto"/>
        <w:left w:val="none" w:sz="0" w:space="0" w:color="auto"/>
        <w:bottom w:val="none" w:sz="0" w:space="0" w:color="auto"/>
        <w:right w:val="none" w:sz="0" w:space="0" w:color="auto"/>
      </w:divBdr>
    </w:div>
    <w:div w:id="911740222">
      <w:bodyDiv w:val="1"/>
      <w:marLeft w:val="0"/>
      <w:marRight w:val="0"/>
      <w:marTop w:val="0"/>
      <w:marBottom w:val="0"/>
      <w:divBdr>
        <w:top w:val="none" w:sz="0" w:space="0" w:color="auto"/>
        <w:left w:val="none" w:sz="0" w:space="0" w:color="auto"/>
        <w:bottom w:val="none" w:sz="0" w:space="0" w:color="auto"/>
        <w:right w:val="none" w:sz="0" w:space="0" w:color="auto"/>
      </w:divBdr>
    </w:div>
    <w:div w:id="934437186">
      <w:bodyDiv w:val="1"/>
      <w:marLeft w:val="0"/>
      <w:marRight w:val="0"/>
      <w:marTop w:val="0"/>
      <w:marBottom w:val="0"/>
      <w:divBdr>
        <w:top w:val="none" w:sz="0" w:space="0" w:color="auto"/>
        <w:left w:val="none" w:sz="0" w:space="0" w:color="auto"/>
        <w:bottom w:val="none" w:sz="0" w:space="0" w:color="auto"/>
        <w:right w:val="none" w:sz="0" w:space="0" w:color="auto"/>
      </w:divBdr>
    </w:div>
    <w:div w:id="972372844">
      <w:bodyDiv w:val="1"/>
      <w:marLeft w:val="0"/>
      <w:marRight w:val="0"/>
      <w:marTop w:val="0"/>
      <w:marBottom w:val="0"/>
      <w:divBdr>
        <w:top w:val="none" w:sz="0" w:space="0" w:color="auto"/>
        <w:left w:val="none" w:sz="0" w:space="0" w:color="auto"/>
        <w:bottom w:val="none" w:sz="0" w:space="0" w:color="auto"/>
        <w:right w:val="none" w:sz="0" w:space="0" w:color="auto"/>
      </w:divBdr>
    </w:div>
    <w:div w:id="988048285">
      <w:bodyDiv w:val="1"/>
      <w:marLeft w:val="0"/>
      <w:marRight w:val="0"/>
      <w:marTop w:val="0"/>
      <w:marBottom w:val="0"/>
      <w:divBdr>
        <w:top w:val="none" w:sz="0" w:space="0" w:color="auto"/>
        <w:left w:val="none" w:sz="0" w:space="0" w:color="auto"/>
        <w:bottom w:val="none" w:sz="0" w:space="0" w:color="auto"/>
        <w:right w:val="none" w:sz="0" w:space="0" w:color="auto"/>
      </w:divBdr>
    </w:div>
    <w:div w:id="1226573393">
      <w:bodyDiv w:val="1"/>
      <w:marLeft w:val="0"/>
      <w:marRight w:val="0"/>
      <w:marTop w:val="0"/>
      <w:marBottom w:val="0"/>
      <w:divBdr>
        <w:top w:val="none" w:sz="0" w:space="0" w:color="auto"/>
        <w:left w:val="none" w:sz="0" w:space="0" w:color="auto"/>
        <w:bottom w:val="none" w:sz="0" w:space="0" w:color="auto"/>
        <w:right w:val="none" w:sz="0" w:space="0" w:color="auto"/>
      </w:divBdr>
    </w:div>
    <w:div w:id="1264069816">
      <w:bodyDiv w:val="1"/>
      <w:marLeft w:val="0"/>
      <w:marRight w:val="0"/>
      <w:marTop w:val="0"/>
      <w:marBottom w:val="0"/>
      <w:divBdr>
        <w:top w:val="none" w:sz="0" w:space="0" w:color="auto"/>
        <w:left w:val="none" w:sz="0" w:space="0" w:color="auto"/>
        <w:bottom w:val="none" w:sz="0" w:space="0" w:color="auto"/>
        <w:right w:val="none" w:sz="0" w:space="0" w:color="auto"/>
      </w:divBdr>
      <w:divsChild>
        <w:div w:id="176817557">
          <w:marLeft w:val="0"/>
          <w:marRight w:val="0"/>
          <w:marTop w:val="0"/>
          <w:marBottom w:val="0"/>
          <w:divBdr>
            <w:top w:val="single" w:sz="2" w:space="0" w:color="D9D9E3"/>
            <w:left w:val="single" w:sz="2" w:space="0" w:color="D9D9E3"/>
            <w:bottom w:val="single" w:sz="2" w:space="0" w:color="D9D9E3"/>
            <w:right w:val="single" w:sz="2" w:space="0" w:color="D9D9E3"/>
          </w:divBdr>
          <w:divsChild>
            <w:div w:id="394083506">
              <w:marLeft w:val="0"/>
              <w:marRight w:val="0"/>
              <w:marTop w:val="0"/>
              <w:marBottom w:val="0"/>
              <w:divBdr>
                <w:top w:val="single" w:sz="2" w:space="0" w:color="D9D9E3"/>
                <w:left w:val="single" w:sz="2" w:space="0" w:color="D9D9E3"/>
                <w:bottom w:val="single" w:sz="2" w:space="0" w:color="D9D9E3"/>
                <w:right w:val="single" w:sz="2" w:space="0" w:color="D9D9E3"/>
              </w:divBdr>
              <w:divsChild>
                <w:div w:id="609507148">
                  <w:marLeft w:val="0"/>
                  <w:marRight w:val="0"/>
                  <w:marTop w:val="0"/>
                  <w:marBottom w:val="0"/>
                  <w:divBdr>
                    <w:top w:val="single" w:sz="2" w:space="0" w:color="D9D9E3"/>
                    <w:left w:val="single" w:sz="2" w:space="0" w:color="D9D9E3"/>
                    <w:bottom w:val="single" w:sz="2" w:space="0" w:color="D9D9E3"/>
                    <w:right w:val="single" w:sz="2" w:space="0" w:color="D9D9E3"/>
                  </w:divBdr>
                  <w:divsChild>
                    <w:div w:id="2126384477">
                      <w:marLeft w:val="0"/>
                      <w:marRight w:val="0"/>
                      <w:marTop w:val="0"/>
                      <w:marBottom w:val="0"/>
                      <w:divBdr>
                        <w:top w:val="single" w:sz="2" w:space="0" w:color="D9D9E3"/>
                        <w:left w:val="single" w:sz="2" w:space="0" w:color="D9D9E3"/>
                        <w:bottom w:val="single" w:sz="2" w:space="0" w:color="D9D9E3"/>
                        <w:right w:val="single" w:sz="2" w:space="0" w:color="D9D9E3"/>
                      </w:divBdr>
                      <w:divsChild>
                        <w:div w:id="829441686">
                          <w:marLeft w:val="0"/>
                          <w:marRight w:val="0"/>
                          <w:marTop w:val="0"/>
                          <w:marBottom w:val="0"/>
                          <w:divBdr>
                            <w:top w:val="single" w:sz="2" w:space="0" w:color="auto"/>
                            <w:left w:val="single" w:sz="2" w:space="0" w:color="auto"/>
                            <w:bottom w:val="single" w:sz="6" w:space="0" w:color="auto"/>
                            <w:right w:val="single" w:sz="2" w:space="0" w:color="auto"/>
                          </w:divBdr>
                          <w:divsChild>
                            <w:div w:id="1093824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485508">
                                  <w:marLeft w:val="0"/>
                                  <w:marRight w:val="0"/>
                                  <w:marTop w:val="0"/>
                                  <w:marBottom w:val="0"/>
                                  <w:divBdr>
                                    <w:top w:val="single" w:sz="2" w:space="0" w:color="D9D9E3"/>
                                    <w:left w:val="single" w:sz="2" w:space="0" w:color="D9D9E3"/>
                                    <w:bottom w:val="single" w:sz="2" w:space="0" w:color="D9D9E3"/>
                                    <w:right w:val="single" w:sz="2" w:space="0" w:color="D9D9E3"/>
                                  </w:divBdr>
                                  <w:divsChild>
                                    <w:div w:id="1089934827">
                                      <w:marLeft w:val="0"/>
                                      <w:marRight w:val="0"/>
                                      <w:marTop w:val="0"/>
                                      <w:marBottom w:val="0"/>
                                      <w:divBdr>
                                        <w:top w:val="single" w:sz="2" w:space="0" w:color="D9D9E3"/>
                                        <w:left w:val="single" w:sz="2" w:space="0" w:color="D9D9E3"/>
                                        <w:bottom w:val="single" w:sz="2" w:space="0" w:color="D9D9E3"/>
                                        <w:right w:val="single" w:sz="2" w:space="0" w:color="D9D9E3"/>
                                      </w:divBdr>
                                      <w:divsChild>
                                        <w:div w:id="1121648925">
                                          <w:marLeft w:val="0"/>
                                          <w:marRight w:val="0"/>
                                          <w:marTop w:val="0"/>
                                          <w:marBottom w:val="0"/>
                                          <w:divBdr>
                                            <w:top w:val="single" w:sz="2" w:space="0" w:color="D9D9E3"/>
                                            <w:left w:val="single" w:sz="2" w:space="0" w:color="D9D9E3"/>
                                            <w:bottom w:val="single" w:sz="2" w:space="0" w:color="D9D9E3"/>
                                            <w:right w:val="single" w:sz="2" w:space="0" w:color="D9D9E3"/>
                                          </w:divBdr>
                                          <w:divsChild>
                                            <w:div w:id="32960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7420116">
          <w:marLeft w:val="0"/>
          <w:marRight w:val="0"/>
          <w:marTop w:val="0"/>
          <w:marBottom w:val="0"/>
          <w:divBdr>
            <w:top w:val="none" w:sz="0" w:space="0" w:color="auto"/>
            <w:left w:val="none" w:sz="0" w:space="0" w:color="auto"/>
            <w:bottom w:val="none" w:sz="0" w:space="0" w:color="auto"/>
            <w:right w:val="none" w:sz="0" w:space="0" w:color="auto"/>
          </w:divBdr>
        </w:div>
      </w:divsChild>
    </w:div>
    <w:div w:id="1290360662">
      <w:bodyDiv w:val="1"/>
      <w:marLeft w:val="0"/>
      <w:marRight w:val="0"/>
      <w:marTop w:val="0"/>
      <w:marBottom w:val="0"/>
      <w:divBdr>
        <w:top w:val="none" w:sz="0" w:space="0" w:color="auto"/>
        <w:left w:val="none" w:sz="0" w:space="0" w:color="auto"/>
        <w:bottom w:val="none" w:sz="0" w:space="0" w:color="auto"/>
        <w:right w:val="none" w:sz="0" w:space="0" w:color="auto"/>
      </w:divBdr>
    </w:div>
    <w:div w:id="1382099074">
      <w:bodyDiv w:val="1"/>
      <w:marLeft w:val="0"/>
      <w:marRight w:val="0"/>
      <w:marTop w:val="0"/>
      <w:marBottom w:val="0"/>
      <w:divBdr>
        <w:top w:val="none" w:sz="0" w:space="0" w:color="auto"/>
        <w:left w:val="none" w:sz="0" w:space="0" w:color="auto"/>
        <w:bottom w:val="none" w:sz="0" w:space="0" w:color="auto"/>
        <w:right w:val="none" w:sz="0" w:space="0" w:color="auto"/>
      </w:divBdr>
    </w:div>
    <w:div w:id="1513910680">
      <w:bodyDiv w:val="1"/>
      <w:marLeft w:val="0"/>
      <w:marRight w:val="0"/>
      <w:marTop w:val="0"/>
      <w:marBottom w:val="0"/>
      <w:divBdr>
        <w:top w:val="none" w:sz="0" w:space="0" w:color="auto"/>
        <w:left w:val="none" w:sz="0" w:space="0" w:color="auto"/>
        <w:bottom w:val="none" w:sz="0" w:space="0" w:color="auto"/>
        <w:right w:val="none" w:sz="0" w:space="0" w:color="auto"/>
      </w:divBdr>
    </w:div>
    <w:div w:id="1535121710">
      <w:bodyDiv w:val="1"/>
      <w:marLeft w:val="0"/>
      <w:marRight w:val="0"/>
      <w:marTop w:val="0"/>
      <w:marBottom w:val="0"/>
      <w:divBdr>
        <w:top w:val="none" w:sz="0" w:space="0" w:color="auto"/>
        <w:left w:val="none" w:sz="0" w:space="0" w:color="auto"/>
        <w:bottom w:val="none" w:sz="0" w:space="0" w:color="auto"/>
        <w:right w:val="none" w:sz="0" w:space="0" w:color="auto"/>
      </w:divBdr>
    </w:div>
    <w:div w:id="1574392462">
      <w:bodyDiv w:val="1"/>
      <w:marLeft w:val="0"/>
      <w:marRight w:val="0"/>
      <w:marTop w:val="0"/>
      <w:marBottom w:val="0"/>
      <w:divBdr>
        <w:top w:val="none" w:sz="0" w:space="0" w:color="auto"/>
        <w:left w:val="none" w:sz="0" w:space="0" w:color="auto"/>
        <w:bottom w:val="none" w:sz="0" w:space="0" w:color="auto"/>
        <w:right w:val="none" w:sz="0" w:space="0" w:color="auto"/>
      </w:divBdr>
    </w:div>
    <w:div w:id="1590117303">
      <w:bodyDiv w:val="1"/>
      <w:marLeft w:val="0"/>
      <w:marRight w:val="0"/>
      <w:marTop w:val="0"/>
      <w:marBottom w:val="0"/>
      <w:divBdr>
        <w:top w:val="none" w:sz="0" w:space="0" w:color="auto"/>
        <w:left w:val="none" w:sz="0" w:space="0" w:color="auto"/>
        <w:bottom w:val="none" w:sz="0" w:space="0" w:color="auto"/>
        <w:right w:val="none" w:sz="0" w:space="0" w:color="auto"/>
      </w:divBdr>
    </w:div>
    <w:div w:id="1592622253">
      <w:bodyDiv w:val="1"/>
      <w:marLeft w:val="0"/>
      <w:marRight w:val="0"/>
      <w:marTop w:val="0"/>
      <w:marBottom w:val="0"/>
      <w:divBdr>
        <w:top w:val="none" w:sz="0" w:space="0" w:color="auto"/>
        <w:left w:val="none" w:sz="0" w:space="0" w:color="auto"/>
        <w:bottom w:val="none" w:sz="0" w:space="0" w:color="auto"/>
        <w:right w:val="none" w:sz="0" w:space="0" w:color="auto"/>
      </w:divBdr>
    </w:div>
    <w:div w:id="1702516499">
      <w:bodyDiv w:val="1"/>
      <w:marLeft w:val="0"/>
      <w:marRight w:val="0"/>
      <w:marTop w:val="0"/>
      <w:marBottom w:val="0"/>
      <w:divBdr>
        <w:top w:val="none" w:sz="0" w:space="0" w:color="auto"/>
        <w:left w:val="none" w:sz="0" w:space="0" w:color="auto"/>
        <w:bottom w:val="none" w:sz="0" w:space="0" w:color="auto"/>
        <w:right w:val="none" w:sz="0" w:space="0" w:color="auto"/>
      </w:divBdr>
    </w:div>
    <w:div w:id="1717049565">
      <w:bodyDiv w:val="1"/>
      <w:marLeft w:val="0"/>
      <w:marRight w:val="0"/>
      <w:marTop w:val="0"/>
      <w:marBottom w:val="0"/>
      <w:divBdr>
        <w:top w:val="none" w:sz="0" w:space="0" w:color="auto"/>
        <w:left w:val="none" w:sz="0" w:space="0" w:color="auto"/>
        <w:bottom w:val="none" w:sz="0" w:space="0" w:color="auto"/>
        <w:right w:val="none" w:sz="0" w:space="0" w:color="auto"/>
      </w:divBdr>
    </w:div>
    <w:div w:id="2018339254">
      <w:bodyDiv w:val="1"/>
      <w:marLeft w:val="0"/>
      <w:marRight w:val="0"/>
      <w:marTop w:val="0"/>
      <w:marBottom w:val="0"/>
      <w:divBdr>
        <w:top w:val="none" w:sz="0" w:space="0" w:color="auto"/>
        <w:left w:val="none" w:sz="0" w:space="0" w:color="auto"/>
        <w:bottom w:val="none" w:sz="0" w:space="0" w:color="auto"/>
        <w:right w:val="none" w:sz="0" w:space="0" w:color="auto"/>
      </w:divBdr>
    </w:div>
    <w:div w:id="2065985815">
      <w:bodyDiv w:val="1"/>
      <w:marLeft w:val="0"/>
      <w:marRight w:val="0"/>
      <w:marTop w:val="0"/>
      <w:marBottom w:val="0"/>
      <w:divBdr>
        <w:top w:val="none" w:sz="0" w:space="0" w:color="auto"/>
        <w:left w:val="none" w:sz="0" w:space="0" w:color="auto"/>
        <w:bottom w:val="none" w:sz="0" w:space="0" w:color="auto"/>
        <w:right w:val="none" w:sz="0" w:space="0" w:color="auto"/>
      </w:divBdr>
    </w:div>
    <w:div w:id="2080472271">
      <w:bodyDiv w:val="1"/>
      <w:marLeft w:val="0"/>
      <w:marRight w:val="0"/>
      <w:marTop w:val="0"/>
      <w:marBottom w:val="0"/>
      <w:divBdr>
        <w:top w:val="none" w:sz="0" w:space="0" w:color="auto"/>
        <w:left w:val="none" w:sz="0" w:space="0" w:color="auto"/>
        <w:bottom w:val="none" w:sz="0" w:space="0" w:color="auto"/>
        <w:right w:val="none" w:sz="0" w:space="0" w:color="auto"/>
      </w:divBdr>
    </w:div>
    <w:div w:id="2103378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evgierguvan@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31FF2-24E5-463E-BFCE-C31649076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Emir Bilir</cp:lastModifiedBy>
  <cp:revision>16</cp:revision>
  <dcterms:created xsi:type="dcterms:W3CDTF">2023-07-14T20:53:00Z</dcterms:created>
  <dcterms:modified xsi:type="dcterms:W3CDTF">2023-07-23T00:07:00Z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2016</vt:lpwstr>
  </property>
  <property fmtid="{D5CDD505-2E9C-101B-9397-08002B2CF9AE}" pid="4" name="LastSaved">
    <vt:filetime>2023-04-10T00:00:00Z</vt:filetime>
  </property>
  <property fmtid="{D5CDD505-2E9C-101B-9397-08002B2CF9AE}" pid="5" name="Producer">
    <vt:lpwstr>Microsoft® Word 2016</vt:lpwstr>
  </property>
</Properties>
</file>