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0F4F6">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946785" cy="946785"/>
            <wp:effectExtent l="0" t="0" r="5715" b="5715"/>
            <wp:docPr id="3" name="Picture 3" descr="FB_IMG_1677482367827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B_IMG_16774823678270372"/>
                    <pic:cNvPicPr>
                      <a:picLocks noChangeAspect="1"/>
                    </pic:cNvPicPr>
                  </pic:nvPicPr>
                  <pic:blipFill>
                    <a:blip r:embed="rId6"/>
                    <a:stretch>
                      <a:fillRect/>
                    </a:stretch>
                  </pic:blipFill>
                  <pic:spPr>
                    <a:xfrm>
                      <a:off x="0" y="0"/>
                      <a:ext cx="946785" cy="946785"/>
                    </a:xfrm>
                    <a:prstGeom prst="rect">
                      <a:avLst/>
                    </a:prstGeom>
                  </pic:spPr>
                </pic:pic>
              </a:graphicData>
            </a:graphic>
          </wp:inline>
        </w:drawing>
      </w:r>
    </w:p>
    <w:p w14:paraId="00420117">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BULE HORA UNIVERSITY</w:t>
      </w:r>
    </w:p>
    <w:p w14:paraId="26BBA720">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COLLEGE OF INFORMATICS </w:t>
      </w:r>
    </w:p>
    <w:p w14:paraId="28FE4137">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DEPARTMENT OF SOFTWARE ENGINEERING</w:t>
      </w:r>
    </w:p>
    <w:p w14:paraId="0D981E1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COURSE TITLE:-SOFTWARE ENGINEERING TOOLS AND PRACTICE</w:t>
      </w:r>
    </w:p>
    <w:p w14:paraId="5DAE18EF">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COURSE CODE:-SEng5331</w:t>
      </w:r>
    </w:p>
    <w:p w14:paraId="6C3F22FE">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 PROJECT TITLE:-</w:t>
      </w:r>
      <w:r>
        <w:rPr>
          <w:rFonts w:hint="default" w:ascii="Times New Roman" w:hAnsi="Times New Roman" w:cs="Times New Roman"/>
          <w:b/>
          <w:bCs/>
          <w:sz w:val="28"/>
          <w:szCs w:val="28"/>
        </w:rPr>
        <w:t>EMPLOYERS MANAGEMENT SYSTEM</w:t>
      </w:r>
    </w:p>
    <w:p w14:paraId="3A3C5853">
      <w:pPr>
        <w:bidi w:val="0"/>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Done by</w:t>
      </w:r>
    </w:p>
    <w:p w14:paraId="7A48943C">
      <w:pPr>
        <w:bidi w:val="0"/>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Name                                                         ID</w:t>
      </w:r>
      <w:bookmarkStart w:id="31" w:name="_GoBack"/>
      <w:bookmarkEnd w:id="31"/>
    </w:p>
    <w:p w14:paraId="1423FE28">
      <w:pPr>
        <w:numPr>
          <w:ilvl w:val="0"/>
          <w:numId w:val="1"/>
        </w:numPr>
        <w:tabs>
          <w:tab w:val="clear" w:pos="425"/>
        </w:tabs>
        <w:bidi w:val="0"/>
        <w:spacing w:line="360" w:lineRule="auto"/>
        <w:ind w:left="425" w:leftChars="0" w:hanging="425"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Bilisuma Tesfaye ………………………………0571/16</w:t>
      </w:r>
    </w:p>
    <w:p w14:paraId="71A9C982">
      <w:pPr>
        <w:numPr>
          <w:ilvl w:val="0"/>
          <w:numId w:val="1"/>
        </w:numPr>
        <w:tabs>
          <w:tab w:val="clear" w:pos="425"/>
        </w:tabs>
        <w:bidi w:val="0"/>
        <w:spacing w:line="360" w:lineRule="auto"/>
        <w:ind w:left="425" w:leftChars="0" w:hanging="425"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Ebisa Indalu……………………………………0613/16</w:t>
      </w:r>
    </w:p>
    <w:p w14:paraId="0AA5EDB8">
      <w:pPr>
        <w:numPr>
          <w:ilvl w:val="0"/>
          <w:numId w:val="1"/>
        </w:numPr>
        <w:tabs>
          <w:tab w:val="clear" w:pos="425"/>
        </w:tabs>
        <w:bidi w:val="0"/>
        <w:spacing w:line="360" w:lineRule="auto"/>
        <w:ind w:left="425" w:leftChars="0" w:hanging="425"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Lemesa Bekele…………………………………0620/16</w:t>
      </w:r>
    </w:p>
    <w:p w14:paraId="27830C6D">
      <w:pPr>
        <w:numPr>
          <w:ilvl w:val="0"/>
          <w:numId w:val="1"/>
        </w:numPr>
        <w:tabs>
          <w:tab w:val="clear" w:pos="425"/>
        </w:tabs>
        <w:bidi w:val="0"/>
        <w:spacing w:line="360" w:lineRule="auto"/>
        <w:ind w:left="425" w:leftChars="0" w:hanging="425"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Jiregna Meseret………………………………..0378/16</w:t>
      </w:r>
    </w:p>
    <w:p w14:paraId="24AC8BB2">
      <w:pPr>
        <w:numPr>
          <w:ilvl w:val="0"/>
          <w:numId w:val="1"/>
        </w:numPr>
        <w:tabs>
          <w:tab w:val="clear" w:pos="425"/>
        </w:tabs>
        <w:bidi w:val="0"/>
        <w:spacing w:line="360" w:lineRule="auto"/>
        <w:ind w:left="425" w:leftChars="0" w:hanging="425"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Abera Asefa……………………………………0601/16</w:t>
      </w:r>
    </w:p>
    <w:p w14:paraId="603F85DF">
      <w:pPr>
        <w:bidi w:val="0"/>
        <w:spacing w:line="360" w:lineRule="auto"/>
        <w:jc w:val="center"/>
        <w:rPr>
          <w:rFonts w:hint="default"/>
          <w:b/>
          <w:bCs/>
          <w:sz w:val="44"/>
          <w:szCs w:val="44"/>
        </w:rPr>
      </w:pPr>
    </w:p>
    <w:p w14:paraId="77C97E66">
      <w:pPr>
        <w:bidi w:val="0"/>
        <w:spacing w:line="360" w:lineRule="auto"/>
        <w:jc w:val="center"/>
        <w:rPr>
          <w:rFonts w:hint="default"/>
          <w:b/>
          <w:bCs/>
          <w:sz w:val="44"/>
          <w:szCs w:val="44"/>
        </w:rPr>
      </w:pPr>
    </w:p>
    <w:p w14:paraId="4229208B">
      <w:pPr>
        <w:bidi w:val="0"/>
        <w:spacing w:line="360" w:lineRule="auto"/>
        <w:jc w:val="center"/>
        <w:rPr>
          <w:rFonts w:hint="default"/>
          <w:b/>
          <w:bCs/>
          <w:sz w:val="44"/>
          <w:szCs w:val="44"/>
        </w:rPr>
      </w:pPr>
    </w:p>
    <w:p w14:paraId="6710CCE0">
      <w:pPr>
        <w:bidi w:val="0"/>
        <w:spacing w:line="360" w:lineRule="auto"/>
        <w:jc w:val="right"/>
        <w:rPr>
          <w:rFonts w:hint="default"/>
          <w:b/>
          <w:bCs/>
          <w:sz w:val="28"/>
          <w:szCs w:val="28"/>
          <w:lang w:val="en-US"/>
        </w:rPr>
      </w:pPr>
    </w:p>
    <w:p w14:paraId="1B943AD6">
      <w:pPr>
        <w:bidi w:val="0"/>
        <w:spacing w:line="360" w:lineRule="auto"/>
        <w:jc w:val="right"/>
        <w:rPr>
          <w:rFonts w:hint="default"/>
          <w:b/>
          <w:bCs/>
          <w:sz w:val="28"/>
          <w:szCs w:val="28"/>
          <w:lang w:val="en-US"/>
        </w:rPr>
      </w:pPr>
    </w:p>
    <w:p w14:paraId="71B63B97">
      <w:pPr>
        <w:bidi w:val="0"/>
        <w:spacing w:line="360" w:lineRule="auto"/>
        <w:jc w:val="right"/>
        <w:rPr>
          <w:rFonts w:hint="default"/>
          <w:b/>
          <w:bCs/>
          <w:sz w:val="28"/>
          <w:szCs w:val="28"/>
          <w:lang w:val="en-US"/>
        </w:rPr>
      </w:pPr>
      <w:r>
        <w:rPr>
          <w:rFonts w:hint="default"/>
          <w:b/>
          <w:bCs/>
          <w:sz w:val="28"/>
          <w:szCs w:val="28"/>
          <w:lang w:val="en-US"/>
        </w:rPr>
        <w:t>Submitted to Mr.Getahun F.</w:t>
      </w:r>
    </w:p>
    <w:p w14:paraId="2DEC1DD7">
      <w:pPr>
        <w:bidi w:val="0"/>
        <w:spacing w:line="360" w:lineRule="auto"/>
        <w:jc w:val="right"/>
        <w:rPr>
          <w:rFonts w:hint="default"/>
          <w:b/>
          <w:bCs/>
          <w:sz w:val="28"/>
          <w:szCs w:val="28"/>
          <w:lang w:val="en-US"/>
        </w:rPr>
      </w:pPr>
      <w:r>
        <w:rPr>
          <w:rFonts w:hint="default"/>
          <w:b/>
          <w:bCs/>
          <w:sz w:val="28"/>
          <w:szCs w:val="28"/>
          <w:lang w:val="en-US"/>
        </w:rPr>
        <w:t>Submission date 30/03/2018 Ec</w:t>
      </w:r>
    </w:p>
    <w:p w14:paraId="18367CE1">
      <w:pPr>
        <w:bidi w:val="0"/>
        <w:spacing w:line="360" w:lineRule="auto"/>
        <w:jc w:val="right"/>
        <w:rPr>
          <w:rFonts w:hint="default"/>
          <w:b/>
          <w:bCs/>
          <w:sz w:val="36"/>
          <w:szCs w:val="36"/>
          <w:lang w:val="en-US"/>
        </w:rPr>
      </w:pPr>
      <w:r>
        <w:rPr>
          <w:rFonts w:hint="default"/>
          <w:b w:val="0"/>
          <w:bCs w:val="0"/>
          <w:sz w:val="36"/>
          <w:szCs w:val="36"/>
          <w:lang w:val="en-US"/>
        </w:rPr>
        <w:t xml:space="preserve">Bule Hora, </w:t>
      </w:r>
      <w:r>
        <w:rPr>
          <w:rFonts w:hint="default"/>
          <w:b/>
          <w:bCs/>
          <w:sz w:val="40"/>
          <w:szCs w:val="40"/>
          <w:lang w:val="en-US"/>
        </w:rPr>
        <w:t>Oromia</w:t>
      </w:r>
      <w:r>
        <w:rPr>
          <w:rFonts w:hint="default"/>
          <w:b w:val="0"/>
          <w:bCs w:val="0"/>
          <w:sz w:val="44"/>
          <w:szCs w:val="44"/>
          <w:lang w:val="en-US"/>
        </w:rPr>
        <w:t>,</w:t>
      </w:r>
      <w:r>
        <w:rPr>
          <w:rFonts w:hint="default"/>
          <w:b/>
          <w:bCs/>
          <w:sz w:val="40"/>
          <w:szCs w:val="40"/>
          <w:lang w:val="en-US"/>
        </w:rPr>
        <w:t xml:space="preserve"> </w:t>
      </w:r>
      <w:r>
        <w:rPr>
          <w:rFonts w:hint="default"/>
          <w:b/>
          <w:bCs/>
          <w:sz w:val="48"/>
          <w:szCs w:val="48"/>
          <w:lang w:val="en-US"/>
        </w:rPr>
        <w:t>Ethiopia</w:t>
      </w:r>
    </w:p>
    <w:p w14:paraId="496DDE95">
      <w:pPr>
        <w:bidi w:val="0"/>
        <w:spacing w:line="360" w:lineRule="auto"/>
        <w:jc w:val="center"/>
        <w:rPr>
          <w:rFonts w:hint="default"/>
          <w:b/>
          <w:bCs/>
          <w:sz w:val="44"/>
          <w:szCs w:val="44"/>
        </w:rPr>
        <w:sectPr>
          <w:pgSz w:w="11906" w:h="16838"/>
          <w:pgMar w:top="1440" w:right="1800" w:bottom="1440" w:left="1800" w:header="720" w:footer="720" w:gutter="0"/>
          <w:pgNumType w:fmt="decimalEnclosedCircleChinese"/>
          <w:cols w:space="720" w:num="1"/>
          <w:docGrid w:linePitch="360" w:charSpace="0"/>
        </w:sectPr>
      </w:pPr>
    </w:p>
    <w:p w14:paraId="5E2818F6">
      <w:pPr>
        <w:bidi w:val="0"/>
        <w:spacing w:line="360" w:lineRule="auto"/>
        <w:jc w:val="center"/>
        <w:rPr>
          <w:rFonts w:hint="default"/>
          <w:b/>
          <w:bCs/>
          <w:sz w:val="44"/>
          <w:szCs w:val="44"/>
        </w:rPr>
      </w:pPr>
    </w:p>
    <w:p w14:paraId="64B3DB81">
      <w:pPr>
        <w:pStyle w:val="16"/>
        <w:tabs>
          <w:tab w:val="right" w:leader="dot" w:pos="8306"/>
        </w:tabs>
        <w:spacing w:line="360" w:lineRule="auto"/>
        <w:rPr>
          <w:rFonts w:hint="default" w:ascii="Times New Roman" w:hAnsi="Times New Roman" w:eastAsia="SimSun" w:cs="Times New Roman"/>
          <w:sz w:val="36"/>
          <w:szCs w:val="32"/>
          <w:lang w:val="en-US" w:eastAsia="zh-CN" w:bidi="ar-SA"/>
        </w:rPr>
      </w:pPr>
    </w:p>
    <w:p w14:paraId="3C7B940F">
      <w:pPr>
        <w:pStyle w:val="16"/>
        <w:tabs>
          <w:tab w:val="right" w:leader="dot" w:pos="8306"/>
        </w:tabs>
        <w:spacing w:line="360" w:lineRule="auto"/>
        <w:rPr>
          <w:rFonts w:hint="default" w:ascii="Times New Roman" w:hAnsi="Times New Roman" w:eastAsia="SimSun" w:cs="Times New Roman"/>
          <w:sz w:val="36"/>
          <w:szCs w:val="32"/>
          <w:lang w:val="en-US" w:eastAsia="zh-CN" w:bidi="ar-SA"/>
        </w:rPr>
      </w:pPr>
      <w:r>
        <w:rPr>
          <w:rFonts w:hint="default" w:ascii="Times New Roman" w:hAnsi="Times New Roman" w:eastAsia="SimSun" w:cs="Times New Roman"/>
          <w:sz w:val="36"/>
          <w:szCs w:val="32"/>
          <w:lang w:val="en-US" w:eastAsia="zh-CN" w:bidi="ar-SA"/>
        </w:rPr>
        <w:t xml:space="preserve">Table Contents </w:t>
      </w:r>
      <w:r>
        <w:rPr>
          <w:rFonts w:hint="default" w:ascii="SimSun" w:hAnsi="SimSun" w:eastAsia="SimSun" w:cstheme="minorBidi"/>
          <w:sz w:val="21"/>
          <w:lang w:val="en-US" w:eastAsia="zh-CN" w:bidi="ar-SA"/>
        </w:rPr>
        <w:t xml:space="preserve">                                          </w:t>
      </w:r>
      <w:r>
        <w:rPr>
          <w:rFonts w:hint="default" w:ascii="Times New Roman" w:hAnsi="Times New Roman" w:eastAsia="SimSun" w:cs="Times New Roman"/>
          <w:sz w:val="36"/>
          <w:szCs w:val="32"/>
          <w:lang w:val="en-US" w:eastAsia="zh-CN" w:bidi="ar-SA"/>
        </w:rPr>
        <w:t xml:space="preserve">  page</w:t>
      </w:r>
    </w:p>
    <w:sdt>
      <w:sdtPr>
        <w:rPr>
          <w:rFonts w:ascii="SimSun" w:hAnsi="SimSun" w:eastAsia="SimSun" w:cstheme="minorBidi"/>
          <w:sz w:val="21"/>
          <w:lang w:val="en-US" w:eastAsia="zh-CN" w:bidi="ar-SA"/>
        </w:rPr>
        <w:id w:val="147470198"/>
        <w15:color w:val="DBDBDB"/>
        <w:docPartObj>
          <w:docPartGallery w:val="Table of Contents"/>
          <w:docPartUnique/>
        </w:docPartObj>
      </w:sdtPr>
      <w:sdtEndPr>
        <w:rPr>
          <w:rFonts w:hint="default" w:asciiTheme="minorHAnsi" w:hAnsiTheme="minorHAnsi" w:eastAsiaTheme="minorEastAsia" w:cstheme="minorBidi"/>
          <w:bCs/>
          <w:sz w:val="21"/>
          <w:szCs w:val="44"/>
          <w:lang w:val="en-US" w:eastAsia="zh-CN" w:bidi="ar-SA"/>
        </w:rPr>
      </w:sdtEndPr>
      <w:sdtContent>
        <w:p w14:paraId="5CE7D366">
          <w:pPr>
            <w:spacing w:before="0" w:beforeLines="0" w:after="0" w:afterLines="0" w:line="240" w:lineRule="auto"/>
            <w:ind w:left="0" w:leftChars="0" w:right="0" w:rightChars="0" w:firstLine="0" w:firstLineChars="0"/>
            <w:jc w:val="center"/>
          </w:pPr>
        </w:p>
        <w:p w14:paraId="57398EED">
          <w:pPr>
            <w:pStyle w:val="16"/>
            <w:tabs>
              <w:tab w:val="right" w:leader="dot" w:pos="8306"/>
            </w:tabs>
          </w:pPr>
          <w:r>
            <w:rPr>
              <w:rFonts w:hint="default" w:asciiTheme="minorHAnsi" w:hAnsiTheme="minorHAnsi" w:eastAsiaTheme="minorEastAsia" w:cstheme="minorBidi"/>
              <w:b/>
              <w:bCs/>
              <w:szCs w:val="44"/>
              <w:lang w:val="en-US" w:eastAsia="zh-CN" w:bidi="ar-SA"/>
            </w:rPr>
            <w:fldChar w:fldCharType="begin"/>
          </w:r>
          <w:r>
            <w:rPr>
              <w:rFonts w:hint="default" w:asciiTheme="minorHAnsi" w:hAnsiTheme="minorHAnsi" w:eastAsiaTheme="minorEastAsia" w:cstheme="minorBidi"/>
              <w:b/>
              <w:bCs/>
              <w:szCs w:val="44"/>
              <w:lang w:val="en-US" w:eastAsia="zh-CN" w:bidi="ar-SA"/>
            </w:rPr>
            <w:instrText xml:space="preserve">TOC \o "1-3" \h \u </w:instrText>
          </w:r>
          <w:r>
            <w:rPr>
              <w:rFonts w:hint="default" w:asciiTheme="minorHAnsi" w:hAnsiTheme="minorHAnsi" w:eastAsiaTheme="minorEastAsia" w:cstheme="minorBidi"/>
              <w:b/>
              <w:bCs/>
              <w:szCs w:val="44"/>
              <w:lang w:val="en-US" w:eastAsia="zh-CN" w:bidi="ar-SA"/>
            </w:rPr>
            <w:fldChar w:fldCharType="separate"/>
          </w: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_Toc1711 </w:instrText>
          </w:r>
          <w:r>
            <w:rPr>
              <w:rFonts w:hint="default" w:asciiTheme="minorHAnsi" w:hAnsiTheme="minorHAnsi" w:eastAsiaTheme="minorEastAsia" w:cstheme="minorBidi"/>
              <w:bCs/>
              <w:szCs w:val="44"/>
              <w:lang w:val="en-US" w:eastAsia="zh-CN" w:bidi="ar-SA"/>
            </w:rPr>
            <w:fldChar w:fldCharType="separate"/>
          </w:r>
          <w:r>
            <w:rPr>
              <w:rFonts w:hint="default"/>
            </w:rPr>
            <w:t>Introduction</w:t>
          </w:r>
          <w:r>
            <w:tab/>
          </w:r>
          <w:r>
            <w:fldChar w:fldCharType="begin"/>
          </w:r>
          <w:r>
            <w:instrText xml:space="preserve"> PAGEREF _Toc1711 \h </w:instrText>
          </w:r>
          <w:r>
            <w:fldChar w:fldCharType="separate"/>
          </w:r>
          <w:r>
            <w:t>1</w:t>
          </w:r>
          <w:r>
            <w:fldChar w:fldCharType="end"/>
          </w:r>
          <w:r>
            <w:rPr>
              <w:rFonts w:hint="default" w:asciiTheme="minorHAnsi" w:hAnsiTheme="minorHAnsi" w:eastAsiaTheme="minorEastAsia" w:cstheme="minorBidi"/>
              <w:bCs/>
              <w:szCs w:val="44"/>
              <w:lang w:val="en-US" w:eastAsia="zh-CN" w:bidi="ar-SA"/>
            </w:rPr>
            <w:fldChar w:fldCharType="end"/>
          </w:r>
        </w:p>
        <w:p w14:paraId="019648F7">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_Toc22177 </w:instrText>
          </w:r>
          <w:r>
            <w:rPr>
              <w:rFonts w:hint="default" w:asciiTheme="minorHAnsi" w:hAnsiTheme="minorHAnsi" w:eastAsiaTheme="minorEastAsia" w:cstheme="minorBidi"/>
              <w:bCs/>
              <w:szCs w:val="44"/>
              <w:lang w:val="en-US" w:eastAsia="zh-CN" w:bidi="ar-SA"/>
            </w:rPr>
            <w:fldChar w:fldCharType="separate"/>
          </w:r>
          <w:r>
            <w:rPr>
              <w:rFonts w:hint="default"/>
            </w:rPr>
            <w:t>1.1 Project Background</w:t>
          </w:r>
          <w:r>
            <w:tab/>
          </w:r>
          <w:r>
            <w:fldChar w:fldCharType="begin"/>
          </w:r>
          <w:r>
            <w:instrText xml:space="preserve"> PAGEREF _Toc22177 \h </w:instrText>
          </w:r>
          <w:r>
            <w:fldChar w:fldCharType="separate"/>
          </w:r>
          <w:r>
            <w:t>1</w:t>
          </w:r>
          <w:r>
            <w:fldChar w:fldCharType="end"/>
          </w:r>
          <w:r>
            <w:rPr>
              <w:rFonts w:hint="default" w:asciiTheme="minorHAnsi" w:hAnsiTheme="minorHAnsi" w:eastAsiaTheme="minorEastAsia" w:cstheme="minorBidi"/>
              <w:bCs/>
              <w:szCs w:val="44"/>
              <w:lang w:val="en-US" w:eastAsia="zh-CN" w:bidi="ar-SA"/>
            </w:rPr>
            <w:fldChar w:fldCharType="end"/>
          </w:r>
        </w:p>
        <w:p w14:paraId="08A63C99">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_Toc4779 </w:instrText>
          </w:r>
          <w:r>
            <w:rPr>
              <w:rFonts w:hint="default" w:asciiTheme="minorHAnsi" w:hAnsiTheme="minorHAnsi" w:eastAsiaTheme="minorEastAsia" w:cstheme="minorBidi"/>
              <w:bCs/>
              <w:szCs w:val="44"/>
              <w:lang w:val="en-US" w:eastAsia="zh-CN" w:bidi="ar-SA"/>
            </w:rPr>
            <w:fldChar w:fldCharType="separate"/>
          </w:r>
          <w:r>
            <w:rPr>
              <w:rFonts w:hint="default"/>
            </w:rPr>
            <w:t>1.2 Objectives</w:t>
          </w:r>
          <w:r>
            <w:tab/>
          </w:r>
          <w:r>
            <w:fldChar w:fldCharType="begin"/>
          </w:r>
          <w:r>
            <w:instrText xml:space="preserve"> PAGEREF _Toc4779 \h </w:instrText>
          </w:r>
          <w:r>
            <w:fldChar w:fldCharType="separate"/>
          </w:r>
          <w:r>
            <w:t>1</w:t>
          </w:r>
          <w:r>
            <w:fldChar w:fldCharType="end"/>
          </w:r>
          <w:r>
            <w:rPr>
              <w:rFonts w:hint="default" w:asciiTheme="minorHAnsi" w:hAnsiTheme="minorHAnsi" w:eastAsiaTheme="minorEastAsia" w:cstheme="minorBidi"/>
              <w:bCs/>
              <w:szCs w:val="44"/>
              <w:lang w:val="en-US" w:eastAsia="zh-CN" w:bidi="ar-SA"/>
            </w:rPr>
            <w:fldChar w:fldCharType="end"/>
          </w:r>
        </w:p>
        <w:p w14:paraId="0F2E3CBE">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_Toc9943 </w:instrText>
          </w:r>
          <w:r>
            <w:rPr>
              <w:rFonts w:hint="default" w:asciiTheme="minorHAnsi" w:hAnsiTheme="minorHAnsi" w:eastAsiaTheme="minorEastAsia" w:cstheme="minorBidi"/>
              <w:bCs/>
              <w:szCs w:val="44"/>
              <w:lang w:val="en-US" w:eastAsia="zh-CN" w:bidi="ar-SA"/>
            </w:rPr>
            <w:fldChar w:fldCharType="separate"/>
          </w:r>
          <w:r>
            <w:rPr>
              <w:rFonts w:hint="default"/>
            </w:rPr>
            <w:t>1.3 Scope</w:t>
          </w:r>
          <w:r>
            <w:tab/>
          </w:r>
          <w:r>
            <w:fldChar w:fldCharType="begin"/>
          </w:r>
          <w:r>
            <w:instrText xml:space="preserve"> PAGEREF _Toc9943 \h </w:instrText>
          </w:r>
          <w:r>
            <w:fldChar w:fldCharType="separate"/>
          </w:r>
          <w:r>
            <w:t>2</w:t>
          </w:r>
          <w:r>
            <w:fldChar w:fldCharType="end"/>
          </w:r>
          <w:r>
            <w:rPr>
              <w:rFonts w:hint="default" w:asciiTheme="minorHAnsi" w:hAnsiTheme="minorHAnsi" w:eastAsiaTheme="minorEastAsia" w:cstheme="minorBidi"/>
              <w:bCs/>
              <w:szCs w:val="44"/>
              <w:lang w:val="en-US" w:eastAsia="zh-CN" w:bidi="ar-SA"/>
            </w:rPr>
            <w:fldChar w:fldCharType="end"/>
          </w:r>
        </w:p>
        <w:p w14:paraId="5AB0B9EB">
          <w:pPr>
            <w:pStyle w:val="16"/>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_Toc28073 </w:instrText>
          </w:r>
          <w:r>
            <w:rPr>
              <w:rFonts w:hint="default" w:asciiTheme="minorHAnsi" w:hAnsiTheme="minorHAnsi" w:eastAsiaTheme="minorEastAsia" w:cstheme="minorBidi"/>
              <w:bCs/>
              <w:szCs w:val="44"/>
              <w:lang w:val="en-US" w:eastAsia="zh-CN" w:bidi="ar-SA"/>
            </w:rPr>
            <w:fldChar w:fldCharType="separate"/>
          </w:r>
          <w:r>
            <w:rPr>
              <w:rFonts w:hint="default"/>
              <w:szCs w:val="36"/>
              <w:lang w:val="en-US"/>
            </w:rPr>
            <w:t>2.</w:t>
          </w:r>
          <w:r>
            <w:rPr>
              <w:rFonts w:hint="default"/>
              <w:szCs w:val="36"/>
            </w:rPr>
            <w:t>Domain Analysis</w:t>
          </w:r>
          <w:r>
            <w:tab/>
          </w:r>
          <w:r>
            <w:fldChar w:fldCharType="begin"/>
          </w:r>
          <w:r>
            <w:instrText xml:space="preserve"> PAGEREF _Toc28073 \h </w:instrText>
          </w:r>
          <w:r>
            <w:fldChar w:fldCharType="separate"/>
          </w:r>
          <w:r>
            <w:t>2</w:t>
          </w:r>
          <w:r>
            <w:fldChar w:fldCharType="end"/>
          </w:r>
          <w:r>
            <w:rPr>
              <w:rFonts w:hint="default" w:asciiTheme="minorHAnsi" w:hAnsiTheme="minorHAnsi" w:eastAsiaTheme="minorEastAsia" w:cstheme="minorBidi"/>
              <w:bCs/>
              <w:szCs w:val="44"/>
              <w:lang w:val="en-US" w:eastAsia="zh-CN" w:bidi="ar-SA"/>
            </w:rPr>
            <w:fldChar w:fldCharType="end"/>
          </w:r>
        </w:p>
        <w:p w14:paraId="668774F8">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_Toc15013 </w:instrText>
          </w:r>
          <w:r>
            <w:rPr>
              <w:rFonts w:hint="default" w:asciiTheme="minorHAnsi" w:hAnsiTheme="minorHAnsi" w:eastAsiaTheme="minorEastAsia" w:cstheme="minorBidi"/>
              <w:bCs/>
              <w:szCs w:val="44"/>
              <w:lang w:val="en-US" w:eastAsia="zh-CN" w:bidi="ar-SA"/>
            </w:rPr>
            <w:fldChar w:fldCharType="separate"/>
          </w:r>
          <w:r>
            <w:rPr>
              <w:rFonts w:hint="default"/>
            </w:rPr>
            <w:t>2.1 Problem Domain</w:t>
          </w:r>
          <w:r>
            <w:tab/>
          </w:r>
          <w:r>
            <w:fldChar w:fldCharType="begin"/>
          </w:r>
          <w:r>
            <w:instrText xml:space="preserve"> PAGEREF _Toc15013 \h </w:instrText>
          </w:r>
          <w:r>
            <w:fldChar w:fldCharType="separate"/>
          </w:r>
          <w:r>
            <w:t>2</w:t>
          </w:r>
          <w:r>
            <w:fldChar w:fldCharType="end"/>
          </w:r>
          <w:r>
            <w:rPr>
              <w:rFonts w:hint="default" w:asciiTheme="minorHAnsi" w:hAnsiTheme="minorHAnsi" w:eastAsiaTheme="minorEastAsia" w:cstheme="minorBidi"/>
              <w:bCs/>
              <w:szCs w:val="44"/>
              <w:lang w:val="en-US" w:eastAsia="zh-CN" w:bidi="ar-SA"/>
            </w:rPr>
            <w:fldChar w:fldCharType="end"/>
          </w:r>
        </w:p>
        <w:p w14:paraId="5BCAF51C">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_Toc11526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2.2 Stakeholders &amp; Actors</w:t>
          </w:r>
          <w:r>
            <w:tab/>
          </w:r>
          <w:r>
            <w:fldChar w:fldCharType="begin"/>
          </w:r>
          <w:r>
            <w:instrText xml:space="preserve"> PAGEREF _Toc11526 \h </w:instrText>
          </w:r>
          <w:r>
            <w:fldChar w:fldCharType="separate"/>
          </w:r>
          <w:r>
            <w:t>2</w:t>
          </w:r>
          <w:r>
            <w:fldChar w:fldCharType="end"/>
          </w:r>
          <w:r>
            <w:rPr>
              <w:rFonts w:hint="default" w:asciiTheme="minorHAnsi" w:hAnsiTheme="minorHAnsi" w:eastAsiaTheme="minorEastAsia" w:cstheme="minorBidi"/>
              <w:bCs/>
              <w:szCs w:val="44"/>
              <w:lang w:val="en-US" w:eastAsia="zh-CN" w:bidi="ar-SA"/>
            </w:rPr>
            <w:fldChar w:fldCharType="end"/>
          </w:r>
        </w:p>
        <w:p w14:paraId="1876D60D">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_Toc20692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2.3 Business Processes</w:t>
          </w:r>
          <w:r>
            <w:tab/>
          </w:r>
          <w:r>
            <w:fldChar w:fldCharType="begin"/>
          </w:r>
          <w:r>
            <w:instrText xml:space="preserve"> PAGEREF _Toc20692 \h </w:instrText>
          </w:r>
          <w:r>
            <w:fldChar w:fldCharType="separate"/>
          </w:r>
          <w:r>
            <w:t>3</w:t>
          </w:r>
          <w:r>
            <w:fldChar w:fldCharType="end"/>
          </w:r>
          <w:r>
            <w:rPr>
              <w:rFonts w:hint="default" w:asciiTheme="minorHAnsi" w:hAnsiTheme="minorHAnsi" w:eastAsiaTheme="minorEastAsia" w:cstheme="minorBidi"/>
              <w:bCs/>
              <w:szCs w:val="44"/>
              <w:lang w:val="en-US" w:eastAsia="zh-CN" w:bidi="ar-SA"/>
            </w:rPr>
            <w:fldChar w:fldCharType="end"/>
          </w:r>
        </w:p>
        <w:p w14:paraId="6D30A546">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_Toc8135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2.4 Domain Entities</w:t>
          </w:r>
          <w:r>
            <w:tab/>
          </w:r>
          <w:r>
            <w:fldChar w:fldCharType="begin"/>
          </w:r>
          <w:r>
            <w:instrText xml:space="preserve"> PAGEREF _Toc8135 \h </w:instrText>
          </w:r>
          <w:r>
            <w:fldChar w:fldCharType="separate"/>
          </w:r>
          <w:r>
            <w:t>3</w:t>
          </w:r>
          <w:r>
            <w:fldChar w:fldCharType="end"/>
          </w:r>
          <w:r>
            <w:rPr>
              <w:rFonts w:hint="default" w:asciiTheme="minorHAnsi" w:hAnsiTheme="minorHAnsi" w:eastAsiaTheme="minorEastAsia" w:cstheme="minorBidi"/>
              <w:bCs/>
              <w:szCs w:val="44"/>
              <w:lang w:val="en-US" w:eastAsia="zh-CN" w:bidi="ar-SA"/>
            </w:rPr>
            <w:fldChar w:fldCharType="end"/>
          </w:r>
        </w:p>
        <w:p w14:paraId="569A61AB">
          <w:pPr>
            <w:pStyle w:val="16"/>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_Toc16967 </w:instrText>
          </w:r>
          <w:r>
            <w:rPr>
              <w:rFonts w:hint="default" w:asciiTheme="minorHAnsi" w:hAnsiTheme="minorHAnsi" w:eastAsiaTheme="minorEastAsia" w:cstheme="minorBidi"/>
              <w:bCs/>
              <w:szCs w:val="44"/>
              <w:lang w:val="en-US" w:eastAsia="zh-CN" w:bidi="ar-SA"/>
            </w:rPr>
            <w:fldChar w:fldCharType="separate"/>
          </w:r>
          <w:r>
            <w:rPr>
              <w:rFonts w:hint="default"/>
              <w:szCs w:val="36"/>
              <w:lang w:val="en-US"/>
            </w:rPr>
            <w:t>3.</w:t>
          </w:r>
          <w:r>
            <w:rPr>
              <w:rFonts w:hint="default"/>
              <w:szCs w:val="36"/>
            </w:rPr>
            <w:t>System Requirements</w:t>
          </w:r>
          <w:r>
            <w:tab/>
          </w:r>
          <w:r>
            <w:fldChar w:fldCharType="begin"/>
          </w:r>
          <w:r>
            <w:instrText xml:space="preserve"> PAGEREF _Toc16967 \h </w:instrText>
          </w:r>
          <w:r>
            <w:fldChar w:fldCharType="separate"/>
          </w:r>
          <w:r>
            <w:t>4</w:t>
          </w:r>
          <w:r>
            <w:fldChar w:fldCharType="end"/>
          </w:r>
          <w:r>
            <w:rPr>
              <w:rFonts w:hint="default" w:asciiTheme="minorHAnsi" w:hAnsiTheme="minorHAnsi" w:eastAsiaTheme="minorEastAsia" w:cstheme="minorBidi"/>
              <w:bCs/>
              <w:szCs w:val="44"/>
              <w:lang w:val="en-US" w:eastAsia="zh-CN" w:bidi="ar-SA"/>
            </w:rPr>
            <w:fldChar w:fldCharType="end"/>
          </w:r>
        </w:p>
        <w:p w14:paraId="1D73E36F">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_Toc12652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3.1 Functional Requirements</w:t>
          </w:r>
          <w:r>
            <w:tab/>
          </w:r>
          <w:r>
            <w:fldChar w:fldCharType="begin"/>
          </w:r>
          <w:r>
            <w:instrText xml:space="preserve"> PAGEREF _Toc12652 \h </w:instrText>
          </w:r>
          <w:r>
            <w:fldChar w:fldCharType="separate"/>
          </w:r>
          <w:r>
            <w:t>4</w:t>
          </w:r>
          <w:r>
            <w:fldChar w:fldCharType="end"/>
          </w:r>
          <w:r>
            <w:rPr>
              <w:rFonts w:hint="default" w:asciiTheme="minorHAnsi" w:hAnsiTheme="minorHAnsi" w:eastAsiaTheme="minorEastAsia" w:cstheme="minorBidi"/>
              <w:bCs/>
              <w:szCs w:val="44"/>
              <w:lang w:val="en-US" w:eastAsia="zh-CN" w:bidi="ar-SA"/>
            </w:rPr>
            <w:fldChar w:fldCharType="end"/>
          </w:r>
        </w:p>
        <w:p w14:paraId="05EEA3C0">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_Toc4609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3.2 Non-Functional Requirements</w:t>
          </w:r>
          <w:r>
            <w:tab/>
          </w:r>
          <w:r>
            <w:fldChar w:fldCharType="begin"/>
          </w:r>
          <w:r>
            <w:instrText xml:space="preserve"> PAGEREF _Toc4609 \h </w:instrText>
          </w:r>
          <w:r>
            <w:fldChar w:fldCharType="separate"/>
          </w:r>
          <w:r>
            <w:t>4</w:t>
          </w:r>
          <w:r>
            <w:fldChar w:fldCharType="end"/>
          </w:r>
          <w:r>
            <w:rPr>
              <w:rFonts w:hint="default" w:asciiTheme="minorHAnsi" w:hAnsiTheme="minorHAnsi" w:eastAsiaTheme="minorEastAsia" w:cstheme="minorBidi"/>
              <w:bCs/>
              <w:szCs w:val="44"/>
              <w:lang w:val="en-US" w:eastAsia="zh-CN" w:bidi="ar-SA"/>
            </w:rPr>
            <w:fldChar w:fldCharType="end"/>
          </w:r>
        </w:p>
        <w:p w14:paraId="04C82195">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_Toc4196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3.3 User Stories</w:t>
          </w:r>
          <w:r>
            <w:tab/>
          </w:r>
          <w:r>
            <w:fldChar w:fldCharType="begin"/>
          </w:r>
          <w:r>
            <w:instrText xml:space="preserve"> PAGEREF _Toc4196 \h </w:instrText>
          </w:r>
          <w:r>
            <w:fldChar w:fldCharType="separate"/>
          </w:r>
          <w:r>
            <w:t>5</w:t>
          </w:r>
          <w:r>
            <w:fldChar w:fldCharType="end"/>
          </w:r>
          <w:r>
            <w:rPr>
              <w:rFonts w:hint="default" w:asciiTheme="minorHAnsi" w:hAnsiTheme="minorHAnsi" w:eastAsiaTheme="minorEastAsia" w:cstheme="minorBidi"/>
              <w:bCs/>
              <w:szCs w:val="44"/>
              <w:lang w:val="en-US" w:eastAsia="zh-CN" w:bidi="ar-SA"/>
            </w:rPr>
            <w:fldChar w:fldCharType="end"/>
          </w:r>
        </w:p>
        <w:p w14:paraId="74095FCD">
          <w:pPr>
            <w:pStyle w:val="16"/>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_Toc30279 </w:instrText>
          </w:r>
          <w:r>
            <w:rPr>
              <w:rFonts w:hint="default" w:asciiTheme="minorHAnsi" w:hAnsiTheme="minorHAnsi" w:eastAsiaTheme="minorEastAsia" w:cstheme="minorBidi"/>
              <w:bCs/>
              <w:szCs w:val="44"/>
              <w:lang w:val="en-US" w:eastAsia="zh-CN" w:bidi="ar-SA"/>
            </w:rPr>
            <w:fldChar w:fldCharType="separate"/>
          </w:r>
          <w:r>
            <w:rPr>
              <w:rFonts w:hint="default"/>
            </w:rPr>
            <w:t>4. Design Diagrams</w:t>
          </w:r>
          <w:r>
            <w:tab/>
          </w:r>
          <w:r>
            <w:fldChar w:fldCharType="begin"/>
          </w:r>
          <w:r>
            <w:instrText xml:space="preserve"> PAGEREF _Toc30279 \h </w:instrText>
          </w:r>
          <w:r>
            <w:fldChar w:fldCharType="separate"/>
          </w:r>
          <w:r>
            <w:t>5</w:t>
          </w:r>
          <w:r>
            <w:fldChar w:fldCharType="end"/>
          </w:r>
          <w:r>
            <w:rPr>
              <w:rFonts w:hint="default" w:asciiTheme="minorHAnsi" w:hAnsiTheme="minorHAnsi" w:eastAsiaTheme="minorEastAsia" w:cstheme="minorBidi"/>
              <w:bCs/>
              <w:szCs w:val="44"/>
              <w:lang w:val="en-US" w:eastAsia="zh-CN" w:bidi="ar-SA"/>
            </w:rPr>
            <w:fldChar w:fldCharType="end"/>
          </w:r>
        </w:p>
        <w:p w14:paraId="06D9DCE3">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_Toc7467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szCs w:val="28"/>
            </w:rPr>
            <w:t>4.1 Class Diagram</w:t>
          </w:r>
          <w:r>
            <w:tab/>
          </w:r>
          <w:r>
            <w:fldChar w:fldCharType="begin"/>
          </w:r>
          <w:r>
            <w:instrText xml:space="preserve"> PAGEREF _Toc7467 \h </w:instrText>
          </w:r>
          <w:r>
            <w:fldChar w:fldCharType="separate"/>
          </w:r>
          <w:r>
            <w:t>5</w:t>
          </w:r>
          <w:r>
            <w:fldChar w:fldCharType="end"/>
          </w:r>
          <w:r>
            <w:rPr>
              <w:rFonts w:hint="default" w:asciiTheme="minorHAnsi" w:hAnsiTheme="minorHAnsi" w:eastAsiaTheme="minorEastAsia" w:cstheme="minorBidi"/>
              <w:bCs/>
              <w:szCs w:val="44"/>
              <w:lang w:val="en-US" w:eastAsia="zh-CN" w:bidi="ar-SA"/>
            </w:rPr>
            <w:fldChar w:fldCharType="end"/>
          </w:r>
        </w:p>
        <w:p w14:paraId="2FC5830D">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_Toc27588 </w:instrText>
          </w:r>
          <w:r>
            <w:rPr>
              <w:rFonts w:hint="default" w:asciiTheme="minorHAnsi" w:hAnsiTheme="minorHAnsi" w:eastAsiaTheme="minorEastAsia" w:cstheme="minorBidi"/>
              <w:bCs/>
              <w:szCs w:val="44"/>
              <w:lang w:val="en-US" w:eastAsia="zh-CN" w:bidi="ar-SA"/>
            </w:rPr>
            <w:fldChar w:fldCharType="separate"/>
          </w:r>
          <w:r>
            <w:rPr>
              <w:rFonts w:hint="default" w:ascii="Times New Roman" w:hAnsi="Times New Roman" w:cs="Times New Roman"/>
            </w:rPr>
            <w:t>4.2 Sequence Diagram – Check-In/Out</w:t>
          </w:r>
          <w:r>
            <w:tab/>
          </w:r>
          <w:r>
            <w:fldChar w:fldCharType="begin"/>
          </w:r>
          <w:r>
            <w:instrText xml:space="preserve"> PAGEREF _Toc27588 \h </w:instrText>
          </w:r>
          <w:r>
            <w:fldChar w:fldCharType="separate"/>
          </w:r>
          <w:r>
            <w:t>7</w:t>
          </w:r>
          <w:r>
            <w:fldChar w:fldCharType="end"/>
          </w:r>
          <w:r>
            <w:rPr>
              <w:rFonts w:hint="default" w:asciiTheme="minorHAnsi" w:hAnsiTheme="minorHAnsi" w:eastAsiaTheme="minorEastAsia" w:cstheme="minorBidi"/>
              <w:bCs/>
              <w:szCs w:val="44"/>
              <w:lang w:val="en-US" w:eastAsia="zh-CN" w:bidi="ar-SA"/>
            </w:rPr>
            <w:fldChar w:fldCharType="end"/>
          </w:r>
        </w:p>
        <w:p w14:paraId="4371043F">
          <w:pPr>
            <w:pStyle w:val="16"/>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_Toc3933 </w:instrText>
          </w:r>
          <w:r>
            <w:rPr>
              <w:rFonts w:hint="default" w:asciiTheme="minorHAnsi" w:hAnsiTheme="minorHAnsi" w:eastAsiaTheme="minorEastAsia" w:cstheme="minorBidi"/>
              <w:bCs/>
              <w:szCs w:val="44"/>
              <w:lang w:val="en-US" w:eastAsia="zh-CN" w:bidi="ar-SA"/>
            </w:rPr>
            <w:fldChar w:fldCharType="separate"/>
          </w:r>
          <w:r>
            <w:rPr>
              <w:rFonts w:hint="default"/>
              <w:szCs w:val="36"/>
              <w:lang w:val="en-US"/>
            </w:rPr>
            <w:t>5.Some concept About Github</w:t>
          </w:r>
          <w:r>
            <w:tab/>
          </w:r>
          <w:r>
            <w:fldChar w:fldCharType="begin"/>
          </w:r>
          <w:r>
            <w:instrText xml:space="preserve"> PAGEREF _Toc3933 \h </w:instrText>
          </w:r>
          <w:r>
            <w:fldChar w:fldCharType="separate"/>
          </w:r>
          <w:r>
            <w:t>8</w:t>
          </w:r>
          <w:r>
            <w:fldChar w:fldCharType="end"/>
          </w:r>
          <w:r>
            <w:rPr>
              <w:rFonts w:hint="default" w:asciiTheme="minorHAnsi" w:hAnsiTheme="minorHAnsi" w:eastAsiaTheme="minorEastAsia" w:cstheme="minorBidi"/>
              <w:bCs/>
              <w:szCs w:val="44"/>
              <w:lang w:val="en-US" w:eastAsia="zh-CN" w:bidi="ar-SA"/>
            </w:rPr>
            <w:fldChar w:fldCharType="end"/>
          </w:r>
        </w:p>
        <w:p w14:paraId="097887FE">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_Toc10970 </w:instrText>
          </w:r>
          <w:r>
            <w:rPr>
              <w:rFonts w:hint="default" w:asciiTheme="minorHAnsi" w:hAnsiTheme="minorHAnsi" w:eastAsiaTheme="minorEastAsia" w:cstheme="minorBidi"/>
              <w:bCs/>
              <w:szCs w:val="44"/>
              <w:lang w:val="en-US" w:eastAsia="zh-CN" w:bidi="ar-SA"/>
            </w:rPr>
            <w:fldChar w:fldCharType="separate"/>
          </w:r>
          <w:r>
            <w:rPr>
              <w:szCs w:val="28"/>
            </w:rPr>
            <w:t>What is Git?</w:t>
          </w:r>
          <w:r>
            <w:tab/>
          </w:r>
          <w:r>
            <w:fldChar w:fldCharType="begin"/>
          </w:r>
          <w:r>
            <w:instrText xml:space="preserve"> PAGEREF _Toc10970 \h </w:instrText>
          </w:r>
          <w:r>
            <w:fldChar w:fldCharType="separate"/>
          </w:r>
          <w:r>
            <w:t>8</w:t>
          </w:r>
          <w:r>
            <w:fldChar w:fldCharType="end"/>
          </w:r>
          <w:r>
            <w:rPr>
              <w:rFonts w:hint="default" w:asciiTheme="minorHAnsi" w:hAnsiTheme="minorHAnsi" w:eastAsiaTheme="minorEastAsia" w:cstheme="minorBidi"/>
              <w:bCs/>
              <w:szCs w:val="44"/>
              <w:lang w:val="en-US" w:eastAsia="zh-CN" w:bidi="ar-SA"/>
            </w:rPr>
            <w:fldChar w:fldCharType="end"/>
          </w:r>
        </w:p>
        <w:p w14:paraId="1AF73D3C">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_Toc26680 </w:instrText>
          </w:r>
          <w:r>
            <w:rPr>
              <w:rFonts w:hint="default" w:asciiTheme="minorHAnsi" w:hAnsiTheme="minorHAnsi" w:eastAsiaTheme="minorEastAsia" w:cstheme="minorBidi"/>
              <w:bCs/>
              <w:szCs w:val="44"/>
              <w:lang w:val="en-US" w:eastAsia="zh-CN" w:bidi="ar-SA"/>
            </w:rPr>
            <w:fldChar w:fldCharType="separate"/>
          </w:r>
          <w:r>
            <w:rPr>
              <w:rFonts w:hint="default"/>
              <w:lang w:val="en-US"/>
            </w:rPr>
            <w:t xml:space="preserve">5.1 </w:t>
          </w:r>
          <w:r>
            <w:t>Main Concepts of GitHub</w:t>
          </w:r>
          <w:r>
            <w:tab/>
          </w:r>
          <w:r>
            <w:fldChar w:fldCharType="begin"/>
          </w:r>
          <w:r>
            <w:instrText xml:space="preserve"> PAGEREF _Toc26680 \h </w:instrText>
          </w:r>
          <w:r>
            <w:fldChar w:fldCharType="separate"/>
          </w:r>
          <w:r>
            <w:t>9</w:t>
          </w:r>
          <w:r>
            <w:fldChar w:fldCharType="end"/>
          </w:r>
          <w:r>
            <w:rPr>
              <w:rFonts w:hint="default" w:asciiTheme="minorHAnsi" w:hAnsiTheme="minorHAnsi" w:eastAsiaTheme="minorEastAsia" w:cstheme="minorBidi"/>
              <w:bCs/>
              <w:szCs w:val="44"/>
              <w:lang w:val="en-US" w:eastAsia="zh-CN" w:bidi="ar-SA"/>
            </w:rPr>
            <w:fldChar w:fldCharType="end"/>
          </w:r>
        </w:p>
        <w:p w14:paraId="3D5672CC">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_Toc22670 </w:instrText>
          </w:r>
          <w:r>
            <w:rPr>
              <w:rFonts w:hint="default" w:asciiTheme="minorHAnsi" w:hAnsiTheme="minorHAnsi" w:eastAsiaTheme="minorEastAsia" w:cstheme="minorBidi"/>
              <w:bCs/>
              <w:szCs w:val="44"/>
              <w:lang w:val="en-US" w:eastAsia="zh-CN" w:bidi="ar-SA"/>
            </w:rPr>
            <w:fldChar w:fldCharType="separate"/>
          </w:r>
          <w:r>
            <w:rPr>
              <w:rFonts w:hint="default"/>
              <w:lang w:val="en-US"/>
            </w:rPr>
            <w:t xml:space="preserve">5.2 </w:t>
          </w:r>
          <w:r>
            <w:t>GitHub Actions</w:t>
          </w:r>
          <w:r>
            <w:tab/>
          </w:r>
          <w:r>
            <w:fldChar w:fldCharType="begin"/>
          </w:r>
          <w:r>
            <w:instrText xml:space="preserve"> PAGEREF _Toc22670 \h </w:instrText>
          </w:r>
          <w:r>
            <w:fldChar w:fldCharType="separate"/>
          </w:r>
          <w:r>
            <w:t>10</w:t>
          </w:r>
          <w:r>
            <w:fldChar w:fldCharType="end"/>
          </w:r>
          <w:r>
            <w:rPr>
              <w:rFonts w:hint="default" w:asciiTheme="minorHAnsi" w:hAnsiTheme="minorHAnsi" w:eastAsiaTheme="minorEastAsia" w:cstheme="minorBidi"/>
              <w:bCs/>
              <w:szCs w:val="44"/>
              <w:lang w:val="en-US" w:eastAsia="zh-CN" w:bidi="ar-SA"/>
            </w:rPr>
            <w:fldChar w:fldCharType="end"/>
          </w:r>
        </w:p>
        <w:p w14:paraId="1AD8CD1A">
          <w:pPr>
            <w:pStyle w:val="17"/>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_Toc18026 </w:instrText>
          </w:r>
          <w:r>
            <w:rPr>
              <w:rFonts w:hint="default" w:asciiTheme="minorHAnsi" w:hAnsiTheme="minorHAnsi" w:eastAsiaTheme="minorEastAsia" w:cstheme="minorBidi"/>
              <w:bCs/>
              <w:szCs w:val="44"/>
              <w:lang w:val="en-US" w:eastAsia="zh-CN" w:bidi="ar-SA"/>
            </w:rPr>
            <w:fldChar w:fldCharType="separate"/>
          </w:r>
          <w:r>
            <w:rPr>
              <w:rFonts w:hint="default"/>
              <w:lang w:val="en-US"/>
            </w:rPr>
            <w:t xml:space="preserve">5.3 </w:t>
          </w:r>
          <w:r>
            <w:t>README File</w:t>
          </w:r>
          <w:r>
            <w:tab/>
          </w:r>
          <w:r>
            <w:fldChar w:fldCharType="begin"/>
          </w:r>
          <w:r>
            <w:instrText xml:space="preserve"> PAGEREF _Toc18026 \h </w:instrText>
          </w:r>
          <w:r>
            <w:fldChar w:fldCharType="separate"/>
          </w:r>
          <w:r>
            <w:t>10</w:t>
          </w:r>
          <w:r>
            <w:fldChar w:fldCharType="end"/>
          </w:r>
          <w:r>
            <w:rPr>
              <w:rFonts w:hint="default" w:asciiTheme="minorHAnsi" w:hAnsiTheme="minorHAnsi" w:eastAsiaTheme="minorEastAsia" w:cstheme="minorBidi"/>
              <w:bCs/>
              <w:szCs w:val="44"/>
              <w:lang w:val="en-US" w:eastAsia="zh-CN" w:bidi="ar-SA"/>
            </w:rPr>
            <w:fldChar w:fldCharType="end"/>
          </w:r>
        </w:p>
        <w:p w14:paraId="119415EC">
          <w:pPr>
            <w:pStyle w:val="18"/>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_Toc22442 </w:instrText>
          </w:r>
          <w:r>
            <w:rPr>
              <w:rFonts w:hint="default" w:asciiTheme="minorHAnsi" w:hAnsiTheme="minorHAnsi" w:eastAsiaTheme="minorEastAsia" w:cstheme="minorBidi"/>
              <w:bCs/>
              <w:szCs w:val="44"/>
              <w:lang w:val="en-US" w:eastAsia="zh-CN" w:bidi="ar-SA"/>
            </w:rPr>
            <w:fldChar w:fldCharType="separate"/>
          </w:r>
          <w:r>
            <w:rPr>
              <w:rFonts w:hint="default"/>
              <w:szCs w:val="28"/>
              <w:lang w:val="en-US"/>
            </w:rPr>
            <w:t xml:space="preserve">5.3.1 </w:t>
          </w:r>
          <w:r>
            <w:rPr>
              <w:szCs w:val="28"/>
            </w:rPr>
            <w:t>Broader Importance of GitHub</w:t>
          </w:r>
          <w:r>
            <w:tab/>
          </w:r>
          <w:r>
            <w:fldChar w:fldCharType="begin"/>
          </w:r>
          <w:r>
            <w:instrText xml:space="preserve"> PAGEREF _Toc22442 \h </w:instrText>
          </w:r>
          <w:r>
            <w:fldChar w:fldCharType="separate"/>
          </w:r>
          <w:r>
            <w:t>10</w:t>
          </w:r>
          <w:r>
            <w:fldChar w:fldCharType="end"/>
          </w:r>
          <w:r>
            <w:rPr>
              <w:rFonts w:hint="default" w:asciiTheme="minorHAnsi" w:hAnsiTheme="minorHAnsi" w:eastAsiaTheme="minorEastAsia" w:cstheme="minorBidi"/>
              <w:bCs/>
              <w:szCs w:val="44"/>
              <w:lang w:val="en-US" w:eastAsia="zh-CN" w:bidi="ar-SA"/>
            </w:rPr>
            <w:fldChar w:fldCharType="end"/>
          </w:r>
        </w:p>
        <w:p w14:paraId="56DF2C6A">
          <w:pPr>
            <w:pStyle w:val="16"/>
            <w:tabs>
              <w:tab w:val="right" w:leader="dot" w:pos="8306"/>
            </w:tabs>
          </w:pPr>
          <w:r>
            <w:rPr>
              <w:rFonts w:hint="default" w:asciiTheme="minorHAnsi" w:hAnsiTheme="minorHAnsi" w:eastAsiaTheme="minorEastAsia" w:cstheme="minorBidi"/>
              <w:bCs/>
              <w:szCs w:val="44"/>
              <w:lang w:val="en-US" w:eastAsia="zh-CN" w:bidi="ar-SA"/>
            </w:rPr>
            <w:fldChar w:fldCharType="begin"/>
          </w:r>
          <w:r>
            <w:rPr>
              <w:rFonts w:hint="default" w:asciiTheme="minorHAnsi" w:hAnsiTheme="minorHAnsi" w:eastAsiaTheme="minorEastAsia" w:cstheme="minorBidi"/>
              <w:bCs/>
              <w:szCs w:val="44"/>
              <w:lang w:val="en-US" w:eastAsia="zh-CN" w:bidi="ar-SA"/>
            </w:rPr>
            <w:instrText xml:space="preserve"> HYPERLINK \l _Toc3361 </w:instrText>
          </w:r>
          <w:r>
            <w:rPr>
              <w:rFonts w:hint="default" w:asciiTheme="minorHAnsi" w:hAnsiTheme="minorHAnsi" w:eastAsiaTheme="minorEastAsia" w:cstheme="minorBidi"/>
              <w:bCs/>
              <w:szCs w:val="44"/>
              <w:lang w:val="en-US" w:eastAsia="zh-CN" w:bidi="ar-SA"/>
            </w:rPr>
            <w:fldChar w:fldCharType="separate"/>
          </w:r>
          <w:r>
            <w:rPr>
              <w:rFonts w:hint="default"/>
              <w:lang w:val="en-US"/>
            </w:rPr>
            <w:t>Summary</w:t>
          </w:r>
          <w:r>
            <w:tab/>
          </w:r>
          <w:r>
            <w:fldChar w:fldCharType="begin"/>
          </w:r>
          <w:r>
            <w:instrText xml:space="preserve"> PAGEREF _Toc3361 \h </w:instrText>
          </w:r>
          <w:r>
            <w:fldChar w:fldCharType="separate"/>
          </w:r>
          <w:r>
            <w:t>11</w:t>
          </w:r>
          <w:r>
            <w:fldChar w:fldCharType="end"/>
          </w:r>
          <w:r>
            <w:rPr>
              <w:rFonts w:hint="default" w:asciiTheme="minorHAnsi" w:hAnsiTheme="minorHAnsi" w:eastAsiaTheme="minorEastAsia" w:cstheme="minorBidi"/>
              <w:bCs/>
              <w:szCs w:val="44"/>
              <w:lang w:val="en-US" w:eastAsia="zh-CN" w:bidi="ar-SA"/>
            </w:rPr>
            <w:fldChar w:fldCharType="end"/>
          </w:r>
        </w:p>
        <w:p w14:paraId="6238F1A7">
          <w:pPr>
            <w:bidi w:val="0"/>
            <w:spacing w:line="360" w:lineRule="auto"/>
            <w:jc w:val="center"/>
            <w:outlineLvl w:val="9"/>
            <w:rPr>
              <w:rFonts w:hint="default" w:asciiTheme="minorHAnsi" w:hAnsiTheme="minorHAnsi" w:eastAsiaTheme="minorEastAsia" w:cstheme="minorBidi"/>
              <w:bCs/>
              <w:szCs w:val="44"/>
              <w:lang w:val="en-US" w:eastAsia="zh-CN" w:bidi="ar-SA"/>
            </w:rPr>
          </w:pPr>
          <w:r>
            <w:rPr>
              <w:rFonts w:hint="default" w:asciiTheme="minorHAnsi" w:hAnsiTheme="minorHAnsi" w:eastAsiaTheme="minorEastAsia" w:cstheme="minorBidi"/>
              <w:bCs/>
              <w:szCs w:val="44"/>
              <w:lang w:val="en-US" w:eastAsia="zh-CN" w:bidi="ar-SA"/>
            </w:rPr>
            <w:fldChar w:fldCharType="end"/>
          </w:r>
        </w:p>
      </w:sdtContent>
    </w:sdt>
    <w:p w14:paraId="43E2383F">
      <w:pPr>
        <w:bidi w:val="0"/>
        <w:spacing w:line="360" w:lineRule="auto"/>
        <w:jc w:val="center"/>
        <w:outlineLvl w:val="9"/>
        <w:rPr>
          <w:rFonts w:hint="default" w:asciiTheme="minorHAnsi" w:hAnsiTheme="minorHAnsi" w:eastAsiaTheme="minorEastAsia" w:cstheme="minorBidi"/>
          <w:bCs/>
          <w:szCs w:val="44"/>
          <w:lang w:val="en-US" w:eastAsia="zh-CN" w:bidi="ar-SA"/>
        </w:rPr>
      </w:pPr>
    </w:p>
    <w:p w14:paraId="68063B80">
      <w:pPr>
        <w:bidi w:val="0"/>
        <w:spacing w:line="360" w:lineRule="auto"/>
        <w:jc w:val="center"/>
        <w:rPr>
          <w:rFonts w:hint="default"/>
          <w:b/>
          <w:bCs/>
          <w:sz w:val="44"/>
          <w:szCs w:val="44"/>
        </w:rPr>
      </w:pPr>
    </w:p>
    <w:p w14:paraId="178E3589">
      <w:pPr>
        <w:bidi w:val="0"/>
        <w:spacing w:line="360" w:lineRule="auto"/>
        <w:jc w:val="center"/>
        <w:rPr>
          <w:rFonts w:hint="default"/>
          <w:b/>
          <w:bCs/>
          <w:sz w:val="44"/>
          <w:szCs w:val="44"/>
        </w:rPr>
      </w:pPr>
    </w:p>
    <w:p w14:paraId="33CD3D82">
      <w:pPr>
        <w:bidi w:val="0"/>
        <w:spacing w:line="360" w:lineRule="auto"/>
        <w:jc w:val="center"/>
        <w:rPr>
          <w:rFonts w:hint="default"/>
          <w:b/>
          <w:bCs/>
          <w:sz w:val="44"/>
          <w:szCs w:val="44"/>
        </w:rPr>
      </w:pPr>
    </w:p>
    <w:p w14:paraId="4BFCB80E">
      <w:pPr>
        <w:bidi w:val="0"/>
        <w:spacing w:line="360" w:lineRule="auto"/>
        <w:jc w:val="center"/>
        <w:rPr>
          <w:rFonts w:hint="default"/>
          <w:b/>
          <w:bCs/>
          <w:sz w:val="44"/>
          <w:szCs w:val="44"/>
        </w:rPr>
      </w:pPr>
    </w:p>
    <w:p w14:paraId="4557377D">
      <w:pPr>
        <w:bidi w:val="0"/>
        <w:spacing w:line="360" w:lineRule="auto"/>
        <w:jc w:val="center"/>
        <w:rPr>
          <w:rFonts w:hint="default"/>
          <w:b/>
          <w:bCs/>
          <w:sz w:val="44"/>
          <w:szCs w:val="44"/>
        </w:rPr>
        <w:sectPr>
          <w:footerReference r:id="rId3" w:type="default"/>
          <w:pgSz w:w="11906" w:h="16838"/>
          <w:pgMar w:top="1440" w:right="1800" w:bottom="1440" w:left="1800" w:header="720" w:footer="720" w:gutter="0"/>
          <w:pgNumType w:fmt="upperRoman" w:start="1"/>
          <w:cols w:space="720" w:num="1"/>
          <w:docGrid w:linePitch="360" w:charSpace="0"/>
        </w:sectPr>
      </w:pPr>
    </w:p>
    <w:p w14:paraId="62CFE171">
      <w:pPr>
        <w:bidi w:val="0"/>
        <w:spacing w:line="360" w:lineRule="auto"/>
        <w:jc w:val="both"/>
        <w:rPr>
          <w:rFonts w:hint="default"/>
          <w:b/>
          <w:bCs/>
          <w:sz w:val="44"/>
          <w:szCs w:val="44"/>
        </w:rPr>
      </w:pPr>
    </w:p>
    <w:p w14:paraId="685EAA30">
      <w:pPr>
        <w:spacing w:line="360" w:lineRule="auto"/>
        <w:rPr>
          <w:rFonts w:hint="default"/>
        </w:rPr>
      </w:pPr>
    </w:p>
    <w:p w14:paraId="7819DB25">
      <w:pPr>
        <w:pStyle w:val="2"/>
        <w:bidi w:val="0"/>
        <w:spacing w:line="360" w:lineRule="auto"/>
        <w:jc w:val="center"/>
        <w:rPr>
          <w:rFonts w:hint="default"/>
        </w:rPr>
      </w:pPr>
      <w:bookmarkStart w:id="0" w:name="_Toc6810"/>
      <w:bookmarkStart w:id="1" w:name="_Toc1711"/>
      <w:r>
        <w:rPr>
          <w:rFonts w:hint="default"/>
        </w:rPr>
        <w:t>Introduction</w:t>
      </w:r>
      <w:bookmarkEnd w:id="0"/>
      <w:bookmarkEnd w:id="1"/>
    </w:p>
    <w:p w14:paraId="717B95EE">
      <w:pPr>
        <w:pStyle w:val="3"/>
        <w:bidi w:val="0"/>
        <w:spacing w:line="360" w:lineRule="auto"/>
        <w:rPr>
          <w:rFonts w:hint="default" w:ascii="Times New Roman" w:hAnsi="Times New Roman" w:cs="Times New Roman"/>
        </w:rPr>
      </w:pPr>
      <w:bookmarkStart w:id="2" w:name="_Toc22177"/>
      <w:r>
        <w:rPr>
          <w:rFonts w:hint="default"/>
        </w:rPr>
        <w:t>1.1 Project Background</w:t>
      </w:r>
      <w:bookmarkEnd w:id="2"/>
    </w:p>
    <w:p w14:paraId="69A71324">
      <w:pPr>
        <w:pStyle w:val="13"/>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24"/>
          <w:szCs w:val="24"/>
        </w:rPr>
        <w:t>This SRS defines the functional and non-functional requirements of the Employee Management System (EMS), a web-based solution designed to automate employee attendance tracking using shift-based QR codes. The system eliminates manual verification, reduces time wastage (15–20 minutes daily per employee), and prevents payroll losses caused by inaccurate or manipulated attendance logs.</w:t>
      </w:r>
    </w:p>
    <w:p w14:paraId="64594733">
      <w:pPr>
        <w:pStyle w:val="3"/>
        <w:bidi w:val="0"/>
        <w:spacing w:line="360" w:lineRule="auto"/>
        <w:rPr>
          <w:rFonts w:hint="default"/>
        </w:rPr>
      </w:pPr>
      <w:bookmarkStart w:id="3" w:name="_Toc4779"/>
      <w:r>
        <w:rPr>
          <w:rFonts w:hint="default"/>
        </w:rPr>
        <w:t>1.2 Objectives</w:t>
      </w:r>
      <w:bookmarkEnd w:id="3"/>
    </w:p>
    <w:p w14:paraId="4C9F0187">
      <w:pPr>
        <w:pStyle w:val="13"/>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General Objective </w:t>
      </w:r>
    </w:p>
    <w:p w14:paraId="170B15A7">
      <w:pPr>
        <w:pStyle w:val="13"/>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32"/>
          <w:szCs w:val="32"/>
        </w:rPr>
      </w:pPr>
      <w:r>
        <w:rPr>
          <w:rFonts w:hint="default" w:ascii="Times New Roman" w:hAnsi="Times New Roman" w:cs="Times New Roman"/>
          <w:sz w:val="24"/>
          <w:szCs w:val="24"/>
        </w:rPr>
        <w:t>Develop a scalable web system for accurate employee time tracking and attendance management</w:t>
      </w:r>
      <w:r>
        <w:rPr>
          <w:rFonts w:hint="default" w:ascii="Times New Roman" w:hAnsi="Times New Roman" w:cs="Times New Roman"/>
          <w:sz w:val="32"/>
          <w:szCs w:val="32"/>
        </w:rPr>
        <w:t>.</w:t>
      </w:r>
    </w:p>
    <w:p w14:paraId="201A37AC">
      <w:pPr>
        <w:pStyle w:val="13"/>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8"/>
          <w:szCs w:val="28"/>
        </w:rPr>
      </w:pPr>
      <w:r>
        <w:rPr>
          <w:rFonts w:hint="default" w:ascii="Times New Roman" w:hAnsi="Times New Roman" w:cs="Times New Roman"/>
          <w:b/>
          <w:bCs/>
          <w:sz w:val="28"/>
          <w:szCs w:val="28"/>
        </w:rPr>
        <w:t>Specific Objectives</w:t>
      </w:r>
    </w:p>
    <w:p w14:paraId="15C112A5">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Implement QR-based check-in and check-out during active shifts.</w:t>
      </w:r>
    </w:p>
    <w:p w14:paraId="32A5EED0">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Automatically calculate daily working hours and overtime (&gt;8 hours/day).</w:t>
      </w:r>
    </w:p>
    <w:p w14:paraId="52940A09">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attendance reports (daily, weekly, monthly).</w:t>
      </w:r>
    </w:p>
    <w:p w14:paraId="6EA5C4AA">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supervisor approval workflows.</w:t>
      </w:r>
    </w:p>
    <w:p w14:paraId="2D023B4E">
      <w:pPr>
        <w:pStyle w:val="13"/>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robust data security and system scalability.</w:t>
      </w:r>
    </w:p>
    <w:p w14:paraId="7BE797C6">
      <w:pPr>
        <w:spacing w:line="360" w:lineRule="auto"/>
        <w:rPr>
          <w:rFonts w:hint="default" w:ascii="Times New Roman" w:hAnsi="Times New Roman" w:cs="Times New Roman"/>
          <w:sz w:val="24"/>
          <w:szCs w:val="24"/>
        </w:rPr>
      </w:pPr>
    </w:p>
    <w:p w14:paraId="548375D6">
      <w:pPr>
        <w:pStyle w:val="3"/>
        <w:bidi w:val="0"/>
        <w:spacing w:line="360" w:lineRule="auto"/>
        <w:rPr>
          <w:rFonts w:hint="default"/>
        </w:rPr>
      </w:pPr>
      <w:bookmarkStart w:id="4" w:name="_Toc9943"/>
    </w:p>
    <w:p w14:paraId="4A9BABA0">
      <w:pPr>
        <w:pStyle w:val="3"/>
        <w:bidi w:val="0"/>
        <w:spacing w:line="360" w:lineRule="auto"/>
        <w:rPr>
          <w:rFonts w:hint="default"/>
        </w:rPr>
      </w:pPr>
      <w:r>
        <w:rPr>
          <w:rFonts w:hint="default"/>
        </w:rPr>
        <w:t>1.3 Scope</w:t>
      </w:r>
      <w:bookmarkEnd w:id="4"/>
    </w:p>
    <w:p w14:paraId="6CC5BFA6">
      <w:pPr>
        <w:bidi w:val="0"/>
        <w:rPr>
          <w:rFonts w:hint="default"/>
          <w:b/>
          <w:bCs/>
          <w:sz w:val="28"/>
          <w:szCs w:val="28"/>
        </w:rPr>
      </w:pPr>
      <w:bookmarkStart w:id="5" w:name="_Toc5540"/>
      <w:r>
        <w:rPr>
          <w:rFonts w:hint="default"/>
          <w:b/>
          <w:bCs/>
          <w:sz w:val="28"/>
          <w:szCs w:val="28"/>
        </w:rPr>
        <w:t>Included</w:t>
      </w:r>
      <w:bookmarkEnd w:id="5"/>
    </w:p>
    <w:p w14:paraId="54A6B24C">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QR attendance (check-in/check-out)</w:t>
      </w:r>
    </w:p>
    <w:p w14:paraId="43A0C346">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Automatic time and overtime calculation</w:t>
      </w:r>
    </w:p>
    <w:p w14:paraId="6EDF62B4">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Attendance reporting</w:t>
      </w:r>
    </w:p>
    <w:p w14:paraId="7998EF7D">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32"/>
          <w:szCs w:val="32"/>
        </w:rPr>
      </w:pPr>
      <w:r>
        <w:rPr>
          <w:rFonts w:hint="default" w:ascii="Times New Roman" w:hAnsi="Times New Roman" w:cs="Times New Roman"/>
          <w:sz w:val="24"/>
          <w:szCs w:val="24"/>
        </w:rPr>
        <w:t>User management (Admin, Supervisor, Employee</w:t>
      </w:r>
      <w:r>
        <w:rPr>
          <w:rFonts w:hint="default" w:ascii="Times New Roman" w:hAnsi="Times New Roman" w:cs="Times New Roman"/>
          <w:sz w:val="32"/>
          <w:szCs w:val="32"/>
        </w:rPr>
        <w:t>)</w:t>
      </w:r>
    </w:p>
    <w:p w14:paraId="671067AF">
      <w:pPr>
        <w:bidi w:val="0"/>
        <w:rPr>
          <w:rFonts w:hint="default"/>
          <w:b/>
          <w:bCs/>
          <w:sz w:val="28"/>
          <w:szCs w:val="28"/>
        </w:rPr>
      </w:pPr>
      <w:bookmarkStart w:id="6" w:name="_Toc30712"/>
      <w:r>
        <w:rPr>
          <w:rFonts w:hint="default"/>
          <w:b/>
          <w:bCs/>
          <w:sz w:val="28"/>
          <w:szCs w:val="28"/>
        </w:rPr>
        <w:t>Excluded</w:t>
      </w:r>
      <w:bookmarkEnd w:id="6"/>
    </w:p>
    <w:p w14:paraId="5C416A3B">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Biometric integration</w:t>
      </w:r>
    </w:p>
    <w:p w14:paraId="251EEEC3">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GPS tracking</w:t>
      </w:r>
    </w:p>
    <w:p w14:paraId="1B5C8355">
      <w:pPr>
        <w:pStyle w:val="13"/>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Direct payroll computation</w:t>
      </w:r>
    </w:p>
    <w:p w14:paraId="48E7CECD">
      <w:pPr>
        <w:spacing w:line="360" w:lineRule="auto"/>
        <w:rPr>
          <w:rFonts w:hint="default" w:ascii="Times New Roman" w:hAnsi="Times New Roman" w:cs="Times New Roman"/>
        </w:rPr>
      </w:pPr>
    </w:p>
    <w:p w14:paraId="30B9DFFD">
      <w:pPr>
        <w:pStyle w:val="2"/>
        <w:bidi w:val="0"/>
        <w:spacing w:line="360" w:lineRule="auto"/>
        <w:rPr>
          <w:rFonts w:hint="default"/>
          <w:sz w:val="36"/>
          <w:szCs w:val="36"/>
        </w:rPr>
      </w:pPr>
      <w:bookmarkStart w:id="7" w:name="_Toc28073"/>
      <w:bookmarkStart w:id="8" w:name="_Toc22549"/>
      <w:r>
        <w:rPr>
          <w:rFonts w:hint="default"/>
          <w:sz w:val="36"/>
          <w:szCs w:val="36"/>
          <w:lang w:val="en-US"/>
        </w:rPr>
        <w:t>2.</w:t>
      </w:r>
      <w:r>
        <w:rPr>
          <w:rFonts w:hint="default"/>
          <w:sz w:val="36"/>
          <w:szCs w:val="36"/>
        </w:rPr>
        <w:t>Domain Analysis</w:t>
      </w:r>
      <w:bookmarkEnd w:id="7"/>
      <w:bookmarkEnd w:id="8"/>
    </w:p>
    <w:p w14:paraId="1E5BF564">
      <w:pPr>
        <w:pStyle w:val="3"/>
        <w:bidi w:val="0"/>
        <w:spacing w:line="360" w:lineRule="auto"/>
        <w:rPr>
          <w:rFonts w:hint="default"/>
        </w:rPr>
      </w:pPr>
      <w:bookmarkStart w:id="9" w:name="_Toc15013"/>
      <w:r>
        <w:rPr>
          <w:rFonts w:hint="default"/>
        </w:rPr>
        <w:t>2.1 Problem Domain</w:t>
      </w:r>
      <w:bookmarkEnd w:id="9"/>
    </w:p>
    <w:p w14:paraId="2E6D4664">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Traditional manual attendance processes are prone to late logging, proxy punching, and hour disputes, creating operational and payroll inefficiencies. EMS targets medium-to-large organizations running multiple daily shifts requiring precise time tracking for compliance and payroll accuracy.</w:t>
      </w:r>
    </w:p>
    <w:p w14:paraId="1368C614">
      <w:pPr>
        <w:spacing w:line="360" w:lineRule="auto"/>
        <w:rPr>
          <w:rFonts w:hint="default" w:ascii="Times New Roman" w:hAnsi="Times New Roman" w:cs="Times New Roman"/>
          <w:sz w:val="24"/>
          <w:szCs w:val="24"/>
        </w:rPr>
      </w:pPr>
    </w:p>
    <w:p w14:paraId="24BC6AB6">
      <w:pPr>
        <w:pStyle w:val="3"/>
        <w:bidi w:val="0"/>
        <w:spacing w:line="360" w:lineRule="auto"/>
        <w:rPr>
          <w:rFonts w:hint="default" w:ascii="Times New Roman" w:hAnsi="Times New Roman" w:cs="Times New Roman"/>
        </w:rPr>
      </w:pPr>
      <w:bookmarkStart w:id="10" w:name="_Toc11526"/>
      <w:r>
        <w:rPr>
          <w:rFonts w:hint="default" w:ascii="Times New Roman" w:hAnsi="Times New Roman" w:cs="Times New Roman"/>
        </w:rPr>
        <w:t>2.2 Stakeholders &amp; Actors</w:t>
      </w:r>
      <w:bookmarkEnd w:id="1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5521"/>
      </w:tblGrid>
      <w:tr w14:paraId="02E9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3001" w:type="dxa"/>
          </w:tcPr>
          <w:p w14:paraId="3EDEF8B6">
            <w:pPr>
              <w:pStyle w:val="13"/>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Actor</w:t>
            </w:r>
            <w:r>
              <w:rPr>
                <w:rFonts w:hint="default" w:ascii="Times New Roman" w:hAnsi="Times New Roman" w:cs="Times New Roman"/>
                <w:lang w:val="en-US"/>
              </w:rPr>
              <w:t>,</w:t>
            </w:r>
          </w:p>
          <w:p w14:paraId="56CBAC16">
            <w:pPr>
              <w:pStyle w:val="13"/>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Employee</w:t>
            </w:r>
          </w:p>
        </w:tc>
        <w:tc>
          <w:tcPr>
            <w:tcW w:w="5521" w:type="dxa"/>
          </w:tcPr>
          <w:p w14:paraId="7C7A0026">
            <w:pPr>
              <w:pStyle w:val="13"/>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 xml:space="preserve"> Role</w:t>
            </w:r>
            <w:r>
              <w:rPr>
                <w:rFonts w:hint="default" w:ascii="Times New Roman" w:hAnsi="Times New Roman" w:cs="Times New Roman"/>
                <w:lang w:val="en-US"/>
              </w:rPr>
              <w:t>,</w:t>
            </w:r>
          </w:p>
          <w:p w14:paraId="1A6B40A8">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Scans QR to check in/out of shifts</w:t>
            </w:r>
          </w:p>
        </w:tc>
      </w:tr>
      <w:tr w14:paraId="6CFE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5CFAEA5">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Supervisor</w:t>
            </w:r>
          </w:p>
        </w:tc>
        <w:tc>
          <w:tcPr>
            <w:tcW w:w="5521" w:type="dxa"/>
          </w:tcPr>
          <w:p w14:paraId="40FA28CD">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Activates shifts monitors attendance approves hours</w:t>
            </w:r>
          </w:p>
          <w:p w14:paraId="4FA9E4B1">
            <w:pPr>
              <w:pStyle w:val="13"/>
              <w:keepNext w:val="0"/>
              <w:keepLines w:val="0"/>
              <w:widowControl/>
              <w:suppressLineNumbers w:val="0"/>
              <w:spacing w:line="360" w:lineRule="auto"/>
              <w:rPr>
                <w:rFonts w:hint="default" w:ascii="Times New Roman" w:hAnsi="Times New Roman" w:cs="Times New Roman"/>
                <w:vertAlign w:val="baseline"/>
              </w:rPr>
            </w:pPr>
          </w:p>
        </w:tc>
      </w:tr>
      <w:tr w14:paraId="22BD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16668CF">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 xml:space="preserve"> Admin</w:t>
            </w:r>
          </w:p>
        </w:tc>
        <w:tc>
          <w:tcPr>
            <w:tcW w:w="5521" w:type="dxa"/>
          </w:tcPr>
          <w:p w14:paraId="655B572B">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Manages departments</w:t>
            </w:r>
            <w:r>
              <w:rPr>
                <w:rFonts w:hint="default" w:ascii="Times New Roman" w:hAnsi="Times New Roman" w:cs="Times New Roman"/>
                <w:lang w:val="en-US"/>
              </w:rPr>
              <w:t xml:space="preserve"> </w:t>
            </w:r>
            <w:r>
              <w:rPr>
                <w:rFonts w:hint="default" w:ascii="Times New Roman" w:hAnsi="Times New Roman" w:cs="Times New Roman"/>
              </w:rPr>
              <w:t xml:space="preserve">employees system setup </w:t>
            </w:r>
          </w:p>
          <w:p w14:paraId="458DD49A">
            <w:pPr>
              <w:pStyle w:val="13"/>
              <w:keepNext w:val="0"/>
              <w:keepLines w:val="0"/>
              <w:widowControl/>
              <w:suppressLineNumbers w:val="0"/>
              <w:spacing w:line="360" w:lineRule="auto"/>
              <w:rPr>
                <w:rFonts w:hint="default" w:ascii="Times New Roman" w:hAnsi="Times New Roman" w:cs="Times New Roman"/>
                <w:vertAlign w:val="baseline"/>
              </w:rPr>
            </w:pPr>
          </w:p>
        </w:tc>
      </w:tr>
      <w:tr w14:paraId="4878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0AE7DCD">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HR/Payroll</w:t>
            </w:r>
          </w:p>
        </w:tc>
        <w:tc>
          <w:tcPr>
            <w:tcW w:w="5521" w:type="dxa"/>
          </w:tcPr>
          <w:p w14:paraId="0F6782CC">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Accesses aggregated reports for salary processing</w:t>
            </w:r>
          </w:p>
          <w:p w14:paraId="34376741">
            <w:pPr>
              <w:pStyle w:val="13"/>
              <w:keepNext w:val="0"/>
              <w:keepLines w:val="0"/>
              <w:widowControl/>
              <w:suppressLineNumbers w:val="0"/>
              <w:spacing w:line="360" w:lineRule="auto"/>
              <w:rPr>
                <w:rFonts w:hint="default" w:ascii="Times New Roman" w:hAnsi="Times New Roman" w:cs="Times New Roman"/>
                <w:vertAlign w:val="baseline"/>
              </w:rPr>
            </w:pPr>
          </w:p>
        </w:tc>
      </w:tr>
    </w:tbl>
    <w:p w14:paraId="6D59C7C4">
      <w:pPr>
        <w:pStyle w:val="3"/>
        <w:bidi w:val="0"/>
        <w:spacing w:line="360" w:lineRule="auto"/>
        <w:rPr>
          <w:rFonts w:hint="default" w:ascii="Times New Roman" w:hAnsi="Times New Roman" w:cs="Times New Roman"/>
        </w:rPr>
      </w:pPr>
      <w:bookmarkStart w:id="11" w:name="_Toc20692"/>
      <w:r>
        <w:rPr>
          <w:rFonts w:hint="default" w:ascii="Times New Roman" w:hAnsi="Times New Roman" w:cs="Times New Roman"/>
        </w:rPr>
        <w:t>2.3 Business Processes</w:t>
      </w:r>
      <w:bookmarkEnd w:id="11"/>
    </w:p>
    <w:p w14:paraId="090F5E9B">
      <w:pPr>
        <w:pStyle w:val="13"/>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8"/>
          <w:szCs w:val="28"/>
        </w:rPr>
      </w:pPr>
      <w:r>
        <w:rPr>
          <w:rFonts w:hint="default" w:ascii="Times New Roman" w:hAnsi="Times New Roman" w:cs="Times New Roman"/>
          <w:b/>
          <w:bCs/>
          <w:sz w:val="28"/>
          <w:szCs w:val="28"/>
        </w:rPr>
        <w:t>Process Flow</w:t>
      </w:r>
    </w:p>
    <w:p w14:paraId="78C3E510">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Employee Onboarding</w:t>
      </w:r>
    </w:p>
    <w:p w14:paraId="41D9FEFE">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 Assignment</w:t>
      </w:r>
    </w:p>
    <w:p w14:paraId="359D6471">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Shift Scheduling</w:t>
      </w:r>
    </w:p>
    <w:p w14:paraId="5659F2D0">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Check-in (QR)</w:t>
      </w:r>
    </w:p>
    <w:p w14:paraId="3A486795">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Work Period</w:t>
      </w:r>
    </w:p>
    <w:p w14:paraId="6D60ADF2">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 (QR)</w:t>
      </w:r>
    </w:p>
    <w:p w14:paraId="628B2CB3">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Automatic Hour Calculation</w:t>
      </w:r>
    </w:p>
    <w:p w14:paraId="3721E814">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Supervisor Review/Approval</w:t>
      </w:r>
    </w:p>
    <w:p w14:paraId="2B007DBB">
      <w:pPr>
        <w:pStyle w:val="13"/>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Report Generation</w:t>
      </w:r>
    </w:p>
    <w:p w14:paraId="32AA0730">
      <w:pPr>
        <w:pStyle w:val="1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Core Metrics</w:t>
      </w:r>
    </w:p>
    <w:p w14:paraId="7F3A87ED">
      <w:pPr>
        <w:pStyle w:val="13"/>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Daily Hours = checkOutTime − checkInTime</w:t>
      </w:r>
    </w:p>
    <w:p w14:paraId="649673AB">
      <w:pPr>
        <w:pStyle w:val="13"/>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Overtime &gt; 8 hours/day</w:t>
      </w:r>
    </w:p>
    <w:p w14:paraId="5478E00D">
      <w:pPr>
        <w:pStyle w:val="13"/>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Late Arrival = checkInTime &gt; shiftStart + 15 minutes</w:t>
      </w:r>
    </w:p>
    <w:p w14:paraId="112373BB">
      <w:pPr>
        <w:pStyle w:val="13"/>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Monthly Total Hours per Employee</w:t>
      </w:r>
    </w:p>
    <w:p w14:paraId="1D49739B">
      <w:pPr>
        <w:pStyle w:val="3"/>
        <w:bidi w:val="0"/>
        <w:spacing w:line="360" w:lineRule="auto"/>
        <w:rPr>
          <w:rFonts w:hint="default" w:ascii="Times New Roman" w:hAnsi="Times New Roman" w:cs="Times New Roman"/>
        </w:rPr>
      </w:pPr>
      <w:bookmarkStart w:id="12" w:name="_Toc8135"/>
      <w:r>
        <w:rPr>
          <w:rFonts w:hint="default" w:ascii="Times New Roman" w:hAnsi="Times New Roman" w:cs="Times New Roman"/>
        </w:rPr>
        <w:t>2.4 Domain Entities</w:t>
      </w:r>
      <w:bookmarkEnd w:id="1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3540"/>
        <w:gridCol w:w="3391"/>
      </w:tblGrid>
      <w:tr w14:paraId="63DD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717D8D56">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 xml:space="preserve">Entity </w:t>
            </w:r>
          </w:p>
        </w:tc>
        <w:tc>
          <w:tcPr>
            <w:tcW w:w="3540" w:type="dxa"/>
          </w:tcPr>
          <w:p w14:paraId="14C63846">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Description</w:t>
            </w:r>
          </w:p>
        </w:tc>
        <w:tc>
          <w:tcPr>
            <w:tcW w:w="3391" w:type="dxa"/>
          </w:tcPr>
          <w:p w14:paraId="5FADB071">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Key Attributes</w:t>
            </w:r>
          </w:p>
        </w:tc>
      </w:tr>
      <w:tr w14:paraId="0BBC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591" w:type="dxa"/>
          </w:tcPr>
          <w:p w14:paraId="55E89080">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Employee</w:t>
            </w:r>
          </w:p>
          <w:p w14:paraId="3BD5E289">
            <w:pPr>
              <w:pStyle w:val="13"/>
              <w:keepNext w:val="0"/>
              <w:keepLines w:val="0"/>
              <w:widowControl/>
              <w:suppressLineNumbers w:val="0"/>
              <w:spacing w:line="360" w:lineRule="auto"/>
              <w:rPr>
                <w:rFonts w:hint="default" w:ascii="Times New Roman" w:hAnsi="Times New Roman" w:cs="Times New Roman"/>
                <w:vertAlign w:val="baseline"/>
              </w:rPr>
            </w:pPr>
          </w:p>
        </w:tc>
        <w:tc>
          <w:tcPr>
            <w:tcW w:w="3540" w:type="dxa"/>
          </w:tcPr>
          <w:p w14:paraId="255FE722">
            <w:pPr>
              <w:pStyle w:val="13"/>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cs="Times New Roman"/>
              </w:rPr>
              <w:t>Staff member tracking attendance</w:t>
            </w:r>
          </w:p>
        </w:tc>
        <w:tc>
          <w:tcPr>
            <w:tcW w:w="3391" w:type="dxa"/>
          </w:tcPr>
          <w:p w14:paraId="5E028656">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employeeID, name, email, department</w:t>
            </w:r>
          </w:p>
          <w:p w14:paraId="229A6971">
            <w:pPr>
              <w:pStyle w:val="13"/>
              <w:keepNext w:val="0"/>
              <w:keepLines w:val="0"/>
              <w:widowControl/>
              <w:suppressLineNumbers w:val="0"/>
              <w:spacing w:line="360" w:lineRule="auto"/>
              <w:rPr>
                <w:rFonts w:hint="default" w:ascii="Times New Roman" w:hAnsi="Times New Roman" w:cs="Times New Roman"/>
                <w:vertAlign w:val="baseline"/>
              </w:rPr>
            </w:pPr>
          </w:p>
        </w:tc>
      </w:tr>
      <w:tr w14:paraId="05CE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03988D9D">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Department</w:t>
            </w:r>
          </w:p>
          <w:p w14:paraId="62E4BEAC">
            <w:pPr>
              <w:pStyle w:val="13"/>
              <w:keepNext w:val="0"/>
              <w:keepLines w:val="0"/>
              <w:widowControl/>
              <w:suppressLineNumbers w:val="0"/>
              <w:spacing w:line="360" w:lineRule="auto"/>
              <w:rPr>
                <w:rFonts w:hint="default" w:ascii="Times New Roman" w:hAnsi="Times New Roman" w:cs="Times New Roman"/>
                <w:vertAlign w:val="baseline"/>
              </w:rPr>
            </w:pPr>
          </w:p>
        </w:tc>
        <w:tc>
          <w:tcPr>
            <w:tcW w:w="3540" w:type="dxa"/>
          </w:tcPr>
          <w:p w14:paraId="29F6FAC2">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Organizational unit</w:t>
            </w:r>
          </w:p>
          <w:p w14:paraId="3A16D87C">
            <w:pPr>
              <w:pStyle w:val="13"/>
              <w:keepNext w:val="0"/>
              <w:keepLines w:val="0"/>
              <w:widowControl/>
              <w:suppressLineNumbers w:val="0"/>
              <w:spacing w:line="360" w:lineRule="auto"/>
              <w:rPr>
                <w:rFonts w:hint="default" w:ascii="Times New Roman" w:hAnsi="Times New Roman" w:cs="Times New Roman"/>
                <w:vertAlign w:val="baseline"/>
              </w:rPr>
            </w:pPr>
          </w:p>
        </w:tc>
        <w:tc>
          <w:tcPr>
            <w:tcW w:w="3391" w:type="dxa"/>
          </w:tcPr>
          <w:p w14:paraId="731E4FE2">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deptID, name, supervisor</w:t>
            </w:r>
          </w:p>
          <w:p w14:paraId="20D1A28F">
            <w:pPr>
              <w:pStyle w:val="13"/>
              <w:keepNext w:val="0"/>
              <w:keepLines w:val="0"/>
              <w:widowControl/>
              <w:suppressLineNumbers w:val="0"/>
              <w:spacing w:line="360" w:lineRule="auto"/>
              <w:rPr>
                <w:rFonts w:hint="default" w:ascii="Times New Roman" w:hAnsi="Times New Roman" w:cs="Times New Roman"/>
                <w:vertAlign w:val="baseline"/>
              </w:rPr>
            </w:pPr>
          </w:p>
        </w:tc>
      </w:tr>
      <w:tr w14:paraId="675E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350047B8">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Shift</w:t>
            </w:r>
          </w:p>
          <w:p w14:paraId="4E15DE89">
            <w:pPr>
              <w:pStyle w:val="13"/>
              <w:keepNext w:val="0"/>
              <w:keepLines w:val="0"/>
              <w:widowControl/>
              <w:suppressLineNumbers w:val="0"/>
              <w:spacing w:line="360" w:lineRule="auto"/>
              <w:rPr>
                <w:rFonts w:hint="default" w:ascii="Times New Roman" w:hAnsi="Times New Roman" w:cs="Times New Roman"/>
                <w:vertAlign w:val="baseline"/>
              </w:rPr>
            </w:pPr>
          </w:p>
        </w:tc>
        <w:tc>
          <w:tcPr>
            <w:tcW w:w="3540" w:type="dxa"/>
          </w:tcPr>
          <w:p w14:paraId="127A1107">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Work period instance</w:t>
            </w:r>
          </w:p>
          <w:p w14:paraId="54F2486B">
            <w:pPr>
              <w:pStyle w:val="13"/>
              <w:keepNext w:val="0"/>
              <w:keepLines w:val="0"/>
              <w:widowControl/>
              <w:suppressLineNumbers w:val="0"/>
              <w:spacing w:line="360" w:lineRule="auto"/>
              <w:rPr>
                <w:rFonts w:hint="default" w:ascii="Times New Roman" w:hAnsi="Times New Roman" w:cs="Times New Roman"/>
                <w:vertAlign w:val="baseline"/>
              </w:rPr>
            </w:pPr>
          </w:p>
        </w:tc>
        <w:tc>
          <w:tcPr>
            <w:tcW w:w="3391" w:type="dxa"/>
          </w:tcPr>
          <w:p w14:paraId="2076E3AF">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shiftID, date, startTime, endTime</w:t>
            </w:r>
          </w:p>
          <w:p w14:paraId="694449A7">
            <w:pPr>
              <w:pStyle w:val="13"/>
              <w:keepNext w:val="0"/>
              <w:keepLines w:val="0"/>
              <w:widowControl/>
              <w:suppressLineNumbers w:val="0"/>
              <w:spacing w:line="360" w:lineRule="auto"/>
              <w:rPr>
                <w:rFonts w:hint="default" w:ascii="Times New Roman" w:hAnsi="Times New Roman" w:cs="Times New Roman"/>
                <w:vertAlign w:val="baseline"/>
              </w:rPr>
            </w:pPr>
          </w:p>
        </w:tc>
      </w:tr>
      <w:tr w14:paraId="6AF5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7885357E">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Attendance</w:t>
            </w:r>
          </w:p>
          <w:p w14:paraId="445BF100">
            <w:pPr>
              <w:pStyle w:val="13"/>
              <w:keepNext w:val="0"/>
              <w:keepLines w:val="0"/>
              <w:widowControl/>
              <w:suppressLineNumbers w:val="0"/>
              <w:spacing w:line="360" w:lineRule="auto"/>
              <w:rPr>
                <w:rFonts w:hint="default" w:ascii="Times New Roman" w:hAnsi="Times New Roman" w:cs="Times New Roman"/>
                <w:vertAlign w:val="baseline"/>
              </w:rPr>
            </w:pPr>
          </w:p>
        </w:tc>
        <w:tc>
          <w:tcPr>
            <w:tcW w:w="3540" w:type="dxa"/>
          </w:tcPr>
          <w:p w14:paraId="60DB118A">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Record of check-in/out</w:t>
            </w:r>
          </w:p>
          <w:p w14:paraId="791A43D4">
            <w:pPr>
              <w:pStyle w:val="13"/>
              <w:keepNext w:val="0"/>
              <w:keepLines w:val="0"/>
              <w:widowControl/>
              <w:suppressLineNumbers w:val="0"/>
              <w:spacing w:line="360" w:lineRule="auto"/>
              <w:rPr>
                <w:rFonts w:hint="default" w:ascii="Times New Roman" w:hAnsi="Times New Roman" w:cs="Times New Roman"/>
                <w:vertAlign w:val="baseline"/>
              </w:rPr>
            </w:pPr>
          </w:p>
        </w:tc>
        <w:tc>
          <w:tcPr>
            <w:tcW w:w="3391" w:type="dxa"/>
          </w:tcPr>
          <w:p w14:paraId="65998D8D">
            <w:pPr>
              <w:pStyle w:val="1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attendanceID, checkInTime, checkOutTime, workingHours, status</w:t>
            </w:r>
          </w:p>
          <w:p w14:paraId="443FF409">
            <w:pPr>
              <w:pStyle w:val="13"/>
              <w:keepNext w:val="0"/>
              <w:keepLines w:val="0"/>
              <w:widowControl/>
              <w:suppressLineNumbers w:val="0"/>
              <w:spacing w:line="360" w:lineRule="auto"/>
              <w:rPr>
                <w:rFonts w:hint="default" w:ascii="Times New Roman" w:hAnsi="Times New Roman" w:cs="Times New Roman"/>
                <w:vertAlign w:val="baseline"/>
              </w:rPr>
            </w:pPr>
          </w:p>
        </w:tc>
      </w:tr>
    </w:tbl>
    <w:p w14:paraId="5CC9A9C1">
      <w:pPr>
        <w:pStyle w:val="2"/>
        <w:bidi w:val="0"/>
        <w:spacing w:line="360" w:lineRule="auto"/>
        <w:rPr>
          <w:rFonts w:hint="default"/>
          <w:sz w:val="36"/>
          <w:szCs w:val="36"/>
        </w:rPr>
      </w:pPr>
      <w:bookmarkStart w:id="13" w:name="_Toc16967"/>
      <w:bookmarkStart w:id="14" w:name="_Toc24094"/>
      <w:r>
        <w:rPr>
          <w:rFonts w:hint="default"/>
          <w:sz w:val="36"/>
          <w:szCs w:val="36"/>
          <w:lang w:val="en-US"/>
        </w:rPr>
        <w:t>3.</w:t>
      </w:r>
      <w:r>
        <w:rPr>
          <w:rFonts w:hint="default"/>
          <w:sz w:val="36"/>
          <w:szCs w:val="36"/>
        </w:rPr>
        <w:t>System Requirements</w:t>
      </w:r>
      <w:bookmarkEnd w:id="13"/>
      <w:bookmarkEnd w:id="14"/>
    </w:p>
    <w:p w14:paraId="6ED882AE">
      <w:pPr>
        <w:pStyle w:val="3"/>
        <w:numPr>
          <w:ilvl w:val="0"/>
          <w:numId w:val="0"/>
        </w:numPr>
        <w:bidi w:val="0"/>
        <w:spacing w:line="360" w:lineRule="auto"/>
        <w:ind w:leftChars="0"/>
        <w:rPr>
          <w:rFonts w:hint="default" w:ascii="Times New Roman" w:hAnsi="Times New Roman" w:cs="Times New Roman"/>
        </w:rPr>
      </w:pPr>
      <w:bookmarkStart w:id="15" w:name="_Toc12652"/>
      <w:r>
        <w:rPr>
          <w:rFonts w:hint="default" w:ascii="Times New Roman" w:hAnsi="Times New Roman" w:cs="Times New Roman"/>
        </w:rPr>
        <w:t>3.1 Functional Requirements</w:t>
      </w:r>
      <w:bookmarkEnd w:id="15"/>
    </w:p>
    <w:p w14:paraId="18B4E519">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FR1: Employee scans shift-specific QR to check in during active shift.</w:t>
      </w:r>
    </w:p>
    <w:p w14:paraId="2C680A85">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FR2: System records check-in timestamp and prevents duplicate check-ins.</w:t>
      </w:r>
    </w:p>
    <w:p w14:paraId="0E9D236C">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FR3: Employee scans the same QR to check out; system calculates working hours.</w:t>
      </w:r>
    </w:p>
    <w:p w14:paraId="131781D2">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FR4: Supervisor opens/closes shifts and views real-time dashboard.</w:t>
      </w:r>
    </w:p>
    <w:p w14:paraId="1FB345B4">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FR5: Admin manages employees, departments, and shift templates.</w:t>
      </w:r>
    </w:p>
    <w:p w14:paraId="5FB6DCD0">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FR6: System generates/exportable reports (daily, weekly, monthly).</w:t>
      </w:r>
    </w:p>
    <w:p w14:paraId="7071B2B3">
      <w:pPr>
        <w:numPr>
          <w:ilvl w:val="0"/>
          <w:numId w:val="6"/>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FR7: Alerts for late arrivals and early departures.</w:t>
      </w:r>
    </w:p>
    <w:p w14:paraId="15D212D5">
      <w:pPr>
        <w:pStyle w:val="3"/>
        <w:bidi w:val="0"/>
        <w:spacing w:line="360" w:lineRule="auto"/>
        <w:rPr>
          <w:rFonts w:hint="default" w:ascii="Times New Roman" w:hAnsi="Times New Roman" w:cs="Times New Roman"/>
        </w:rPr>
      </w:pPr>
      <w:bookmarkStart w:id="16" w:name="_Toc4609"/>
      <w:r>
        <w:rPr>
          <w:rFonts w:hint="default" w:ascii="Times New Roman" w:hAnsi="Times New Roman" w:cs="Times New Roman"/>
        </w:rPr>
        <w:t>3.2 Non-Functional Requirements</w:t>
      </w:r>
      <w:bookmarkEnd w:id="1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9B2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4261" w:type="dxa"/>
          </w:tcPr>
          <w:p w14:paraId="70EFFD38">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Category</w:t>
            </w:r>
          </w:p>
        </w:tc>
        <w:tc>
          <w:tcPr>
            <w:tcW w:w="4261" w:type="dxa"/>
          </w:tcPr>
          <w:p w14:paraId="0284DC8E">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Requirement</w:t>
            </w:r>
          </w:p>
        </w:tc>
      </w:tr>
      <w:tr w14:paraId="63CA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570A3B">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p w14:paraId="604D6B46">
            <w:pPr>
              <w:pStyle w:val="13"/>
              <w:keepNext w:val="0"/>
              <w:keepLines w:val="0"/>
              <w:widowControl/>
              <w:suppressLineNumbers w:val="0"/>
              <w:spacing w:line="360" w:lineRule="auto"/>
              <w:rPr>
                <w:rFonts w:hint="default" w:ascii="Times New Roman" w:hAnsi="Times New Roman" w:cs="Times New Roman"/>
                <w:sz w:val="24"/>
                <w:szCs w:val="24"/>
                <w:vertAlign w:val="baseline"/>
              </w:rPr>
            </w:pPr>
          </w:p>
        </w:tc>
        <w:tc>
          <w:tcPr>
            <w:tcW w:w="4261" w:type="dxa"/>
          </w:tcPr>
          <w:p w14:paraId="5AB2860E">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&lt;2s QR scan response; support 1000+ concurrent users</w:t>
            </w:r>
          </w:p>
        </w:tc>
      </w:tr>
      <w:tr w14:paraId="0753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EF1943">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w:t>
            </w:r>
          </w:p>
          <w:p w14:paraId="1B239FDC">
            <w:pPr>
              <w:pStyle w:val="13"/>
              <w:keepNext w:val="0"/>
              <w:keepLines w:val="0"/>
              <w:widowControl/>
              <w:suppressLineNumbers w:val="0"/>
              <w:spacing w:line="360" w:lineRule="auto"/>
              <w:rPr>
                <w:rFonts w:hint="default" w:ascii="Times New Roman" w:hAnsi="Times New Roman" w:cs="Times New Roman"/>
                <w:sz w:val="24"/>
                <w:szCs w:val="24"/>
                <w:vertAlign w:val="baseline"/>
              </w:rPr>
            </w:pPr>
          </w:p>
        </w:tc>
        <w:tc>
          <w:tcPr>
            <w:tcW w:w="4261" w:type="dxa"/>
          </w:tcPr>
          <w:p w14:paraId="3F928E19">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Role-based access; shift-specific QR expires after shift</w:t>
            </w:r>
          </w:p>
        </w:tc>
      </w:tr>
      <w:tr w14:paraId="215E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83BA22">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Usability</w:t>
            </w:r>
          </w:p>
          <w:p w14:paraId="2B559359">
            <w:pPr>
              <w:pStyle w:val="13"/>
              <w:keepNext w:val="0"/>
              <w:keepLines w:val="0"/>
              <w:widowControl/>
              <w:suppressLineNumbers w:val="0"/>
              <w:spacing w:line="360" w:lineRule="auto"/>
              <w:rPr>
                <w:rFonts w:hint="default" w:ascii="Times New Roman" w:hAnsi="Times New Roman" w:cs="Times New Roman"/>
                <w:sz w:val="24"/>
                <w:szCs w:val="24"/>
                <w:vertAlign w:val="baseline"/>
              </w:rPr>
            </w:pPr>
          </w:p>
        </w:tc>
        <w:tc>
          <w:tcPr>
            <w:tcW w:w="4261" w:type="dxa"/>
          </w:tcPr>
          <w:p w14:paraId="5668D383">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Mobile-responsive UI; intuitive QR scanner</w:t>
            </w:r>
          </w:p>
        </w:tc>
      </w:tr>
      <w:tr w14:paraId="56DB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CC5E29">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w:t>
            </w:r>
          </w:p>
          <w:p w14:paraId="51FF676A">
            <w:pPr>
              <w:pStyle w:val="13"/>
              <w:keepNext w:val="0"/>
              <w:keepLines w:val="0"/>
              <w:widowControl/>
              <w:suppressLineNumbers w:val="0"/>
              <w:spacing w:line="360" w:lineRule="auto"/>
              <w:rPr>
                <w:rFonts w:hint="default" w:ascii="Times New Roman" w:hAnsi="Times New Roman" w:cs="Times New Roman"/>
                <w:sz w:val="24"/>
                <w:szCs w:val="24"/>
                <w:vertAlign w:val="baseline"/>
              </w:rPr>
            </w:pPr>
          </w:p>
        </w:tc>
        <w:tc>
          <w:tcPr>
            <w:tcW w:w="4261" w:type="dxa"/>
          </w:tcPr>
          <w:p w14:paraId="3D1B7029">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99.9% uptime; daily data backups</w:t>
            </w:r>
          </w:p>
        </w:tc>
      </w:tr>
      <w:tr w14:paraId="6CD1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FE42FD">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w:t>
            </w:r>
          </w:p>
          <w:p w14:paraId="031B8729">
            <w:pPr>
              <w:pStyle w:val="13"/>
              <w:keepNext w:val="0"/>
              <w:keepLines w:val="0"/>
              <w:widowControl/>
              <w:suppressLineNumbers w:val="0"/>
              <w:spacing w:line="360" w:lineRule="auto"/>
              <w:rPr>
                <w:rFonts w:hint="default" w:ascii="Times New Roman" w:hAnsi="Times New Roman" w:cs="Times New Roman"/>
                <w:sz w:val="24"/>
                <w:szCs w:val="24"/>
                <w:vertAlign w:val="baseline"/>
              </w:rPr>
            </w:pPr>
          </w:p>
        </w:tc>
        <w:tc>
          <w:tcPr>
            <w:tcW w:w="4261" w:type="dxa"/>
          </w:tcPr>
          <w:p w14:paraId="641E0DB8">
            <w:pPr>
              <w:pStyle w:val="13"/>
              <w:keepNext w:val="0"/>
              <w:keepLines w:val="0"/>
              <w:widowControl/>
              <w:suppressLineNumbers w:val="0"/>
              <w:spacing w:line="360" w:lineRule="auto"/>
              <w:rPr>
                <w:rFonts w:hint="default" w:ascii="Times New Roman" w:hAnsi="Times New Roman" w:cs="Times New Roman"/>
                <w:sz w:val="24"/>
                <w:szCs w:val="24"/>
                <w:vertAlign w:val="baseline"/>
              </w:rPr>
            </w:pPr>
            <w:r>
              <w:rPr>
                <w:rFonts w:hint="default" w:ascii="Times New Roman" w:hAnsi="Times New Roman" w:cs="Times New Roman"/>
                <w:sz w:val="24"/>
                <w:szCs w:val="24"/>
              </w:rPr>
              <w:t>Cloud-ready modular system architecture</w:t>
            </w:r>
          </w:p>
        </w:tc>
      </w:tr>
    </w:tbl>
    <w:p w14:paraId="5935008F">
      <w:pPr>
        <w:pStyle w:val="3"/>
        <w:bidi w:val="0"/>
        <w:spacing w:line="360" w:lineRule="auto"/>
        <w:rPr>
          <w:rFonts w:hint="default" w:ascii="Times New Roman" w:hAnsi="Times New Roman" w:cs="Times New Roman"/>
        </w:rPr>
      </w:pPr>
      <w:bookmarkStart w:id="17" w:name="_Toc4196"/>
      <w:r>
        <w:rPr>
          <w:rFonts w:hint="default" w:ascii="Times New Roman" w:hAnsi="Times New Roman" w:cs="Times New Roman"/>
        </w:rPr>
        <w:t>3.3 User Stories</w:t>
      </w:r>
      <w:bookmarkEnd w:id="17"/>
    </w:p>
    <w:p w14:paraId="7FA8AAB6">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Employee</w:t>
      </w:r>
    </w:p>
    <w:p w14:paraId="7BAF800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an Employee, I want to scan QR on arrival so my check-in is logged automatically.</w:t>
      </w:r>
    </w:p>
    <w:p w14:paraId="2CD2EE2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an Employee, I want to view my working hours after check-out.</w:t>
      </w:r>
    </w:p>
    <w:p w14:paraId="30AD4EBC">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Supervisor</w:t>
      </w:r>
    </w:p>
    <w:p w14:paraId="5B5FEAC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a Supervisor, I want to see real-time shift attendance.</w:t>
      </w:r>
    </w:p>
    <w:p w14:paraId="05E4829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As a Supervisor, I want to approve overtime requests easily.</w:t>
      </w:r>
    </w:p>
    <w:p w14:paraId="50D5E06D">
      <w:pPr>
        <w:spacing w:line="360" w:lineRule="auto"/>
        <w:rPr>
          <w:rFonts w:hint="default" w:ascii="Times New Roman" w:hAnsi="Times New Roman" w:cs="Times New Roman"/>
        </w:rPr>
      </w:pPr>
    </w:p>
    <w:p w14:paraId="41088823">
      <w:pPr>
        <w:pStyle w:val="2"/>
        <w:numPr>
          <w:ilvl w:val="0"/>
          <w:numId w:val="7"/>
        </w:numPr>
        <w:bidi w:val="0"/>
        <w:spacing w:line="360" w:lineRule="auto"/>
        <w:rPr>
          <w:rFonts w:hint="default"/>
        </w:rPr>
      </w:pPr>
      <w:bookmarkStart w:id="18" w:name="_Toc30279"/>
      <w:bookmarkStart w:id="19" w:name="_Toc26073"/>
      <w:r>
        <w:rPr>
          <w:rFonts w:hint="default"/>
        </w:rPr>
        <w:t>Design Diagrams</w:t>
      </w:r>
      <w:bookmarkEnd w:id="18"/>
      <w:bookmarkEnd w:id="19"/>
    </w:p>
    <w:p w14:paraId="6D300DF1">
      <w:pPr>
        <w:pStyle w:val="3"/>
        <w:numPr>
          <w:ilvl w:val="1"/>
          <w:numId w:val="7"/>
        </w:numPr>
        <w:bidi w:val="0"/>
        <w:spacing w:line="360" w:lineRule="auto"/>
        <w:rPr>
          <w:rFonts w:hint="default" w:ascii="Times New Roman" w:hAnsi="Times New Roman" w:cs="Times New Roman"/>
          <w:sz w:val="28"/>
          <w:szCs w:val="28"/>
        </w:rPr>
      </w:pPr>
      <w:bookmarkStart w:id="20" w:name="_Toc7467"/>
      <w:r>
        <w:rPr>
          <w:rFonts w:hint="default" w:ascii="Times New Roman" w:hAnsi="Times New Roman" w:cs="Times New Roman"/>
          <w:sz w:val="28"/>
          <w:szCs w:val="28"/>
        </w:rPr>
        <w:t>Class Diagram</w:t>
      </w:r>
      <w:bookmarkEnd w:id="20"/>
    </w:p>
    <w:p w14:paraId="21651F7B">
      <w:pPr>
        <w:pStyle w:val="13"/>
        <w:keepNext w:val="0"/>
        <w:keepLines w:val="0"/>
        <w:widowControl/>
        <w:suppressLineNumbers w:val="0"/>
        <w:spacing w:before="0" w:beforeAutospacing="1" w:after="0" w:afterAutospacing="1" w:line="360" w:lineRule="auto"/>
        <w:ind w:left="0" w:right="0"/>
        <w:jc w:val="left"/>
        <w:rPr>
          <w:sz w:val="24"/>
          <w:szCs w:val="24"/>
        </w:rPr>
      </w:pPr>
      <w:r>
        <w:rPr>
          <w:sz w:val="24"/>
          <w:szCs w:val="24"/>
        </w:rPr>
        <w:t>The class diagram represents the core structure of the Employers Management System focused on attendance tracking during work shifts. It captures five main classes—Employee, Attendance, Shift, Department, and Supervisor—and their relationships in managing employee attendance data effectively.</w:t>
      </w:r>
    </w:p>
    <w:p w14:paraId="188582A4">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Employee class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stores employee information such as employeeID, name, email, and </w:t>
      </w:r>
      <w:r>
        <w:rPr>
          <w:rFonts w:hint="default" w:ascii="Times New Roman" w:hAnsi="Times New Roman" w:cs="Times New Roman"/>
          <w:sz w:val="24"/>
          <w:szCs w:val="24"/>
          <w:lang w:val="en-US"/>
        </w:rPr>
        <w:t>departmentID</w:t>
      </w:r>
      <w:r>
        <w:rPr>
          <w:rFonts w:hint="default" w:ascii="Times New Roman" w:hAnsi="Times New Roman" w:cs="Times New Roman"/>
          <w:sz w:val="24"/>
          <w:szCs w:val="24"/>
        </w:rPr>
        <w:t>. Each employee can have multiple attendance records, reflecting their work activity over different shifts.</w:t>
      </w:r>
    </w:p>
    <w:p w14:paraId="3F0AAB77">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Attendance class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contains detailed attendance info, including </w:t>
      </w:r>
      <w:r>
        <w:rPr>
          <w:rFonts w:hint="default" w:ascii="Times New Roman" w:hAnsi="Times New Roman" w:cs="Times New Roman"/>
          <w:sz w:val="24"/>
          <w:szCs w:val="24"/>
          <w:lang w:val="en-US"/>
        </w:rPr>
        <w:t>attendanceID</w:t>
      </w:r>
      <w:r>
        <w:rPr>
          <w:rFonts w:hint="default" w:ascii="Times New Roman" w:hAnsi="Times New Roman" w:cs="Times New Roman"/>
          <w:sz w:val="24"/>
          <w:szCs w:val="24"/>
        </w:rPr>
        <w:t>, checkInTime, checkOutTime, workingHours, and status. Each attendance record corresponds to one employee and is linked to one specific work shift.</w:t>
      </w:r>
    </w:p>
    <w:p w14:paraId="3282E62C">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Shift class </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w:t>
      </w:r>
      <w:r>
        <w:rPr>
          <w:rFonts w:hint="default" w:ascii="Times New Roman" w:hAnsi="Times New Roman" w:cs="Times New Roman"/>
          <w:sz w:val="24"/>
          <w:szCs w:val="24"/>
        </w:rPr>
        <w:t>holds shift details like shiftID, date, startTime, and endTime. A shift has multiple attendance records representing all employees' attendance for that session.</w:t>
      </w:r>
    </w:p>
    <w:p w14:paraId="366FFF9A">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Department class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w:t>
      </w:r>
      <w:r>
        <w:rPr>
          <w:rFonts w:hint="default" w:ascii="Times New Roman" w:hAnsi="Times New Roman" w:cs="Times New Roman"/>
          <w:sz w:val="24"/>
          <w:szCs w:val="24"/>
        </w:rPr>
        <w:t>groups employees and organizes them within the company structure. It has the ability to add employees to the department, representing a one-to-many relationship where one department comprises many employees.</w:t>
      </w:r>
    </w:p>
    <w:p w14:paraId="26C4CF1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Supervisor class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w:t>
      </w:r>
      <w:r>
        <w:rPr>
          <w:rFonts w:hint="default" w:ascii="Times New Roman" w:hAnsi="Times New Roman" w:cs="Times New Roman"/>
          <w:sz w:val="24"/>
          <w:szCs w:val="24"/>
        </w:rPr>
        <w:t>represents the managerial role overseeing departments and shifts. Supervisors are responsible for managing shifts and monitoring attendance within the departments they supervise.</w:t>
      </w:r>
    </w:p>
    <w:p w14:paraId="0342F120">
      <w:pPr>
        <w:pStyle w:val="13"/>
        <w:keepNext w:val="0"/>
        <w:keepLines w:val="0"/>
        <w:widowControl/>
        <w:suppressLineNumbers w:val="0"/>
        <w:spacing w:before="0" w:beforeAutospacing="1" w:after="0" w:afterAutospacing="1" w:line="360" w:lineRule="auto"/>
        <w:ind w:left="0" w:right="0"/>
        <w:jc w:val="left"/>
        <w:rPr>
          <w:sz w:val="24"/>
          <w:szCs w:val="24"/>
        </w:rPr>
      </w:pPr>
      <w:r>
        <w:rPr>
          <w:rFonts w:hint="default" w:ascii="Times New Roman" w:hAnsi="Times New Roman" w:cs="Times New Roman"/>
          <w:sz w:val="24"/>
          <w:szCs w:val="24"/>
        </w:rPr>
        <w:t xml:space="preserve">The relationships use UML </w:t>
      </w:r>
      <w:r>
        <w:rPr>
          <w:rStyle w:val="14"/>
          <w:rFonts w:hint="default" w:ascii="Times New Roman" w:hAnsi="Times New Roman" w:cs="Times New Roman"/>
          <w:sz w:val="24"/>
          <w:szCs w:val="24"/>
        </w:rPr>
        <w:t>associations</w:t>
      </w:r>
      <w:r>
        <w:rPr>
          <w:rFonts w:hint="default" w:ascii="Times New Roman" w:hAnsi="Times New Roman" w:cs="Times New Roman"/>
          <w:sz w:val="24"/>
          <w:szCs w:val="24"/>
        </w:rPr>
        <w:t xml:space="preserve"> with multiplicities indicating “one-to-many” </w:t>
      </w:r>
      <w:r>
        <w:rPr>
          <w:sz w:val="24"/>
          <w:szCs w:val="24"/>
        </w:rPr>
        <w:t>or “many-to-one” connections, reflecting real organizational structures. For example, one employee can have many attendance records, one shift can have many attendance records, and one department can employ many employees.</w:t>
      </w:r>
    </w:p>
    <w:p w14:paraId="0996E6F0">
      <w:pPr>
        <w:pStyle w:val="13"/>
        <w:keepNext w:val="0"/>
        <w:keepLines w:val="0"/>
        <w:widowControl/>
        <w:suppressLineNumbers w:val="0"/>
        <w:spacing w:before="0" w:beforeAutospacing="1" w:after="0" w:afterAutospacing="1" w:line="360" w:lineRule="auto"/>
        <w:ind w:left="0" w:right="0"/>
        <w:jc w:val="left"/>
        <w:rPr>
          <w:sz w:val="24"/>
          <w:szCs w:val="24"/>
        </w:rPr>
      </w:pPr>
      <w:r>
        <w:rPr>
          <w:sz w:val="24"/>
          <w:szCs w:val="24"/>
        </w:rPr>
        <w:t>This diagram captures the foundational entities and their interactions required to manage employee attendance through check-ins/check-outs within defined shifts under supervisory oversight. It forms the basis for implementing the system’s business logic and database schema.</w:t>
      </w:r>
    </w:p>
    <w:p w14:paraId="40642EF1">
      <w:pPr>
        <w:pStyle w:val="13"/>
        <w:keepNext w:val="0"/>
        <w:keepLines w:val="0"/>
        <w:widowControl/>
        <w:suppressLineNumbers w:val="0"/>
        <w:spacing w:before="0" w:beforeAutospacing="1" w:after="0" w:afterAutospacing="1" w:line="360" w:lineRule="auto"/>
        <w:ind w:left="0" w:right="0"/>
        <w:jc w:val="left"/>
        <w:rPr>
          <w:sz w:val="24"/>
          <w:szCs w:val="24"/>
        </w:rPr>
      </w:pPr>
      <w:r>
        <w:rPr>
          <w:sz w:val="24"/>
          <w:szCs w:val="24"/>
        </w:rPr>
        <w:t>Each class and relationship here supports an efficient design for managing attendance data while maintaining clarity of roles and data flow within the Employers Management System.</w:t>
      </w:r>
    </w:p>
    <w:p w14:paraId="6D8DFA52">
      <w:pPr>
        <w:spacing w:line="360" w:lineRule="auto"/>
        <w:rPr>
          <w:rFonts w:hint="default"/>
        </w:rPr>
      </w:pPr>
      <w:r>
        <w:drawing>
          <wp:inline distT="0" distB="0" distL="114300" distR="114300">
            <wp:extent cx="6006465" cy="4392930"/>
            <wp:effectExtent l="0" t="0" r="133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006465" cy="4392930"/>
                    </a:xfrm>
                    <a:prstGeom prst="rect">
                      <a:avLst/>
                    </a:prstGeom>
                    <a:noFill/>
                    <a:ln>
                      <a:noFill/>
                    </a:ln>
                  </pic:spPr>
                </pic:pic>
              </a:graphicData>
            </a:graphic>
          </wp:inline>
        </w:drawing>
      </w:r>
    </w:p>
    <w:p w14:paraId="77BB47C2">
      <w:pPr>
        <w:numPr>
          <w:ilvl w:val="0"/>
          <w:numId w:val="0"/>
        </w:numPr>
        <w:spacing w:line="360" w:lineRule="auto"/>
        <w:rPr>
          <w:rFonts w:hint="default" w:ascii="Times New Roman" w:hAnsi="Times New Roman" w:cs="Times New Roman"/>
        </w:rPr>
      </w:pPr>
    </w:p>
    <w:p w14:paraId="061749F1">
      <w:pPr>
        <w:numPr>
          <w:ilvl w:val="0"/>
          <w:numId w:val="0"/>
        </w:numPr>
        <w:spacing w:line="360" w:lineRule="auto"/>
        <w:rPr>
          <w:rFonts w:hint="default" w:ascii="Times New Roman" w:hAnsi="Times New Roman" w:cs="Times New Roman"/>
        </w:rPr>
      </w:pPr>
    </w:p>
    <w:p w14:paraId="2A0267D5">
      <w:pPr>
        <w:pStyle w:val="3"/>
        <w:numPr>
          <w:ilvl w:val="1"/>
          <w:numId w:val="7"/>
        </w:numPr>
        <w:bidi w:val="0"/>
        <w:spacing w:line="360" w:lineRule="auto"/>
        <w:ind w:left="0" w:leftChars="0" w:firstLine="0" w:firstLineChars="0"/>
        <w:rPr>
          <w:rFonts w:hint="default" w:ascii="Times New Roman" w:hAnsi="Times New Roman" w:cs="Times New Roman"/>
        </w:rPr>
      </w:pPr>
      <w:bookmarkStart w:id="21" w:name="_Toc27588"/>
      <w:r>
        <w:rPr>
          <w:rFonts w:hint="default" w:ascii="Times New Roman" w:hAnsi="Times New Roman" w:cs="Times New Roman"/>
        </w:rPr>
        <w:t>Sequence Diagram – Check-In/Out</w:t>
      </w:r>
      <w:bookmarkEnd w:id="21"/>
    </w:p>
    <w:p w14:paraId="59700A07">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Employee → QR Scanner → System → Database → Supervisor</w:t>
      </w:r>
    </w:p>
    <w:p w14:paraId="3A10E511">
      <w:pPr>
        <w:numPr>
          <w:ilvl w:val="0"/>
          <w:numId w:val="0"/>
        </w:numPr>
        <w:spacing w:line="360" w:lineRule="auto"/>
        <w:ind w:leftChars="0"/>
        <w:rPr>
          <w:rFonts w:hint="default" w:ascii="Times New Roman" w:hAnsi="Times New Roman" w:cs="Times New Roman"/>
          <w:sz w:val="24"/>
          <w:szCs w:val="24"/>
        </w:rPr>
      </w:pPr>
    </w:p>
    <w:p w14:paraId="287F9E04">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1. Employee scans QR</w:t>
      </w:r>
    </w:p>
    <w:p w14:paraId="344D29CB">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2. System validates QR and shift status</w:t>
      </w:r>
    </w:p>
    <w:p w14:paraId="5F722517">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3. System records check-in timestamp</w:t>
      </w:r>
    </w:p>
    <w:p w14:paraId="476661AB">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4. During check-out, system calculates hours</w:t>
      </w:r>
    </w:p>
    <w:p w14:paraId="537930AC">
      <w:pPr>
        <w:numPr>
          <w:ilvl w:val="0"/>
          <w:numId w:val="0"/>
        </w:numPr>
        <w:spacing w:line="360" w:lineRule="auto"/>
        <w:ind w:leftChars="0"/>
        <w:rPr>
          <w:rFonts w:hint="default"/>
          <w:sz w:val="24"/>
          <w:szCs w:val="24"/>
        </w:rPr>
      </w:pPr>
      <w:r>
        <w:rPr>
          <w:rFonts w:hint="default" w:ascii="Times New Roman" w:hAnsi="Times New Roman" w:cs="Times New Roman"/>
          <w:sz w:val="24"/>
          <w:szCs w:val="24"/>
        </w:rPr>
        <w:t>5. System saves and displays working hours</w:t>
      </w:r>
    </w:p>
    <w:p w14:paraId="45A62C37">
      <w:pPr>
        <w:pStyle w:val="13"/>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32"/>
          <w:szCs w:val="32"/>
          <w:lang w:val="en-US"/>
        </w:rPr>
      </w:pPr>
      <w:r>
        <w:rPr>
          <w:rFonts w:hint="default" w:ascii="Times New Roman" w:hAnsi="Times New Roman" w:cs="Times New Roman"/>
          <w:sz w:val="32"/>
          <w:szCs w:val="32"/>
          <w:lang w:val="en-US"/>
        </w:rPr>
        <w:drawing>
          <wp:inline distT="0" distB="0" distL="114300" distR="114300">
            <wp:extent cx="6127115" cy="5580380"/>
            <wp:effectExtent l="0" t="0" r="6985" b="1270"/>
            <wp:docPr id="1" name="Picture 1" descr="sequenc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quence d"/>
                    <pic:cNvPicPr>
                      <a:picLocks noChangeAspect="1"/>
                    </pic:cNvPicPr>
                  </pic:nvPicPr>
                  <pic:blipFill>
                    <a:blip r:embed="rId8"/>
                    <a:stretch>
                      <a:fillRect/>
                    </a:stretch>
                  </pic:blipFill>
                  <pic:spPr>
                    <a:xfrm>
                      <a:off x="0" y="0"/>
                      <a:ext cx="6127115" cy="5580380"/>
                    </a:xfrm>
                    <a:prstGeom prst="rect">
                      <a:avLst/>
                    </a:prstGeom>
                  </pic:spPr>
                </pic:pic>
              </a:graphicData>
            </a:graphic>
          </wp:inline>
        </w:drawing>
      </w:r>
    </w:p>
    <w:p w14:paraId="24C2B24A">
      <w:pPr>
        <w:pStyle w:val="2"/>
        <w:bidi w:val="0"/>
        <w:spacing w:line="360" w:lineRule="auto"/>
        <w:jc w:val="center"/>
        <w:rPr>
          <w:rFonts w:hint="default"/>
          <w:lang w:val="en-US"/>
        </w:rPr>
      </w:pPr>
      <w:bookmarkStart w:id="22" w:name="_Toc6745"/>
      <w:bookmarkStart w:id="23" w:name="_Toc3933"/>
      <w:r>
        <w:rPr>
          <w:rFonts w:hint="default"/>
          <w:sz w:val="36"/>
          <w:szCs w:val="36"/>
          <w:lang w:val="en-US"/>
        </w:rPr>
        <w:t>5.Some concept About Github</w:t>
      </w:r>
      <w:bookmarkEnd w:id="22"/>
      <w:bookmarkEnd w:id="23"/>
    </w:p>
    <w:p w14:paraId="6A00369B">
      <w:pPr>
        <w:pStyle w:val="13"/>
        <w:keepNext w:val="0"/>
        <w:keepLines w:val="0"/>
        <w:widowControl/>
        <w:suppressLineNumbers w:val="0"/>
        <w:spacing w:before="0" w:beforeAutospacing="1" w:after="0" w:afterAutospacing="1" w:line="360" w:lineRule="auto"/>
        <w:ind w:left="0" w:right="0"/>
      </w:pPr>
      <w:r>
        <w:t>GitHub is a comprehensive platform centered on Git, designed to facilitate collaborative software development by managing code, tracking changes, and supporting version control. Exploring its concepts deeply highlights how it empowers developers and teams to work efficiently.</w:t>
      </w:r>
    </w:p>
    <w:p w14:paraId="20142E9E">
      <w:pPr>
        <w:pStyle w:val="3"/>
        <w:keepNext w:val="0"/>
        <w:keepLines w:val="0"/>
        <w:widowControl/>
        <w:suppressLineNumbers w:val="0"/>
        <w:spacing w:line="360" w:lineRule="auto"/>
        <w:rPr>
          <w:sz w:val="28"/>
          <w:szCs w:val="28"/>
        </w:rPr>
      </w:pPr>
      <w:bookmarkStart w:id="24" w:name="_Toc10970"/>
      <w:r>
        <w:rPr>
          <w:sz w:val="28"/>
          <w:szCs w:val="28"/>
        </w:rPr>
        <w:t>What is Git?</w:t>
      </w:r>
      <w:bookmarkEnd w:id="24"/>
    </w:p>
    <w:p w14:paraId="03DF26CA">
      <w:pPr>
        <w:pStyle w:val="13"/>
        <w:keepNext w:val="0"/>
        <w:keepLines w:val="0"/>
        <w:widowControl/>
        <w:suppressLineNumbers w:val="0"/>
        <w:spacing w:before="0" w:beforeAutospacing="1" w:after="0" w:afterAutospacing="1" w:line="360" w:lineRule="auto"/>
        <w:ind w:left="0" w:right="0"/>
      </w:pPr>
      <w:r>
        <w:t>Git is a distributed version control system created by Linus Torvalds to manage source code history. Unlike centralized systems, Git allows every developer to have a full copy of the project history locally. This enables offline work, faster operations, and reliable backups. Git tracks changes at a granular level, identifying exactly who made which change and when. This feature prevents data loss and allows multiple developers to work concurrently without overwriting each other’s contributions.</w:t>
      </w:r>
    </w:p>
    <w:p w14:paraId="1B329F42">
      <w:pPr>
        <w:pStyle w:val="3"/>
        <w:keepNext w:val="0"/>
        <w:keepLines w:val="0"/>
        <w:widowControl/>
        <w:suppressLineNumbers w:val="0"/>
        <w:spacing w:line="360" w:lineRule="auto"/>
      </w:pPr>
      <w:bookmarkStart w:id="25" w:name="_Toc26680"/>
      <w:r>
        <w:rPr>
          <w:rFonts w:hint="default"/>
          <w:lang w:val="en-US"/>
        </w:rPr>
        <w:t xml:space="preserve">5.1 </w:t>
      </w:r>
      <w:r>
        <w:t>Main Concepts of GitHub</w:t>
      </w:r>
      <w:bookmarkEnd w:id="25"/>
    </w:p>
    <w:p w14:paraId="52EA7C30">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Repository (Repo):</w:t>
      </w:r>
      <w:r>
        <w:rPr>
          <w:rStyle w:val="14"/>
          <w:rFonts w:hint="default"/>
          <w:lang w:val="en-US"/>
        </w:rPr>
        <w:t>-</w:t>
      </w:r>
      <w:r>
        <w:t xml:space="preserve">This is the fundamental space where a project’s code, documentation, commit history, and branches live. Repositories can be </w:t>
      </w:r>
      <w:r>
        <w:rPr>
          <w:rStyle w:val="14"/>
        </w:rPr>
        <w:t>public</w:t>
      </w:r>
      <w:r>
        <w:t xml:space="preserve"> (open for everyone to see and contribute) or </w:t>
      </w:r>
      <w:r>
        <w:rPr>
          <w:rStyle w:val="14"/>
        </w:rPr>
        <w:t>private</w:t>
      </w:r>
      <w:r>
        <w:t xml:space="preserve"> (restricted access). The repo acts as the project’s central hub.</w:t>
      </w:r>
    </w:p>
    <w:p w14:paraId="33DFEE7F">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Branch:</w:t>
      </w:r>
      <w:r>
        <w:rPr>
          <w:rStyle w:val="14"/>
          <w:rFonts w:hint="default"/>
          <w:lang w:val="en-US"/>
        </w:rPr>
        <w:t>-</w:t>
      </w:r>
      <w:r>
        <w:t>Branches enable parallel development by creating independent lines of work within the same repository. For example, developers can create feature branches to implement new functionality or fix bugs without disturbing the main branch’s stable codebase. Later, these branches can be merged after review.</w:t>
      </w:r>
    </w:p>
    <w:p w14:paraId="0F07C12D">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Commit:</w:t>
      </w:r>
      <w:r>
        <w:rPr>
          <w:rStyle w:val="14"/>
          <w:rFonts w:hint="default"/>
          <w:lang w:val="en-US"/>
        </w:rPr>
        <w:t>-</w:t>
      </w:r>
      <w:r>
        <w:t>A commit is a snapshot of changes made to the project files. It includes metadata like who made the change, what was altered, and an explanatory message. Commits form the history of a project and help track progress or revert to earlier versions when necessary.</w:t>
      </w:r>
    </w:p>
    <w:p w14:paraId="6A24C8ED">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Pull Request (PR):</w:t>
      </w:r>
      <w:r>
        <w:rPr>
          <w:rStyle w:val="14"/>
          <w:rFonts w:hint="default"/>
          <w:lang w:val="en-US"/>
        </w:rPr>
        <w:t>-</w:t>
      </w:r>
      <w:r>
        <w:t>Pull requests enable collaboration by proposing code changes from one branch into another, typically into the main branch. Team members review these changes, chat about them, test the code, and decide whether to merge the updates. This helps maintain code quality and peer accountability.</w:t>
      </w:r>
    </w:p>
    <w:p w14:paraId="4CA5CAEA">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Merge:</w:t>
      </w:r>
      <w:r>
        <w:rPr>
          <w:rStyle w:val="14"/>
          <w:rFonts w:hint="default"/>
          <w:lang w:val="en-US"/>
        </w:rPr>
        <w:t>-</w:t>
      </w:r>
      <w:r>
        <w:t>Merging integrates changes from one branch into another, usually after a successful PR review. It combines different lines of development into a unified codebase.</w:t>
      </w:r>
    </w:p>
    <w:p w14:paraId="6B93969E">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Fork:</w:t>
      </w:r>
      <w:r>
        <w:rPr>
          <w:rStyle w:val="14"/>
          <w:rFonts w:hint="default"/>
          <w:lang w:val="en-US"/>
        </w:rPr>
        <w:t>-</w:t>
      </w:r>
      <w:r>
        <w:t>Forking creates your own copy of someone else’s repository. It’s essential for contributing to open-source projects because it lets you experiment and modify code independently before suggesting improvements via PR.</w:t>
      </w:r>
    </w:p>
    <w:p w14:paraId="38713841">
      <w:pPr>
        <w:pStyle w:val="13"/>
        <w:keepNext w:val="0"/>
        <w:keepLines w:val="0"/>
        <w:widowControl/>
        <w:numPr>
          <w:ilvl w:val="0"/>
          <w:numId w:val="8"/>
        </w:numPr>
        <w:suppressLineNumbers w:val="0"/>
        <w:spacing w:before="0" w:beforeAutospacing="1" w:after="0" w:afterAutospacing="1" w:line="360" w:lineRule="auto"/>
        <w:ind w:left="420" w:leftChars="0" w:right="0" w:hanging="420" w:firstLineChars="0"/>
      </w:pPr>
      <w:r>
        <w:rPr>
          <w:rStyle w:val="14"/>
        </w:rPr>
        <w:t>Issues:</w:t>
      </w:r>
      <w:r>
        <w:rPr>
          <w:rStyle w:val="14"/>
          <w:rFonts w:hint="default"/>
          <w:lang w:val="en-US"/>
        </w:rPr>
        <w:t>-</w:t>
      </w:r>
      <w:r>
        <w:t>Issues act as a communication platform within the repository to report bugs, request features, ask questions, or track tasks. They improve project transparency and team coordination.</w:t>
      </w:r>
    </w:p>
    <w:p w14:paraId="46406770">
      <w:pPr>
        <w:pStyle w:val="3"/>
        <w:keepNext w:val="0"/>
        <w:keepLines w:val="0"/>
        <w:widowControl/>
        <w:suppressLineNumbers w:val="0"/>
        <w:spacing w:line="360" w:lineRule="auto"/>
      </w:pPr>
      <w:bookmarkStart w:id="26" w:name="_Toc22670"/>
      <w:r>
        <w:rPr>
          <w:rFonts w:hint="default"/>
          <w:lang w:val="en-US"/>
        </w:rPr>
        <w:t xml:space="preserve">5.2 </w:t>
      </w:r>
      <w:r>
        <w:t>GitHub Actions</w:t>
      </w:r>
      <w:bookmarkEnd w:id="26"/>
    </w:p>
    <w:p w14:paraId="54DC2195">
      <w:pPr>
        <w:pStyle w:val="13"/>
        <w:keepNext w:val="0"/>
        <w:keepLines w:val="0"/>
        <w:widowControl/>
        <w:suppressLineNumbers w:val="0"/>
        <w:spacing w:before="0" w:beforeAutospacing="1" w:after="0" w:afterAutospacing="1" w:line="360" w:lineRule="auto"/>
        <w:ind w:left="0" w:right="0"/>
      </w:pPr>
      <w:r>
        <w:t>GitHub Actions automate workflows triggered by events like code commits or pull requests. They can run tests, deploy applications, or execute any scripts, reducing manual repetitive tasks and enhancing Continuous Integration/Continuous Deployment (CI/CD) pipelines.</w:t>
      </w:r>
    </w:p>
    <w:p w14:paraId="01C167BA">
      <w:pPr>
        <w:pStyle w:val="3"/>
        <w:keepNext w:val="0"/>
        <w:keepLines w:val="0"/>
        <w:widowControl/>
        <w:suppressLineNumbers w:val="0"/>
        <w:spacing w:line="360" w:lineRule="auto"/>
      </w:pPr>
      <w:bookmarkStart w:id="27" w:name="_Toc18026"/>
      <w:r>
        <w:rPr>
          <w:rFonts w:hint="default"/>
          <w:lang w:val="en-US"/>
        </w:rPr>
        <w:t xml:space="preserve">5.3 </w:t>
      </w:r>
      <w:r>
        <w:t>README File</w:t>
      </w:r>
      <w:bookmarkEnd w:id="27"/>
    </w:p>
    <w:p w14:paraId="5D57FEFF">
      <w:pPr>
        <w:pStyle w:val="13"/>
        <w:keepNext w:val="0"/>
        <w:keepLines w:val="0"/>
        <w:widowControl/>
        <w:suppressLineNumbers w:val="0"/>
        <w:spacing w:before="0" w:beforeAutospacing="1" w:after="0" w:afterAutospacing="1" w:line="360" w:lineRule="auto"/>
        <w:ind w:left="0" w:right="0"/>
      </w:pPr>
      <w:r>
        <w:t>The README file is the entry point in any repository and provides crucial context such as the project’s purpose, installation instructions, usage guidelines, contributor info, and licensing. It helps new users quickly understand and start using the project.</w:t>
      </w:r>
    </w:p>
    <w:p w14:paraId="77885EB2">
      <w:pPr>
        <w:pStyle w:val="4"/>
        <w:bidi w:val="0"/>
        <w:spacing w:line="360" w:lineRule="auto"/>
        <w:rPr>
          <w:sz w:val="28"/>
          <w:szCs w:val="28"/>
        </w:rPr>
      </w:pPr>
      <w:bookmarkStart w:id="28" w:name="_Toc22442"/>
      <w:r>
        <w:rPr>
          <w:rFonts w:hint="default"/>
          <w:sz w:val="28"/>
          <w:szCs w:val="28"/>
          <w:lang w:val="en-US"/>
        </w:rPr>
        <w:t xml:space="preserve">5.3.1 </w:t>
      </w:r>
      <w:r>
        <w:rPr>
          <w:sz w:val="28"/>
          <w:szCs w:val="28"/>
        </w:rPr>
        <w:t>Broader Importance of GitHub</w:t>
      </w:r>
      <w:bookmarkEnd w:id="28"/>
    </w:p>
    <w:p w14:paraId="4F5008B4">
      <w:pPr>
        <w:pStyle w:val="13"/>
        <w:keepNext w:val="0"/>
        <w:keepLines w:val="0"/>
        <w:widowControl/>
        <w:numPr>
          <w:ilvl w:val="0"/>
          <w:numId w:val="9"/>
        </w:numPr>
        <w:suppressLineNumbers w:val="0"/>
        <w:spacing w:before="0" w:beforeAutospacing="1" w:after="0" w:afterAutospacing="1" w:line="360" w:lineRule="auto"/>
        <w:ind w:left="420" w:leftChars="0" w:right="0" w:hanging="420" w:firstLineChars="0"/>
      </w:pPr>
      <w:r>
        <w:rPr>
          <w:rStyle w:val="14"/>
        </w:rPr>
        <w:t>Collaboration:</w:t>
      </w:r>
      <w:r>
        <w:t xml:space="preserve"> GitHub supports multiple developers working together seamlessly, enabling parallel development without code conflicts.</w:t>
      </w:r>
    </w:p>
    <w:p w14:paraId="5AC7A5FD">
      <w:pPr>
        <w:pStyle w:val="13"/>
        <w:keepNext w:val="0"/>
        <w:keepLines w:val="0"/>
        <w:widowControl/>
        <w:numPr>
          <w:ilvl w:val="0"/>
          <w:numId w:val="9"/>
        </w:numPr>
        <w:suppressLineNumbers w:val="0"/>
        <w:spacing w:before="0" w:beforeAutospacing="1" w:after="0" w:afterAutospacing="1" w:line="360" w:lineRule="auto"/>
        <w:ind w:left="420" w:leftChars="0" w:right="0" w:hanging="420" w:firstLineChars="0"/>
      </w:pPr>
      <w:r>
        <w:rPr>
          <w:rStyle w:val="14"/>
        </w:rPr>
        <w:t>Version Control:</w:t>
      </w:r>
      <w:r>
        <w:t xml:space="preserve"> It offers a detailed history of all changes, allowing users to undo errors, restore past versions, and compare changes effectively.</w:t>
      </w:r>
    </w:p>
    <w:p w14:paraId="098635F8">
      <w:pPr>
        <w:pStyle w:val="13"/>
        <w:keepNext w:val="0"/>
        <w:keepLines w:val="0"/>
        <w:widowControl/>
        <w:numPr>
          <w:ilvl w:val="0"/>
          <w:numId w:val="9"/>
        </w:numPr>
        <w:suppressLineNumbers w:val="0"/>
        <w:spacing w:before="0" w:beforeAutospacing="1" w:after="0" w:afterAutospacing="1" w:line="360" w:lineRule="auto"/>
        <w:ind w:left="420" w:leftChars="0" w:right="0" w:hanging="420" w:firstLineChars="0"/>
      </w:pPr>
      <w:r>
        <w:rPr>
          <w:rStyle w:val="14"/>
        </w:rPr>
        <w:t>Open Source Community:</w:t>
      </w:r>
      <w:r>
        <w:t xml:space="preserve"> GitHub hosts millions of open-source projects, encouraging global collaboration that improves software quality and innovation.</w:t>
      </w:r>
    </w:p>
    <w:p w14:paraId="04ED5446">
      <w:pPr>
        <w:pStyle w:val="13"/>
        <w:keepNext w:val="0"/>
        <w:keepLines w:val="0"/>
        <w:widowControl/>
        <w:numPr>
          <w:ilvl w:val="0"/>
          <w:numId w:val="9"/>
        </w:numPr>
        <w:suppressLineNumbers w:val="0"/>
        <w:spacing w:before="0" w:beforeAutospacing="1" w:after="0" w:afterAutospacing="1" w:line="360" w:lineRule="auto"/>
        <w:ind w:left="420" w:leftChars="0" w:right="0" w:hanging="420" w:firstLineChars="0"/>
      </w:pPr>
      <w:r>
        <w:rPr>
          <w:rStyle w:val="14"/>
        </w:rPr>
        <w:t>Developer Portfolios:</w:t>
      </w:r>
      <w:r>
        <w:t xml:space="preserve"> GitHub acts as a professional showcase where developers display their projects and skills, influencing job opportunities.</w:t>
      </w:r>
    </w:p>
    <w:p w14:paraId="1A8D161D">
      <w:pPr>
        <w:pStyle w:val="13"/>
        <w:keepNext w:val="0"/>
        <w:keepLines w:val="0"/>
        <w:widowControl/>
        <w:numPr>
          <w:ilvl w:val="0"/>
          <w:numId w:val="9"/>
        </w:numPr>
        <w:suppressLineNumbers w:val="0"/>
        <w:spacing w:before="0" w:beforeAutospacing="1" w:after="0" w:afterAutospacing="1" w:line="360" w:lineRule="auto"/>
        <w:ind w:left="420" w:leftChars="0" w:right="0" w:hanging="420" w:firstLineChars="0"/>
      </w:pPr>
      <w:r>
        <w:rPr>
          <w:rStyle w:val="14"/>
        </w:rPr>
        <w:t>Cloud Storage:</w:t>
      </w:r>
      <w:r>
        <w:t xml:space="preserve"> Repositories are stored online, providing secure access to code from anywhere and safeguarding against data loss.</w:t>
      </w:r>
    </w:p>
    <w:p w14:paraId="466E0101">
      <w:pPr>
        <w:pStyle w:val="13"/>
        <w:keepNext w:val="0"/>
        <w:keepLines w:val="0"/>
        <w:widowControl/>
        <w:suppressLineNumbers w:val="0"/>
        <w:spacing w:before="0" w:beforeAutospacing="1" w:after="0" w:afterAutospacing="1" w:line="360" w:lineRule="auto"/>
        <w:ind w:left="0" w:right="0"/>
      </w:pPr>
      <w:r>
        <w:t>Overall, GitHub integrates essential tools for modern software development — combining powerful version control with collaboration, automation, and community engagement. Mastering GitHub enables developers and students to manage projects efficiently, contribute to open-source, and build strong, visible coding portfolios.</w:t>
      </w:r>
    </w:p>
    <w:p w14:paraId="792C99E9">
      <w:pPr>
        <w:pStyle w:val="13"/>
        <w:keepNext w:val="0"/>
        <w:keepLines w:val="0"/>
        <w:widowControl/>
        <w:suppressLineNumbers w:val="0"/>
        <w:spacing w:before="0" w:beforeAutospacing="1" w:after="0" w:afterAutospacing="1" w:line="360" w:lineRule="auto"/>
        <w:ind w:left="0" w:right="0"/>
      </w:pPr>
    </w:p>
    <w:p w14:paraId="603CA4BA">
      <w:pPr>
        <w:pStyle w:val="13"/>
        <w:keepNext w:val="0"/>
        <w:keepLines w:val="0"/>
        <w:widowControl/>
        <w:suppressLineNumbers w:val="0"/>
        <w:spacing w:before="0" w:beforeAutospacing="1" w:after="0" w:afterAutospacing="1" w:line="360" w:lineRule="auto"/>
        <w:ind w:left="0" w:right="0"/>
      </w:pPr>
    </w:p>
    <w:p w14:paraId="79940866">
      <w:pPr>
        <w:pStyle w:val="2"/>
        <w:bidi w:val="0"/>
        <w:spacing w:line="360" w:lineRule="auto"/>
        <w:jc w:val="center"/>
        <w:rPr>
          <w:rFonts w:hint="default"/>
          <w:lang w:val="en-US"/>
        </w:rPr>
      </w:pPr>
      <w:bookmarkStart w:id="29" w:name="_Toc3632"/>
      <w:bookmarkStart w:id="30" w:name="_Toc3361"/>
      <w:r>
        <w:rPr>
          <w:rFonts w:hint="default"/>
          <w:lang w:val="en-US"/>
        </w:rPr>
        <w:t>Summary</w:t>
      </w:r>
      <w:bookmarkEnd w:id="29"/>
      <w:bookmarkEnd w:id="30"/>
    </w:p>
    <w:p w14:paraId="06BEE8C4">
      <w:pPr>
        <w:pStyle w:val="13"/>
        <w:keepNext w:val="0"/>
        <w:keepLines w:val="0"/>
        <w:widowControl/>
        <w:suppressLineNumbers w:val="0"/>
        <w:spacing w:line="360" w:lineRule="auto"/>
      </w:pPr>
      <w:r>
        <w:t>The document thoroughly defines an EMS that uses QR codes for accurate attendance tracking, replacing flawed manual systems. It details system objectives, scope, requirements, domain entities, actor roles, workflow, class/sequence diagrams, and includes an educational section on Git and GitHub to support development. The system focuses on reliability, security, scalability, and usability, offering a modern solution for organizations managing multiple shifts.</w:t>
      </w:r>
    </w:p>
    <w:p w14:paraId="5A7109E3">
      <w:pPr>
        <w:pStyle w:val="13"/>
        <w:keepNext w:val="0"/>
        <w:keepLines w:val="0"/>
        <w:widowControl/>
        <w:suppressLineNumbers w:val="0"/>
        <w:spacing w:line="360" w:lineRule="auto"/>
        <w:rPr>
          <w:sz w:val="28"/>
          <w:szCs w:val="28"/>
        </w:rPr>
      </w:pPr>
    </w:p>
    <w:p w14:paraId="5D556B83">
      <w:pPr>
        <w:pStyle w:val="13"/>
        <w:keepNext w:val="0"/>
        <w:keepLines w:val="0"/>
        <w:widowControl/>
        <w:suppressLineNumbers w:val="0"/>
        <w:spacing w:line="360" w:lineRule="auto"/>
        <w:rPr>
          <w:sz w:val="28"/>
          <w:szCs w:val="28"/>
        </w:rPr>
      </w:pPr>
    </w:p>
    <w:p w14:paraId="55EE8573">
      <w:pPr>
        <w:pStyle w:val="13"/>
        <w:keepNext w:val="0"/>
        <w:keepLines w:val="0"/>
        <w:widowControl/>
        <w:suppressLineNumbers w:val="0"/>
        <w:spacing w:line="360" w:lineRule="auto"/>
        <w:rPr>
          <w:sz w:val="28"/>
          <w:szCs w:val="28"/>
        </w:rPr>
      </w:pPr>
    </w:p>
    <w:p w14:paraId="127399C4">
      <w:pPr>
        <w:pStyle w:val="13"/>
        <w:keepNext w:val="0"/>
        <w:keepLines w:val="0"/>
        <w:widowControl/>
        <w:suppressLineNumbers w:val="0"/>
        <w:spacing w:line="360" w:lineRule="auto"/>
        <w:rPr>
          <w:sz w:val="28"/>
          <w:szCs w:val="28"/>
        </w:rPr>
      </w:pPr>
    </w:p>
    <w:p w14:paraId="08FE3502">
      <w:pPr>
        <w:pStyle w:val="13"/>
        <w:keepNext w:val="0"/>
        <w:keepLines w:val="0"/>
        <w:widowControl/>
        <w:suppressLineNumbers w:val="0"/>
        <w:spacing w:line="360" w:lineRule="auto"/>
        <w:rPr>
          <w:sz w:val="28"/>
          <w:szCs w:val="28"/>
        </w:rPr>
      </w:pPr>
    </w:p>
    <w:p w14:paraId="6A13E508">
      <w:pPr>
        <w:pStyle w:val="13"/>
        <w:keepNext w:val="0"/>
        <w:keepLines w:val="0"/>
        <w:widowControl/>
        <w:suppressLineNumbers w:val="0"/>
        <w:spacing w:line="360" w:lineRule="auto"/>
        <w:rPr>
          <w:sz w:val="28"/>
          <w:szCs w:val="28"/>
        </w:rPr>
      </w:pPr>
    </w:p>
    <w:p w14:paraId="5A4AACB2">
      <w:pPr>
        <w:pStyle w:val="2"/>
        <w:bidi w:val="0"/>
        <w:spacing w:line="360" w:lineRule="auto"/>
        <w:jc w:val="both"/>
        <w:rPr>
          <w:rFonts w:hint="default"/>
          <w:lang w:val="en-US"/>
        </w:rPr>
      </w:pPr>
    </w:p>
    <w:p w14:paraId="674F8470">
      <w:pPr>
        <w:rPr>
          <w:rFonts w:hint="default"/>
          <w:lang w:val="en-US"/>
        </w:rPr>
      </w:pPr>
    </w:p>
    <w:p w14:paraId="471604F6">
      <w:pPr>
        <w:rPr>
          <w:rFonts w:hint="default"/>
          <w:lang w:val="en-US"/>
        </w:rPr>
      </w:pPr>
    </w:p>
    <w:p w14:paraId="7AE63B4D">
      <w:pPr>
        <w:rPr>
          <w:rFonts w:hint="default"/>
          <w:lang w:val="en-US"/>
        </w:rPr>
      </w:pPr>
    </w:p>
    <w:p w14:paraId="2972DF87">
      <w:pPr>
        <w:rPr>
          <w:rFonts w:hint="default"/>
          <w:lang w:val="en-US"/>
        </w:rPr>
      </w:pPr>
    </w:p>
    <w:p w14:paraId="508245D0">
      <w:pPr>
        <w:rPr>
          <w:rFonts w:hint="default"/>
          <w:lang w:val="en-US"/>
        </w:rPr>
      </w:pPr>
    </w:p>
    <w:p w14:paraId="2E57A282">
      <w:pPr>
        <w:rPr>
          <w:rFonts w:hint="default"/>
          <w:lang w:val="en-US"/>
        </w:rPr>
      </w:pPr>
    </w:p>
    <w:p w14:paraId="356A1821">
      <w:pPr>
        <w:rPr>
          <w:rFonts w:hint="default"/>
          <w:lang w:val="en-US"/>
        </w:rPr>
      </w:pPr>
    </w:p>
    <w:p w14:paraId="0B2D6C84">
      <w:pPr>
        <w:rPr>
          <w:rFonts w:hint="default"/>
          <w:lang w:val="en-US"/>
        </w:rPr>
      </w:pPr>
    </w:p>
    <w:p w14:paraId="7893A101">
      <w:pPr>
        <w:rPr>
          <w:rFonts w:hint="default"/>
          <w:lang w:val="en-US"/>
        </w:rPr>
      </w:pPr>
    </w:p>
    <w:p w14:paraId="0B432BB9">
      <w:pPr>
        <w:pStyle w:val="2"/>
        <w:bidi w:val="0"/>
        <w:spacing w:line="360" w:lineRule="auto"/>
        <w:jc w:val="both"/>
      </w:pPr>
      <w:r>
        <w:rPr>
          <w:rFonts w:hint="default"/>
          <w:lang w:val="en-US"/>
        </w:rPr>
        <w:t>References</w:t>
      </w:r>
    </w:p>
    <w:p w14:paraId="0E8D4A30">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"https://www.eventbrite.com/blog/event-management-software/" \t "_new"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https://www.eventbrite.com/blog/event-management-software/</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p>
    <w:p w14:paraId="34CE13FD">
      <w:pPr>
        <w:keepNext w:val="0"/>
        <w:keepLines w:val="0"/>
        <w:widowControl/>
        <w:suppressLineNumbers w:val="0"/>
        <w:jc w:val="left"/>
        <w:rPr>
          <w:rFonts w:ascii="SimSun" w:hAnsi="SimSun" w:eastAsia="SimSun" w:cs="SimSun"/>
          <w:kern w:val="0"/>
          <w:sz w:val="24"/>
          <w:szCs w:val="24"/>
          <w:lang w:val="en-US" w:eastAsia="zh-CN" w:bidi="ar"/>
        </w:rPr>
      </w:pPr>
    </w:p>
    <w:p w14:paraId="1201489D">
      <w:pPr>
        <w:keepNext w:val="0"/>
        <w:keepLines w:val="0"/>
        <w:widowControl/>
        <w:suppressLineNumbers w:val="0"/>
        <w:jc w:val="left"/>
        <w:rPr>
          <w:rFonts w:ascii="SimSun" w:hAnsi="SimSun" w:eastAsia="SimSun" w:cs="SimSun"/>
          <w:kern w:val="0"/>
          <w:sz w:val="24"/>
          <w:szCs w:val="24"/>
          <w:lang w:val="en-US" w:eastAsia="zh-CN" w:bidi="ar"/>
        </w:rPr>
      </w:pPr>
    </w:p>
    <w:p w14:paraId="7B15304E">
      <w:pPr>
        <w:keepNext w:val="0"/>
        <w:keepLines w:val="0"/>
        <w:widowControl/>
        <w:suppressLineNumbers w:val="0"/>
        <w:jc w:val="left"/>
        <w:rPr>
          <w:rFonts w:ascii="SimSun" w:hAnsi="SimSun" w:eastAsia="SimSun" w:cs="SimSun"/>
          <w:kern w:val="0"/>
          <w:sz w:val="24"/>
          <w:szCs w:val="24"/>
          <w:lang w:val="en-US" w:eastAsia="zh-CN" w:bidi="ar"/>
        </w:rPr>
      </w:pPr>
    </w:p>
    <w:p w14:paraId="515F5885">
      <w:pPr>
        <w:rPr>
          <w:rFonts w:hint="default"/>
          <w:lang w:val="en-US"/>
        </w:rPr>
      </w:pPr>
    </w:p>
    <w:sectPr>
      <w:footerReference r:id="rId4" w:type="default"/>
      <w:pgSz w:w="11906" w:h="16838"/>
      <w:pgMar w:top="1440" w:right="1800" w:bottom="1440" w:left="1800" w:header="720" w:footer="720" w:gutter="0"/>
      <w:pgNumType w:fmt="decimalEnclosedCircleChines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BF95F">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150EA2">
                          <w:pPr>
                            <w:pStyle w:val="9"/>
                          </w:pPr>
                          <w:r>
                            <w:fldChar w:fldCharType="begin"/>
                          </w:r>
                          <w:r>
                            <w:instrText xml:space="preserve"> PAGE  \* MERGEFORMAT </w:instrText>
                          </w:r>
                          <w:r>
                            <w:fldChar w:fldCharType="separate"/>
                          </w:r>
                          <w:r>
                            <w:t>①</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69150EA2">
                    <w:pPr>
                      <w:pStyle w:val="9"/>
                    </w:pPr>
                    <w:r>
                      <w:fldChar w:fldCharType="begin"/>
                    </w:r>
                    <w:r>
                      <w:instrText xml:space="preserve"> PAGE  \* MERGEFORMAT </w:instrText>
                    </w:r>
                    <w:r>
                      <w:fldChar w:fldCharType="separate"/>
                    </w:r>
                    <w:r>
                      <w:t>①</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A8BCD">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F7D82F">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4DF7D82F">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61C05"/>
    <w:multiLevelType w:val="singleLevel"/>
    <w:tmpl w:val="84161C05"/>
    <w:lvl w:ilvl="0" w:tentative="0">
      <w:start w:val="1"/>
      <w:numFmt w:val="decimal"/>
      <w:lvlText w:val="%1."/>
      <w:lvlJc w:val="left"/>
      <w:pPr>
        <w:tabs>
          <w:tab w:val="left" w:pos="425"/>
        </w:tabs>
        <w:ind w:left="425" w:leftChars="0" w:hanging="425" w:firstLineChars="0"/>
      </w:pPr>
      <w:rPr>
        <w:rFonts w:hint="default"/>
      </w:rPr>
    </w:lvl>
  </w:abstractNum>
  <w:abstractNum w:abstractNumId="1">
    <w:nsid w:val="E7281DC9"/>
    <w:multiLevelType w:val="singleLevel"/>
    <w:tmpl w:val="E7281D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214A2C2"/>
    <w:multiLevelType w:val="singleLevel"/>
    <w:tmpl w:val="1214A2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7FBB079"/>
    <w:multiLevelType w:val="singleLevel"/>
    <w:tmpl w:val="17FBB0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4DB9E2D"/>
    <w:multiLevelType w:val="singleLevel"/>
    <w:tmpl w:val="24DB9E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F35CE79"/>
    <w:multiLevelType w:val="singleLevel"/>
    <w:tmpl w:val="2F35CE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76EDDD5"/>
    <w:multiLevelType w:val="singleLevel"/>
    <w:tmpl w:val="576EDD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43DFFBA"/>
    <w:multiLevelType w:val="multilevel"/>
    <w:tmpl w:val="643DFFBA"/>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6546FB9D"/>
    <w:multiLevelType w:val="singleLevel"/>
    <w:tmpl w:val="6546FB9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6"/>
  </w:num>
  <w:num w:numId="3">
    <w:abstractNumId w:val="8"/>
  </w:num>
  <w:num w:numId="4">
    <w:abstractNumId w:val="4"/>
  </w:num>
  <w:num w:numId="5">
    <w:abstractNumId w:val="2"/>
  </w:num>
  <w:num w:numId="6">
    <w:abstractNumId w:val="5"/>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2413DC"/>
    <w:rsid w:val="022C0F23"/>
    <w:rsid w:val="05322E93"/>
    <w:rsid w:val="0CCD4A3B"/>
    <w:rsid w:val="10DE59BD"/>
    <w:rsid w:val="1CD13D2A"/>
    <w:rsid w:val="283C7F62"/>
    <w:rsid w:val="28AE59C9"/>
    <w:rsid w:val="2A8C011F"/>
    <w:rsid w:val="2BD740F8"/>
    <w:rsid w:val="38975527"/>
    <w:rsid w:val="3A386910"/>
    <w:rsid w:val="3DF91493"/>
    <w:rsid w:val="41EE2342"/>
    <w:rsid w:val="48603D4D"/>
    <w:rsid w:val="4C2D5079"/>
    <w:rsid w:val="549E1E4D"/>
    <w:rsid w:val="57800F79"/>
    <w:rsid w:val="582413DC"/>
    <w:rsid w:val="59087C63"/>
    <w:rsid w:val="5F3A5DCA"/>
    <w:rsid w:val="642D5668"/>
    <w:rsid w:val="65322CBF"/>
    <w:rsid w:val="66B21D89"/>
    <w:rsid w:val="6DF646E6"/>
    <w:rsid w:val="6F7844C6"/>
    <w:rsid w:val="731B6E65"/>
    <w:rsid w:val="738C4115"/>
    <w:rsid w:val="787F2CEA"/>
    <w:rsid w:val="7FC70BB5"/>
    <w:rsid w:val="7FC86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character" w:customStyle="1" w:styleId="19">
    <w:name w:val="Heading 1 Char"/>
    <w:link w:val="2"/>
    <w:qFormat/>
    <w:uiPriority w:val="0"/>
    <w:rPr>
      <w:b/>
      <w:bCs/>
      <w:kern w:val="44"/>
      <w:sz w:val="44"/>
      <w:szCs w:val="44"/>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uiPriority w:val="0"/>
    <w:pPr>
      <w:ind w:leftChars="200"/>
    </w:pPr>
    <w:rPr>
      <w:rFonts w:ascii="Times New Roman" w:hAnsi="Times New Roman" w:eastAsia="SimSun" w:cs="Times New Roman"/>
      <w:sz w:val="20"/>
      <w:szCs w:val="20"/>
    </w:rPr>
  </w:style>
  <w:style w:type="paragraph" w:customStyle="1" w:styleId="2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2025-12-07T17:36:00Z</dcterms:created>
  <dc:creator>Bilisuma Tesfaye</dc:creator>
  <cp:lastModifiedBy>Bilisuma Tesfaye</cp:lastModifiedBy>
  <dcterms:modified xsi:type="dcterms:W3CDTF">2025-12-11T06:36:26Z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52460600FFF8421FAAC0053DD126AE10_13</vt:lpwstr>
  </property>
</Properties>
</file>