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0183" w14:textId="37B22788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3CE393C1" w14:textId="29628937" w:rsidR="004C5369" w:rsidRPr="00E95F91" w:rsidRDefault="004C5369" w:rsidP="00666541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obj.__proto</w:t>
      </w:r>
      <w:proofErr w:type="spellEnd"/>
      <w:r>
        <w:t>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  <w:r w:rsidR="004C544B">
        <w:br/>
        <w:t xml:space="preserve">   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__proto__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每个</w:t>
      </w:r>
      <w:r w:rsidR="004C544B">
        <w:rPr>
          <w:rFonts w:ascii="宋体" w:eastAsia="宋体" w:hAnsi="宋体" w:cs="宋体"/>
          <w:b/>
          <w:bCs/>
          <w:color w:val="1A1A1A"/>
          <w:sz w:val="23"/>
          <w:szCs w:val="23"/>
          <w:shd w:val="clear" w:color="auto" w:fill="FFFFFF"/>
        </w:rPr>
        <w:t>对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象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都有的一个属性，而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prototype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函数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才会有的属性</w:t>
      </w: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r>
        <w:t>var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var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r>
        <w:t xml:space="preserve">var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6724C700" w14:textId="76948441" w:rsidR="005B11B1" w:rsidRDefault="00FE28B3" w:rsidP="005B11B1">
      <w:pPr>
        <w:pStyle w:val="a3"/>
        <w:ind w:left="360" w:firstLine="480"/>
      </w:pPr>
      <w:r>
        <w:rPr>
          <w:rFonts w:hint="eastAsia"/>
        </w:rPr>
        <w:t>或者</w:t>
      </w:r>
      <w:r>
        <w:br/>
        <w:t xml:space="preserve">   </w:t>
      </w:r>
      <w:r w:rsidR="005B11B1">
        <w:rPr>
          <w:rFonts w:hint="eastAsia"/>
        </w:rPr>
        <w:t xml:space="preserve">  </w:t>
      </w:r>
      <w:r>
        <w:t xml:space="preserve"> </w:t>
      </w:r>
      <w:r w:rsidR="002108AD">
        <w:rPr>
          <w:rFonts w:hint="eastAsia"/>
        </w:rPr>
        <w:t xml:space="preserve">   </w:t>
      </w:r>
      <w:r>
        <w:t xml:space="preserve"> </w:t>
      </w:r>
      <w:r w:rsidR="005B11B1">
        <w:t xml:space="preserve">var </w:t>
      </w:r>
      <w:proofErr w:type="spellStart"/>
      <w:r w:rsidR="005B11B1">
        <w:t>xiaoming</w:t>
      </w:r>
      <w:proofErr w:type="spellEnd"/>
      <w:r w:rsidR="005B11B1">
        <w:t xml:space="preserve"> = </w:t>
      </w:r>
      <w:proofErr w:type="spellStart"/>
      <w:r w:rsidR="005B11B1">
        <w:t>Object.create</w:t>
      </w:r>
      <w:proofErr w:type="spellEnd"/>
      <w:r w:rsidR="005B11B1">
        <w:t>(Student)</w:t>
      </w:r>
    </w:p>
    <w:p w14:paraId="08F33ADF" w14:textId="328E077D" w:rsidR="005B11B1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xiaoming.name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14:paraId="2C1053F8" w14:textId="0DC21995" w:rsidR="001A2804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</w:t>
      </w:r>
      <w:proofErr w:type="spellStart"/>
      <w:r>
        <w:t>xiaoming.run</w:t>
      </w:r>
      <w:proofErr w:type="spellEnd"/>
      <w:r>
        <w:t>()</w:t>
      </w:r>
    </w:p>
    <w:p w14:paraId="64A39F44" w14:textId="77777777" w:rsidR="002926AA" w:rsidRDefault="002926AA" w:rsidP="005B11B1">
      <w:pPr>
        <w:pStyle w:val="a3"/>
        <w:ind w:left="360" w:firstLine="480"/>
      </w:pPr>
    </w:p>
    <w:p w14:paraId="7421E8E3" w14:textId="77777777" w:rsidR="002926AA" w:rsidRDefault="002926AA" w:rsidP="005B11B1">
      <w:pPr>
        <w:pStyle w:val="a3"/>
        <w:ind w:left="360" w:firstLine="480"/>
      </w:pPr>
    </w:p>
    <w:p w14:paraId="53F04FF7" w14:textId="77777777" w:rsidR="002926AA" w:rsidRDefault="002926AA" w:rsidP="005B11B1">
      <w:pPr>
        <w:pStyle w:val="a3"/>
        <w:ind w:left="360" w:firstLine="480"/>
      </w:pPr>
    </w:p>
    <w:p w14:paraId="09333970" w14:textId="77777777" w:rsidR="002926AA" w:rsidRDefault="00F71FAA" w:rsidP="004C5369">
      <w:pPr>
        <w:pStyle w:val="a3"/>
        <w:ind w:left="360" w:firstLineChars="0" w:firstLine="0"/>
      </w:pPr>
      <w:r>
        <w:rPr>
          <w:rFonts w:hint="eastAsia"/>
        </w:rPr>
        <w:t>第二种</w:t>
      </w:r>
      <w:r>
        <w:rPr>
          <w:rFonts w:hint="eastAsia"/>
        </w:rPr>
        <w:t>:proto</w:t>
      </w:r>
    </w:p>
    <w:p w14:paraId="0E44BF74" w14:textId="18DAC493" w:rsidR="00A5475D" w:rsidRDefault="00A5475D" w:rsidP="00A5475D">
      <w:r>
        <w:rPr>
          <w:rFonts w:hint="eastAsia"/>
        </w:rPr>
        <w:lastRenderedPageBreak/>
        <w:t xml:space="preserve">     var 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 xml:space="preserve"> = {name:'</w:t>
      </w:r>
      <w:r>
        <w:rPr>
          <w:rFonts w:hint="eastAsia"/>
        </w:rPr>
        <w:t>小明</w:t>
      </w:r>
      <w:r>
        <w:rPr>
          <w:rFonts w:hint="eastAsia"/>
        </w:rPr>
        <w:t>'}</w:t>
      </w:r>
    </w:p>
    <w:p w14:paraId="7E716B5A" w14:textId="6E4919CF" w:rsidR="00A5475D" w:rsidRDefault="00A5475D" w:rsidP="00A5475D">
      <w:pPr>
        <w:ind w:firstLineChars="175" w:firstLine="420"/>
      </w:pPr>
      <w:r>
        <w:rPr>
          <w:rFonts w:hint="eastAsia"/>
        </w:rPr>
        <w:t xml:space="preserve">  </w:t>
      </w:r>
      <w:proofErr w:type="spellStart"/>
      <w:r>
        <w:t>xiaoming</w:t>
      </w:r>
      <w:proofErr w:type="spellEnd"/>
      <w:r>
        <w:t>.__proto__ = Student</w:t>
      </w:r>
      <w:r w:rsidR="007F7DC1">
        <w:rPr>
          <w:rFonts w:hint="eastAsia"/>
        </w:rPr>
        <w:t xml:space="preserve">  !</w:t>
      </w:r>
      <w:r w:rsidR="00F306BB">
        <w:rPr>
          <w:rFonts w:hint="eastAsia"/>
        </w:rPr>
        <w:t>prototype</w:t>
      </w:r>
      <w:r w:rsidR="00F306BB">
        <w:rPr>
          <w:rFonts w:hint="eastAsia"/>
        </w:rPr>
        <w:t>两侧各两个下划线</w:t>
      </w:r>
    </w:p>
    <w:p w14:paraId="5B13F140" w14:textId="64A2F416" w:rsidR="00C8778D" w:rsidRDefault="00A5475D" w:rsidP="00A5475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spellStart"/>
      <w:r>
        <w:t>xiaoming.run</w:t>
      </w:r>
      <w:proofErr w:type="spellEnd"/>
      <w:r>
        <w:t>()</w:t>
      </w:r>
    </w:p>
    <w:p w14:paraId="29B86D74" w14:textId="77777777" w:rsidR="006150DE" w:rsidRDefault="006150DE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lastRenderedPageBreak/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</w:r>
      <w:proofErr w:type="spellStart"/>
      <w:r>
        <w:t>b.call</w:t>
      </w:r>
      <w:proofErr w:type="spellEnd"/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5E16ACB5" w:rsidR="002A27A3" w:rsidRPr="00161E85" w:rsidRDefault="002A27A3" w:rsidP="00161E85">
      <w:pPr>
        <w:rPr>
          <w:rFonts w:eastAsia="Times New Roman"/>
        </w:rPr>
      </w:pP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var 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(function(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element,index,self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){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return 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="00D55A6C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,self表示</w:t>
      </w:r>
      <w:r w:rsidR="002C0347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原来</w:t>
      </w:r>
      <w:r w:rsidR="00D55A6C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数组自己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54004E8E" w:rsidR="00350238" w:rsidRDefault="00920DAB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85FDE">
        <w:rPr>
          <w:rFonts w:hint="eastAsia"/>
        </w:rPr>
        <w:t>或者</w:t>
      </w:r>
      <w:r>
        <w:t xml:space="preserve"> </w:t>
      </w:r>
      <w:proofErr w:type="spellStart"/>
      <w:r>
        <w:t>Arr</w:t>
      </w:r>
      <w:proofErr w:type="spellEnd"/>
      <w:r>
        <w:t xml:space="preserve"> = new Set(</w:t>
      </w:r>
      <w:proofErr w:type="spellStart"/>
      <w:r>
        <w:t>arr</w:t>
      </w:r>
      <w:proofErr w:type="spellEnd"/>
      <w:r>
        <w:t>)</w:t>
      </w:r>
    </w:p>
    <w:p w14:paraId="2AD27375" w14:textId="68A27656" w:rsidR="00385FDE" w:rsidRDefault="00385FDE" w:rsidP="002A27A3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14:paraId="3BA29E4E" w14:textId="3C92724E" w:rsidR="00385FDE" w:rsidRDefault="00385FDE" w:rsidP="002A27A3">
      <w:pPr>
        <w:pStyle w:val="a3"/>
        <w:ind w:left="360" w:firstLineChars="0" w:firstLine="0"/>
      </w:pPr>
      <w:r w:rsidRPr="00385FDE">
        <w:lastRenderedPageBreak/>
        <w:drawing>
          <wp:inline distT="0" distB="0" distL="0" distR="0" wp14:anchorId="5937FEAA" wp14:editId="6E568A18">
            <wp:extent cx="5270500" cy="2008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proofErr w:type="spellStart"/>
      <w:r>
        <w:rPr>
          <w:rFonts w:hint="eastAsia"/>
        </w:rPr>
        <w:t>times.map</w:t>
      </w:r>
      <w:proofErr w:type="spellEnd"/>
      <w:r>
        <w:rPr>
          <w:rFonts w:hint="eastAsia"/>
        </w:rPr>
        <w:t>( 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if( </w:t>
      </w:r>
      <w:proofErr w:type="spellStart"/>
      <w:r>
        <w:t>item.split</w:t>
      </w:r>
      <w:proofErr w:type="spellEnd"/>
      <w:r>
        <w:t>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'0'+item.split('-')[1]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spellStart"/>
      <w:r>
        <w:t>item.split</w:t>
      </w:r>
      <w:proofErr w:type="spell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if( </w:t>
      </w:r>
      <w:proofErr w:type="spellStart"/>
      <w:r>
        <w:t>item.split</w:t>
      </w:r>
      <w:proofErr w:type="spellEnd"/>
      <w:r>
        <w:t>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'0'+item.split('-')[2]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spellStart"/>
      <w:r>
        <w:t>item.split</w:t>
      </w:r>
      <w:proofErr w:type="spell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spellStart"/>
      <w:r>
        <w:t>item.split</w:t>
      </w:r>
      <w:proofErr w:type="spell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justify-content:center</w:t>
      </w:r>
      <w:proofErr w:type="spell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align-items:Center</w:t>
      </w:r>
      <w:proofErr w:type="spell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lastRenderedPageBreak/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宋体" w:eastAsia="宋体" w:hAnsi="宋体" w:cs="宋体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宋体" w:eastAsia="宋体" w:hAnsi="宋体" w:cs="宋体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宋体" w:eastAsia="宋体" w:hAnsi="宋体" w:cs="宋体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宋体" w:eastAsia="宋体" w:hAnsi="宋体" w:cs="宋体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宋体" w:eastAsia="宋体" w:hAnsi="宋体" w:cs="宋体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宋体" w:eastAsia="宋体" w:hAnsi="宋体" w:cs="宋体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宋体" w:eastAsia="宋体" w:hAnsi="宋体" w:cs="宋体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宋体" w:eastAsia="宋体" w:hAnsi="宋体" w:cs="宋体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9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lastRenderedPageBreak/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lastRenderedPageBreak/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F2"/>
    <w:rsid w:val="00161E85"/>
    <w:rsid w:val="0018702C"/>
    <w:rsid w:val="0018718F"/>
    <w:rsid w:val="001A2804"/>
    <w:rsid w:val="001B3E89"/>
    <w:rsid w:val="002108AD"/>
    <w:rsid w:val="00220CBE"/>
    <w:rsid w:val="002926AA"/>
    <w:rsid w:val="002A27A3"/>
    <w:rsid w:val="002A4671"/>
    <w:rsid w:val="002B2BD0"/>
    <w:rsid w:val="002C0347"/>
    <w:rsid w:val="002C3D08"/>
    <w:rsid w:val="002F681F"/>
    <w:rsid w:val="00335A2D"/>
    <w:rsid w:val="00350238"/>
    <w:rsid w:val="00365F14"/>
    <w:rsid w:val="00385FDE"/>
    <w:rsid w:val="003A31AC"/>
    <w:rsid w:val="004442BB"/>
    <w:rsid w:val="004C5369"/>
    <w:rsid w:val="004C544B"/>
    <w:rsid w:val="004F714A"/>
    <w:rsid w:val="005B11B1"/>
    <w:rsid w:val="005F3E97"/>
    <w:rsid w:val="006150DE"/>
    <w:rsid w:val="00666541"/>
    <w:rsid w:val="0072581C"/>
    <w:rsid w:val="007576E2"/>
    <w:rsid w:val="007B2889"/>
    <w:rsid w:val="007E68FB"/>
    <w:rsid w:val="007F7DC1"/>
    <w:rsid w:val="008E55D9"/>
    <w:rsid w:val="008E7BF2"/>
    <w:rsid w:val="00920DAB"/>
    <w:rsid w:val="009417F9"/>
    <w:rsid w:val="00982BDA"/>
    <w:rsid w:val="00994838"/>
    <w:rsid w:val="009B1088"/>
    <w:rsid w:val="00A332E3"/>
    <w:rsid w:val="00A5475D"/>
    <w:rsid w:val="00B10AF2"/>
    <w:rsid w:val="00BA091E"/>
    <w:rsid w:val="00BC78AA"/>
    <w:rsid w:val="00BE00A8"/>
    <w:rsid w:val="00BF2878"/>
    <w:rsid w:val="00C049B0"/>
    <w:rsid w:val="00C245B1"/>
    <w:rsid w:val="00C716A4"/>
    <w:rsid w:val="00C8778D"/>
    <w:rsid w:val="00D150F1"/>
    <w:rsid w:val="00D55A6C"/>
    <w:rsid w:val="00DE64C0"/>
    <w:rsid w:val="00E517DA"/>
    <w:rsid w:val="00E95F91"/>
    <w:rsid w:val="00EA5459"/>
    <w:rsid w:val="00EC126E"/>
    <w:rsid w:val="00EE4EE7"/>
    <w:rsid w:val="00EE624E"/>
    <w:rsid w:val="00F03B17"/>
    <w:rsid w:val="00F306BB"/>
    <w:rsid w:val="00F57306"/>
    <w:rsid w:val="00F6394E"/>
    <w:rsid w:val="00F71FAA"/>
    <w:rsid w:val="00FA4586"/>
    <w:rsid w:val="00FE28B3"/>
    <w:rsid w:val="00FE7E98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54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yjWEB/p/454714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30</cp:revision>
  <dcterms:created xsi:type="dcterms:W3CDTF">2018-01-18T10:48:00Z</dcterms:created>
  <dcterms:modified xsi:type="dcterms:W3CDTF">2020-05-14T01:57:00Z</dcterms:modified>
</cp:coreProperties>
</file>