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</w:t>
      </w:r>
      <w:r>
        <w:rPr>
          <w:rFonts w:ascii="宋体" w:hAnsi="宋体" w:cs="宋体"/>
        </w:rPr>
        <w:t>函数内部变量调用外部函数，</w:t>
      </w:r>
    </w:p>
    <w:p w:rsidR="000E2462" w:rsidRDefault="00BF2A5D">
      <w:pPr>
        <w:rPr>
          <w:rFonts w:ascii="Calibri" w:eastAsia="Calibri" w:hAnsi="Calibri" w:cs="Calibri"/>
        </w:rPr>
      </w:pPr>
      <w:r>
        <w:object w:dxaOrig="5557" w:dyaOrig="30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277.5pt;height:152.25pt" o:ole="">
            <v:imagedata r:id="rId8" o:title=""/>
          </v:shape>
          <o:OLEObject Type="Embed" ProgID="StaticMetafile" ShapeID="rectole0000000000" DrawAspect="Content" ObjectID="_1560249122" r:id="rId9"/>
        </w:objec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宋体" w:hAnsi="宋体" w:cs="宋体"/>
        </w:rPr>
        <w:t>错误：</w:t>
      </w:r>
      <w:r>
        <w:rPr>
          <w:rFonts w:ascii="Calibri" w:eastAsia="Calibri" w:hAnsi="Calibri" w:cs="Calibri"/>
        </w:rPr>
        <w:t>var panduan = pandua(jieguo)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2.JS new</w:t>
      </w:r>
      <w:r>
        <w:rPr>
          <w:rFonts w:ascii="宋体" w:hAnsi="宋体" w:cs="宋体"/>
        </w:rPr>
        <w:t>出来的构造函数属于一个对象没有返回值。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宋体" w:hAnsi="宋体" w:cs="宋体"/>
        </w:rPr>
        <w:t>如果</w:t>
      </w:r>
      <w:r>
        <w:rPr>
          <w:rFonts w:ascii="Calibri" w:eastAsia="Calibri" w:hAnsi="Calibri" w:cs="Calibri"/>
        </w:rPr>
        <w:t>var c = a1(4);</w:t>
      </w:r>
      <w:r>
        <w:rPr>
          <w:rFonts w:ascii="宋体" w:hAnsi="宋体" w:cs="宋体"/>
        </w:rPr>
        <w:t>改为</w:t>
      </w:r>
      <w:r>
        <w:rPr>
          <w:rFonts w:ascii="Calibri" w:eastAsia="Calibri" w:hAnsi="Calibri" w:cs="Calibri"/>
        </w:rPr>
        <w:t>var c = new a1(4);</w:t>
      </w:r>
      <w:r>
        <w:rPr>
          <w:rFonts w:ascii="宋体" w:hAnsi="宋体" w:cs="宋体"/>
        </w:rPr>
        <w:t>则弹出</w:t>
      </w:r>
      <w:r>
        <w:rPr>
          <w:rFonts w:ascii="Calibri" w:eastAsia="Calibri" w:hAnsi="Calibri" w:cs="Calibri"/>
        </w:rPr>
        <w:t>object</w:t>
      </w:r>
      <w:r>
        <w:rPr>
          <w:rFonts w:ascii="Calibri" w:eastAsia="Calibri" w:hAnsi="Calibri" w:cs="Calibri"/>
        </w:rPr>
        <w:br/>
        <w:t xml:space="preserve"> &lt;body&gt;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&lt;button onclick="a2()"&gt;666&lt;/button&gt;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&lt;script type="text/javascript"&gt;</w:t>
      </w:r>
    </w:p>
    <w:p w:rsidR="000E2462" w:rsidRDefault="000E2462">
      <w:pPr>
        <w:rPr>
          <w:rFonts w:ascii="Calibri" w:eastAsia="Calibri" w:hAnsi="Calibri" w:cs="Calibri"/>
        </w:rPr>
      </w:pP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var b=0;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  <w:t xml:space="preserve"> function a1(b){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b=b+1;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return b;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  <w:t>};</w:t>
      </w:r>
    </w:p>
    <w:p w:rsidR="000E2462" w:rsidRDefault="000E2462">
      <w:pPr>
        <w:rPr>
          <w:rFonts w:ascii="Calibri" w:eastAsia="Calibri" w:hAnsi="Calibri" w:cs="Calibri"/>
        </w:rPr>
      </w:pP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function a2(){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  <w:t>var c = a1(4);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  <w:t>alert(c);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0E2462" w:rsidRDefault="000E2462">
      <w:pPr>
        <w:rPr>
          <w:rFonts w:ascii="Calibri" w:eastAsia="Calibri" w:hAnsi="Calibri" w:cs="Calibri"/>
        </w:rPr>
      </w:pP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&lt;/script&gt;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&lt;/body&gt;</w:t>
      </w:r>
    </w:p>
    <w:p w:rsidR="000E2462" w:rsidRDefault="000E2462">
      <w:pPr>
        <w:rPr>
          <w:rFonts w:ascii="Calibri" w:eastAsia="Calibri" w:hAnsi="Calibri" w:cs="Calibri"/>
        </w:rPr>
      </w:pPr>
    </w:p>
    <w:p w:rsidR="000E2462" w:rsidRDefault="00BF2A5D" w:rsidP="00BF2A5D">
      <w:pPr>
        <w:rPr>
          <w:rFonts w:ascii="Calibri" w:eastAsia="Calibri" w:hAnsi="Calibri" w:cs="Calibri"/>
        </w:rPr>
      </w:pPr>
      <w:r>
        <w:rPr>
          <w:rFonts w:asciiTheme="minorEastAsia" w:eastAsiaTheme="minorEastAsia" w:hAnsiTheme="minorEastAsia" w:cs="Calibri" w:hint="eastAsia"/>
        </w:rPr>
        <w:t>3.</w:t>
      </w:r>
      <w:r>
        <w:rPr>
          <w:rFonts w:ascii="Calibri" w:eastAsia="Calibri" w:hAnsi="Calibri" w:cs="Calibri"/>
        </w:rPr>
        <w:t>async</w:t>
      </w:r>
      <w:r>
        <w:rPr>
          <w:rFonts w:ascii="宋体" w:hAnsi="宋体" w:cs="宋体"/>
        </w:rPr>
        <w:t>异步函数</w:t>
      </w:r>
    </w:p>
    <w:p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</w:pPr>
      <w:r>
        <w:rPr>
          <w:rFonts w:ascii="Courier New" w:eastAsia="Courier New" w:hAnsi="Courier New" w:cs="Courier New"/>
          <w:sz w:val="20"/>
          <w:shd w:val="clear" w:color="auto" w:fill="F5F2F0"/>
        </w:rPr>
        <w:t xml:space="preserve">  </w:t>
      </w:r>
      <w:r>
        <w:rPr>
          <w:rFonts w:ascii="Consolas" w:eastAsia="Consolas" w:hAnsi="Consolas" w:cs="Consolas"/>
          <w:color w:val="0077AA"/>
          <w:spacing w:val="-2"/>
          <w:sz w:val="25"/>
          <w:u w:val="single"/>
          <w:shd w:val="clear" w:color="auto" w:fill="F5F2F0"/>
        </w:rPr>
        <w:t>var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asyncReadFile </w:t>
      </w:r>
      <w:r>
        <w:rPr>
          <w:rFonts w:ascii="Consolas" w:eastAsia="Consolas" w:hAnsi="Consolas" w:cs="Consolas"/>
          <w:color w:val="A67F59"/>
          <w:spacing w:val="-2"/>
          <w:sz w:val="25"/>
          <w:u w:val="single"/>
          <w:shd w:val="clear" w:color="auto" w:fill="F5F2F0"/>
        </w:rPr>
        <w:t>=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async </w:t>
      </w:r>
      <w:r>
        <w:rPr>
          <w:rFonts w:ascii="Consolas" w:eastAsia="Consolas" w:hAnsi="Consolas" w:cs="Consolas"/>
          <w:color w:val="0077AA"/>
          <w:spacing w:val="-2"/>
          <w:sz w:val="25"/>
          <w:u w:val="single"/>
          <w:shd w:val="clear" w:color="auto" w:fill="F5F2F0"/>
        </w:rPr>
        <w:t>function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(){</w:t>
      </w:r>
    </w:p>
    <w:p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</w:pP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 </w:t>
      </w:r>
      <w:r>
        <w:rPr>
          <w:rFonts w:ascii="Consolas" w:eastAsia="Consolas" w:hAnsi="Consolas" w:cs="Consolas"/>
          <w:color w:val="0077AA"/>
          <w:spacing w:val="-2"/>
          <w:sz w:val="25"/>
          <w:u w:val="single"/>
          <w:shd w:val="clear" w:color="auto" w:fill="F5F2F0"/>
        </w:rPr>
        <w:t>var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f1 </w:t>
      </w:r>
      <w:r>
        <w:rPr>
          <w:rFonts w:ascii="Consolas" w:eastAsia="Consolas" w:hAnsi="Consolas" w:cs="Consolas"/>
          <w:color w:val="A67F59"/>
          <w:spacing w:val="-2"/>
          <w:sz w:val="25"/>
          <w:u w:val="single"/>
          <w:shd w:val="clear" w:color="auto" w:fill="F5F2F0"/>
        </w:rPr>
        <w:t>=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await </w:t>
      </w:r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readFile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</w:t>
      </w:r>
      <w:r>
        <w:rPr>
          <w:rFonts w:ascii="Consolas" w:eastAsia="Consolas" w:hAnsi="Consolas" w:cs="Consolas"/>
          <w:color w:val="669900"/>
          <w:spacing w:val="-2"/>
          <w:sz w:val="25"/>
          <w:u w:val="single"/>
          <w:shd w:val="clear" w:color="auto" w:fill="F5F2F0"/>
        </w:rPr>
        <w:t>'/etc/fstab'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);</w:t>
      </w:r>
    </w:p>
    <w:p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</w:pP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 </w:t>
      </w:r>
      <w:r>
        <w:rPr>
          <w:rFonts w:ascii="Consolas" w:eastAsia="Consolas" w:hAnsi="Consolas" w:cs="Consolas"/>
          <w:color w:val="0077AA"/>
          <w:spacing w:val="-2"/>
          <w:sz w:val="25"/>
          <w:u w:val="single"/>
          <w:shd w:val="clear" w:color="auto" w:fill="F5F2F0"/>
        </w:rPr>
        <w:t>var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f2 </w:t>
      </w:r>
      <w:r>
        <w:rPr>
          <w:rFonts w:ascii="Consolas" w:eastAsia="Consolas" w:hAnsi="Consolas" w:cs="Consolas"/>
          <w:color w:val="A67F59"/>
          <w:spacing w:val="-2"/>
          <w:sz w:val="25"/>
          <w:u w:val="single"/>
          <w:shd w:val="clear" w:color="auto" w:fill="F5F2F0"/>
        </w:rPr>
        <w:t>=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await </w:t>
      </w:r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readFile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</w:t>
      </w:r>
      <w:r>
        <w:rPr>
          <w:rFonts w:ascii="Consolas" w:eastAsia="Consolas" w:hAnsi="Consolas" w:cs="Consolas"/>
          <w:color w:val="669900"/>
          <w:spacing w:val="-2"/>
          <w:sz w:val="25"/>
          <w:u w:val="single"/>
          <w:shd w:val="clear" w:color="auto" w:fill="F5F2F0"/>
        </w:rPr>
        <w:t>'/etc/shells'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);</w:t>
      </w:r>
    </w:p>
    <w:p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</w:pP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 console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.</w:t>
      </w:r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log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>f1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.</w:t>
      </w:r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toString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());</w:t>
      </w:r>
    </w:p>
    <w:p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spacing w:val="-2"/>
          <w:sz w:val="18"/>
          <w:u w:val="single"/>
          <w:shd w:val="clear" w:color="auto" w:fill="F5F2F0"/>
        </w:rPr>
      </w:pP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 console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.</w:t>
      </w:r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log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>f2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.</w:t>
      </w:r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toString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());};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 xml:space="preserve">  async </w:t>
      </w:r>
      <w:r>
        <w:rPr>
          <w:rFonts w:ascii="宋体" w:hAnsi="宋体" w:cs="宋体"/>
        </w:rPr>
        <w:t>表示函数里有异步操作，</w:t>
      </w:r>
      <w:r>
        <w:rPr>
          <w:rFonts w:ascii="Calibri" w:eastAsia="Calibri" w:hAnsi="Calibri" w:cs="Calibri"/>
        </w:rPr>
        <w:t xml:space="preserve">await </w:t>
      </w:r>
      <w:r>
        <w:rPr>
          <w:rFonts w:ascii="宋体" w:hAnsi="宋体" w:cs="宋体"/>
        </w:rPr>
        <w:t>表示紧跟在后面的表达式需要等待结果</w:t>
      </w:r>
    </w:p>
    <w:p w:rsidR="000E2462" w:rsidRDefault="00E76A71">
      <w:pPr>
        <w:rPr>
          <w:rFonts w:ascii="Calibri" w:eastAsia="Calibri" w:hAnsi="Calibri" w:cs="Calibri"/>
          <w:color w:val="0000FF"/>
          <w:u w:val="single"/>
        </w:rPr>
      </w:pPr>
      <w:hyperlink r:id="rId10">
        <w:r w:rsidR="00BF2A5D">
          <w:rPr>
            <w:rFonts w:ascii="Calibri" w:eastAsia="Calibri" w:hAnsi="Calibri" w:cs="Calibri"/>
            <w:color w:val="0000FF"/>
            <w:u w:val="single"/>
          </w:rPr>
          <w:t>http://www.ruanyifeng.com/blog/2015/05/async.html</w:t>
        </w:r>
      </w:hyperlink>
    </w:p>
    <w:p w:rsidR="00BF2A5D" w:rsidRDefault="00BF2A5D">
      <w:pPr>
        <w:rPr>
          <w:rFonts w:ascii="Calibri" w:eastAsia="Calibri" w:hAnsi="Calibri" w:cs="Calibri"/>
        </w:rPr>
      </w:pPr>
    </w:p>
    <w:p w:rsidR="000E2462" w:rsidRDefault="00BF2A5D">
      <w:pPr>
        <w:spacing w:before="150" w:after="150"/>
        <w:rPr>
          <w:rFonts w:ascii="Verdana" w:eastAsia="Verdana" w:hAnsi="Verdana" w:cs="Verdana"/>
          <w:color w:val="333333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lastRenderedPageBreak/>
        <w:t>4.ES6</w:t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  (1)</w:t>
      </w:r>
      <w:r>
        <w:rPr>
          <w:rFonts w:ascii="宋体" w:hAnsi="宋体" w:cs="宋体"/>
          <w:sz w:val="24"/>
          <w:shd w:val="clear" w:color="auto" w:fill="FFFFFF"/>
        </w:rPr>
        <w:t>一个类必须有</w:t>
      </w:r>
      <w:r>
        <w:rPr>
          <w:rFonts w:ascii="Calibri" w:eastAsia="Calibri" w:hAnsi="Calibri" w:cs="Calibri"/>
          <w:sz w:val="24"/>
          <w:shd w:val="clear" w:color="auto" w:fill="FFFFFF"/>
        </w:rPr>
        <w:t>constructor</w:t>
      </w:r>
      <w:r>
        <w:rPr>
          <w:rFonts w:ascii="宋体" w:hAnsi="宋体" w:cs="宋体"/>
          <w:sz w:val="24"/>
          <w:shd w:val="clear" w:color="auto" w:fill="FFFFFF"/>
        </w:rPr>
        <w:t>方法，如果没有显式定义，一个空的</w:t>
      </w:r>
      <w:r>
        <w:rPr>
          <w:rFonts w:ascii="Calibri" w:eastAsia="Calibri" w:hAnsi="Calibri" w:cs="Calibri"/>
          <w:sz w:val="24"/>
          <w:shd w:val="clear" w:color="auto" w:fill="FFFFFF"/>
        </w:rPr>
        <w:t>constructor</w:t>
      </w:r>
      <w:r>
        <w:rPr>
          <w:rFonts w:ascii="宋体" w:hAnsi="宋体" w:cs="宋体"/>
          <w:sz w:val="24"/>
          <w:shd w:val="clear" w:color="auto" w:fill="FFFFFF"/>
        </w:rPr>
        <w:t>方法会被默认添加</w:t>
      </w:r>
      <w:r>
        <w:rPr>
          <w:rFonts w:ascii="Calibri" w:eastAsia="Calibri" w:hAnsi="Calibri" w:cs="Calibri"/>
          <w:sz w:val="24"/>
          <w:shd w:val="clear" w:color="auto" w:fill="FFFFFF"/>
        </w:rPr>
        <w:t>.</w:t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 constructor</w:t>
      </w:r>
      <w:r>
        <w:rPr>
          <w:rFonts w:ascii="宋体" w:hAnsi="宋体" w:cs="宋体"/>
          <w:sz w:val="24"/>
          <w:shd w:val="clear" w:color="auto" w:fill="FFFFFF"/>
        </w:rPr>
        <w:t>方法默认返回实例对象（即</w:t>
      </w:r>
      <w:r>
        <w:rPr>
          <w:rFonts w:ascii="Calibri" w:eastAsia="Calibri" w:hAnsi="Calibri" w:cs="Calibri"/>
          <w:sz w:val="24"/>
          <w:shd w:val="clear" w:color="auto" w:fill="FFFFFF"/>
        </w:rPr>
        <w:t>this</w:t>
      </w:r>
      <w:r>
        <w:rPr>
          <w:rFonts w:ascii="宋体" w:hAnsi="宋体" w:cs="宋体"/>
          <w:sz w:val="24"/>
          <w:shd w:val="clear" w:color="auto" w:fill="FFFFFF"/>
        </w:rPr>
        <w:t>），完全可以指定返回另外一个对象。</w:t>
      </w:r>
      <w:r>
        <w:rPr>
          <w:rFonts w:ascii="Calibri" w:eastAsia="Calibri" w:hAnsi="Calibri" w:cs="Calibri"/>
          <w:sz w:val="24"/>
          <w:shd w:val="clear" w:color="auto" w:fill="FFFFFF"/>
        </w:rPr>
        <w:br/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(2)  function add(...values) {</w:t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 </w:t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ES6</w:t>
      </w:r>
      <w:r>
        <w:rPr>
          <w:rFonts w:ascii="宋体" w:hAnsi="宋体" w:cs="宋体"/>
          <w:sz w:val="24"/>
          <w:shd w:val="clear" w:color="auto" w:fill="FFFFFF"/>
        </w:rPr>
        <w:t>引入</w:t>
      </w:r>
      <w:r>
        <w:rPr>
          <w:rFonts w:ascii="Calibri" w:eastAsia="Calibri" w:hAnsi="Calibri" w:cs="Calibri"/>
          <w:sz w:val="24"/>
          <w:shd w:val="clear" w:color="auto" w:fill="FFFFFF"/>
        </w:rPr>
        <w:t>rest</w:t>
      </w:r>
      <w:r>
        <w:rPr>
          <w:rFonts w:ascii="宋体" w:hAnsi="宋体" w:cs="宋体"/>
          <w:sz w:val="24"/>
          <w:shd w:val="clear" w:color="auto" w:fill="FFFFFF"/>
        </w:rPr>
        <w:t>参数（形式为“</w:t>
      </w:r>
      <w:r>
        <w:rPr>
          <w:rFonts w:ascii="Calibri" w:eastAsia="Calibri" w:hAnsi="Calibri" w:cs="Calibri"/>
          <w:sz w:val="24"/>
          <w:shd w:val="clear" w:color="auto" w:fill="FFFFFF"/>
        </w:rPr>
        <w:t>...</w:t>
      </w:r>
      <w:r>
        <w:rPr>
          <w:rFonts w:ascii="宋体" w:hAnsi="宋体" w:cs="宋体"/>
          <w:sz w:val="24"/>
          <w:shd w:val="clear" w:color="auto" w:fill="FFFFFF"/>
        </w:rPr>
        <w:t>变量名”），用于获取函数的多余参数，这样就不需要使用</w:t>
      </w:r>
      <w:r>
        <w:rPr>
          <w:rFonts w:ascii="Calibri" w:eastAsia="Calibri" w:hAnsi="Calibri" w:cs="Calibri"/>
          <w:sz w:val="24"/>
          <w:shd w:val="clear" w:color="auto" w:fill="FFFFFF"/>
        </w:rPr>
        <w:t>arguments</w:t>
      </w:r>
      <w:r>
        <w:rPr>
          <w:rFonts w:ascii="宋体" w:hAnsi="宋体" w:cs="宋体"/>
          <w:sz w:val="24"/>
          <w:shd w:val="clear" w:color="auto" w:fill="FFFFFF"/>
        </w:rPr>
        <w:t>对象了。</w:t>
      </w:r>
      <w:r>
        <w:rPr>
          <w:rFonts w:ascii="Calibri" w:eastAsia="Calibri" w:hAnsi="Calibri" w:cs="Calibri"/>
          <w:sz w:val="24"/>
          <w:shd w:val="clear" w:color="auto" w:fill="FFFFFF"/>
        </w:rPr>
        <w:t>rest</w:t>
      </w:r>
      <w:r>
        <w:rPr>
          <w:rFonts w:ascii="宋体" w:hAnsi="宋体" w:cs="宋体"/>
          <w:sz w:val="24"/>
          <w:shd w:val="clear" w:color="auto" w:fill="FFFFFF"/>
        </w:rPr>
        <w:t>参数搭配的变量是一个数组，该变量将多余的参数放入数组中。</w:t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</w:t>
      </w:r>
      <w:hyperlink r:id="rId11">
        <w:r>
          <w:rPr>
            <w:rFonts w:ascii="Calibri" w:eastAsia="Calibri" w:hAnsi="Calibri" w:cs="Calibri"/>
            <w:color w:val="0000FF"/>
            <w:sz w:val="24"/>
            <w:u w:val="single"/>
            <w:shd w:val="clear" w:color="auto" w:fill="FFFFFF"/>
          </w:rPr>
          <w:t>http://www.cnblogs.com/huansky/p/5684020.html</w:t>
        </w:r>
      </w:hyperlink>
      <w:r>
        <w:rPr>
          <w:rFonts w:ascii="Calibri" w:eastAsia="Calibri" w:hAnsi="Calibri" w:cs="Calibri"/>
          <w:color w:val="0000FF"/>
          <w:sz w:val="24"/>
          <w:u w:val="single"/>
          <w:shd w:val="clear" w:color="auto" w:fill="FFFFFF"/>
        </w:rPr>
        <w:br/>
      </w:r>
      <w:r>
        <w:rPr>
          <w:rFonts w:ascii="Calibri" w:eastAsia="Calibri" w:hAnsi="Calibri" w:cs="Calibri"/>
          <w:sz w:val="24"/>
          <w:shd w:val="clear" w:color="auto" w:fill="FFFFFF"/>
        </w:rPr>
        <w:br/>
      </w:r>
      <w:r>
        <w:rPr>
          <w:rFonts w:ascii="Verdana" w:eastAsia="Verdana" w:hAnsi="Verdana" w:cs="Verdana"/>
          <w:color w:val="333333"/>
          <w:shd w:val="clear" w:color="auto" w:fill="FFFFFF"/>
        </w:rPr>
        <w:t>rest</w:t>
      </w:r>
      <w:r>
        <w:rPr>
          <w:rFonts w:ascii="宋体" w:hAnsi="宋体" w:cs="宋体"/>
          <w:color w:val="333333"/>
          <w:shd w:val="clear" w:color="auto" w:fill="FFFFFF"/>
        </w:rPr>
        <w:t>参数之后不能再有其他参数（即只能是最后一个参数），否则会报错。</w:t>
      </w:r>
    </w:p>
    <w:p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6" w:after="76"/>
        <w:jc w:val="left"/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</w:pPr>
      <w:r>
        <w:rPr>
          <w:rFonts w:ascii="Courier New" w:eastAsia="Courier New" w:hAnsi="Courier New" w:cs="Courier New"/>
          <w:color w:val="008000"/>
          <w:sz w:val="18"/>
          <w:shd w:val="clear" w:color="auto" w:fill="F5F5F5"/>
        </w:rPr>
        <w:t xml:space="preserve">// </w:t>
      </w:r>
      <w:r>
        <w:rPr>
          <w:rFonts w:ascii="宋体" w:hAnsi="宋体" w:cs="宋体"/>
          <w:color w:val="008000"/>
          <w:sz w:val="18"/>
          <w:shd w:val="clear" w:color="auto" w:fill="F5F5F5"/>
        </w:rPr>
        <w:t>报错</w:t>
      </w:r>
      <w:r>
        <w:rPr>
          <w:rFonts w:ascii="Courier New" w:eastAsia="Courier New" w:hAnsi="Courier New" w:cs="Courier New"/>
          <w:color w:val="0000FF"/>
          <w:sz w:val="18"/>
          <w:shd w:val="clear" w:color="auto" w:fill="F5F5F5"/>
        </w:rPr>
        <w:t>function</w:t>
      </w:r>
      <w:r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  <w:t xml:space="preserve"> f(a, ...b, c) {</w:t>
      </w:r>
    </w:p>
    <w:p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6" w:after="76"/>
        <w:jc w:val="left"/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</w:pPr>
      <w:r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  <w:t xml:space="preserve">  </w:t>
      </w:r>
      <w:r>
        <w:rPr>
          <w:rFonts w:ascii="Courier New" w:eastAsia="Courier New" w:hAnsi="Courier New" w:cs="Courier New"/>
          <w:color w:val="008000"/>
          <w:sz w:val="18"/>
          <w:shd w:val="clear" w:color="auto" w:fill="F5F5F5"/>
        </w:rPr>
        <w:t>// ...</w:t>
      </w:r>
    </w:p>
    <w:p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6" w:after="76"/>
        <w:jc w:val="left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  <w:t>}</w:t>
      </w:r>
    </w:p>
    <w:p w:rsidR="000E2462" w:rsidRDefault="00E76A71">
      <w:pPr>
        <w:rPr>
          <w:rFonts w:ascii="Calibri" w:eastAsia="Calibri" w:hAnsi="Calibri" w:cs="Calibri"/>
        </w:rPr>
      </w:pPr>
      <w:hyperlink r:id="rId12" w:anchor="rest">
        <w:r w:rsidR="00BF2A5D">
          <w:rPr>
            <w:rFonts w:ascii="Calibri" w:eastAsia="Calibri" w:hAnsi="Calibri" w:cs="Calibri"/>
            <w:color w:val="0000FF"/>
            <w:u w:val="single"/>
          </w:rPr>
          <w:t>http://es6.ruanyifeng.com/#docs/function#rest</w:t>
        </w:r>
      </w:hyperlink>
      <w:r w:rsidR="00BF2A5D">
        <w:rPr>
          <w:rFonts w:ascii="宋体" w:hAnsi="宋体" w:cs="宋体"/>
          <w:color w:val="0000FF"/>
          <w:u w:val="single"/>
        </w:rPr>
        <w:t>参数</w:t>
      </w:r>
      <w:r w:rsidR="00BF2A5D">
        <w:rPr>
          <w:rFonts w:ascii="Calibri" w:eastAsia="Calibri" w:hAnsi="Calibri" w:cs="Calibri"/>
          <w:color w:val="0000FF"/>
          <w:u w:val="single"/>
        </w:rPr>
        <w:br/>
      </w:r>
      <w:r w:rsidR="00BF2A5D">
        <w:rPr>
          <w:rFonts w:ascii="Calibri" w:eastAsia="Calibri" w:hAnsi="Calibri" w:cs="Calibri"/>
        </w:rPr>
        <w:br/>
        <w:t xml:space="preserve">   (3)</w:t>
      </w:r>
      <w:r w:rsidR="00BF2A5D">
        <w:rPr>
          <w:rFonts w:ascii="Calibri" w:eastAsia="Calibri" w:hAnsi="Calibri" w:cs="Calibri"/>
        </w:rPr>
        <w:br/>
        <w:t xml:space="preserve">     </w:t>
      </w:r>
      <w:r w:rsidR="00BF2A5D">
        <w:rPr>
          <w:rFonts w:ascii="宋体" w:hAnsi="宋体" w:cs="宋体"/>
        </w:rPr>
        <w:t>类名</w:t>
      </w:r>
      <w:r w:rsidR="00BF2A5D">
        <w:rPr>
          <w:rFonts w:ascii="Calibri" w:eastAsia="Calibri" w:hAnsi="Calibri" w:cs="Calibri"/>
        </w:rPr>
        <w:t>(</w:t>
      </w:r>
      <w:r w:rsidR="00BF2A5D">
        <w:rPr>
          <w:rFonts w:ascii="宋体" w:hAnsi="宋体" w:cs="宋体"/>
        </w:rPr>
        <w:t>组件名</w:t>
      </w:r>
      <w:r w:rsidR="00BF2A5D">
        <w:rPr>
          <w:rFonts w:ascii="Calibri" w:eastAsia="Calibri" w:hAnsi="Calibri" w:cs="Calibri"/>
        </w:rPr>
        <w:t>)</w:t>
      </w:r>
      <w:r w:rsidR="00BF2A5D">
        <w:rPr>
          <w:rFonts w:ascii="宋体" w:hAnsi="宋体" w:cs="宋体"/>
        </w:rPr>
        <w:t>一定要用大写开头，否则自定义的组件无法编译，识别不出来。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宋体" w:hAnsi="宋体" w:cs="宋体"/>
        </w:rPr>
        <w:t>类中定义</w:t>
      </w:r>
      <w:r>
        <w:rPr>
          <w:rFonts w:ascii="Calibri" w:eastAsia="Calibri" w:hAnsi="Calibri" w:cs="Calibri"/>
        </w:rPr>
        <w:t>render</w:t>
      </w:r>
      <w:r>
        <w:rPr>
          <w:rFonts w:ascii="宋体" w:hAnsi="宋体" w:cs="宋体"/>
        </w:rPr>
        <w:t>函数要注意两点，见代码注释。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render() {//</w:t>
      </w:r>
      <w:r>
        <w:rPr>
          <w:rFonts w:ascii="宋体" w:hAnsi="宋体" w:cs="宋体"/>
        </w:rPr>
        <w:t>开头花括号一定要和小括号隔一个空格，否则识别不出来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return &lt;ol&gt;//</w:t>
      </w:r>
      <w:r>
        <w:rPr>
          <w:rFonts w:ascii="宋体" w:hAnsi="宋体" w:cs="宋体"/>
        </w:rPr>
        <w:t>标签前一半一定要和</w:t>
      </w:r>
      <w:r>
        <w:rPr>
          <w:rFonts w:ascii="Calibri" w:eastAsia="Calibri" w:hAnsi="Calibri" w:cs="Calibri"/>
        </w:rPr>
        <w:t>return</w:t>
      </w:r>
      <w:r>
        <w:rPr>
          <w:rFonts w:ascii="宋体" w:hAnsi="宋体" w:cs="宋体"/>
        </w:rPr>
        <w:t>一行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{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React.Children.map(this.props.children, function (child) {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return &lt;li&gt;{child}&lt;/li&gt;;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})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&lt;/ol&gt;;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宋体" w:hAnsi="宋体" w:cs="宋体"/>
        </w:rPr>
        <w:t>在</w:t>
      </w:r>
      <w:r>
        <w:rPr>
          <w:rFonts w:ascii="Calibri" w:eastAsia="Calibri" w:hAnsi="Calibri" w:cs="Calibri"/>
        </w:rPr>
        <w:t>class</w:t>
      </w:r>
      <w:r>
        <w:rPr>
          <w:rFonts w:ascii="宋体" w:hAnsi="宋体" w:cs="宋体"/>
        </w:rPr>
        <w:t>中使用</w:t>
      </w:r>
      <w:r>
        <w:rPr>
          <w:rFonts w:ascii="Calibri" w:eastAsia="Calibri" w:hAnsi="Calibri" w:cs="Calibri"/>
        </w:rPr>
        <w:t>class</w:t>
      </w:r>
      <w:r>
        <w:rPr>
          <w:rFonts w:ascii="宋体" w:hAnsi="宋体" w:cs="宋体"/>
        </w:rPr>
        <w:t>的变量或者方法，一定要加个</w:t>
      </w:r>
      <w:r>
        <w:rPr>
          <w:rFonts w:ascii="Calibri" w:eastAsia="Calibri" w:hAnsi="Calibri" w:cs="Calibri"/>
        </w:rPr>
        <w:t>this</w:t>
      </w:r>
      <w:r>
        <w:rPr>
          <w:rFonts w:ascii="宋体" w:hAnsi="宋体" w:cs="宋体"/>
        </w:rPr>
        <w:t>。如</w:t>
      </w:r>
      <w:r>
        <w:rPr>
          <w:rFonts w:ascii="Calibri" w:eastAsia="Calibri" w:hAnsi="Calibri" w:cs="Calibri"/>
        </w:rPr>
        <w:t>this.handlerclick</w:t>
      </w:r>
      <w:r>
        <w:rPr>
          <w:rFonts w:ascii="宋体" w:hAnsi="宋体" w:cs="宋体"/>
        </w:rPr>
        <w:t>。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es6 </w:t>
      </w:r>
      <w:r>
        <w:rPr>
          <w:rFonts w:ascii="宋体" w:hAnsi="宋体" w:cs="宋体"/>
        </w:rPr>
        <w:t>绑定事件需要</w:t>
      </w:r>
      <w:r>
        <w:rPr>
          <w:rFonts w:ascii="Calibri" w:eastAsia="Calibri" w:hAnsi="Calibri" w:cs="Calibri"/>
        </w:rPr>
        <w:t>onClick={this.func1.bind(this)}</w:t>
      </w:r>
      <w:r>
        <w:rPr>
          <w:rFonts w:ascii="宋体" w:hAnsi="宋体" w:cs="宋体"/>
        </w:rPr>
        <w:t>。</w:t>
      </w: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宋体" w:hAnsi="宋体" w:cs="宋体"/>
        </w:rPr>
        <w:t>这样</w:t>
      </w:r>
      <w:r>
        <w:rPr>
          <w:rFonts w:ascii="Calibri" w:eastAsia="Calibri" w:hAnsi="Calibri" w:cs="Calibri"/>
        </w:rPr>
        <w:t>func1</w:t>
      </w:r>
      <w:r>
        <w:rPr>
          <w:rFonts w:ascii="宋体" w:hAnsi="宋体" w:cs="宋体"/>
        </w:rPr>
        <w:t>和</w:t>
      </w:r>
      <w:r>
        <w:rPr>
          <w:rFonts w:ascii="Calibri" w:eastAsia="Calibri" w:hAnsi="Calibri" w:cs="Calibri"/>
        </w:rPr>
        <w:t>bind</w:t>
      </w:r>
      <w:r>
        <w:rPr>
          <w:rFonts w:ascii="宋体" w:hAnsi="宋体" w:cs="宋体"/>
        </w:rPr>
        <w:t>里面的参数‘</w:t>
      </w:r>
      <w:r>
        <w:rPr>
          <w:rFonts w:ascii="Calibri" w:eastAsia="Calibri" w:hAnsi="Calibri" w:cs="Calibri"/>
        </w:rPr>
        <w:t>this</w:t>
      </w:r>
      <w:r>
        <w:rPr>
          <w:rFonts w:ascii="宋体" w:hAnsi="宋体" w:cs="宋体"/>
        </w:rPr>
        <w:t>’的作用域才绑定到了一起（注意</w:t>
      </w:r>
      <w:r>
        <w:rPr>
          <w:rFonts w:ascii="Calibri" w:eastAsia="Calibri" w:hAnsi="Calibri" w:cs="Calibri"/>
        </w:rPr>
        <w:t>es5</w:t>
      </w:r>
      <w:r>
        <w:rPr>
          <w:rFonts w:ascii="宋体" w:hAnsi="宋体" w:cs="宋体"/>
        </w:rPr>
        <w:t>是不需要这个</w:t>
      </w:r>
      <w:r>
        <w:rPr>
          <w:rFonts w:ascii="Calibri" w:eastAsia="Calibri" w:hAnsi="Calibri" w:cs="Calibri"/>
        </w:rPr>
        <w:t>bind(this)</w:t>
      </w:r>
      <w:r>
        <w:rPr>
          <w:rFonts w:ascii="宋体" w:hAnsi="宋体" w:cs="宋体"/>
        </w:rPr>
        <w:t>的），</w:t>
      </w:r>
      <w:r>
        <w:rPr>
          <w:rFonts w:ascii="Calibri" w:eastAsia="Calibri" w:hAnsi="Calibri" w:cs="Calibri"/>
        </w:rPr>
        <w:t>func1</w:t>
      </w:r>
      <w:r>
        <w:rPr>
          <w:rFonts w:ascii="宋体" w:hAnsi="宋体" w:cs="宋体"/>
        </w:rPr>
        <w:t>中如果有</w:t>
      </w:r>
      <w:r>
        <w:rPr>
          <w:rFonts w:ascii="Calibri" w:eastAsia="Calibri" w:hAnsi="Calibri" w:cs="Calibri"/>
        </w:rPr>
        <w:t>this.name</w:t>
      </w:r>
      <w:r>
        <w:rPr>
          <w:rFonts w:ascii="宋体" w:hAnsi="宋体" w:cs="宋体"/>
        </w:rPr>
        <w:t>这类语句，相当于是使用参数‘</w:t>
      </w:r>
      <w:r>
        <w:rPr>
          <w:rFonts w:ascii="Calibri" w:eastAsia="Calibri" w:hAnsi="Calibri" w:cs="Calibri"/>
        </w:rPr>
        <w:t>this</w:t>
      </w:r>
      <w:r>
        <w:rPr>
          <w:rFonts w:ascii="宋体" w:hAnsi="宋体" w:cs="宋体"/>
        </w:rPr>
        <w:t>’里面的变量值</w:t>
      </w:r>
      <w:r>
        <w:rPr>
          <w:rFonts w:ascii="Calibri" w:eastAsia="Calibri" w:hAnsi="Calibri" w:cs="Calibri"/>
        </w:rPr>
        <w:t>;</w:t>
      </w:r>
      <w:r>
        <w:rPr>
          <w:rFonts w:ascii="宋体" w:hAnsi="宋体" w:cs="宋体"/>
        </w:rPr>
        <w:t>或者使用箭头函数</w:t>
      </w:r>
      <w:r>
        <w:rPr>
          <w:rFonts w:ascii="Calibri" w:eastAsia="Calibri" w:hAnsi="Calibri" w:cs="Calibri"/>
        </w:rPr>
        <w:t>func1= (e)=&gt; {</w:t>
      </w:r>
      <w:r>
        <w:rPr>
          <w:rFonts w:ascii="宋体" w:hAnsi="宋体" w:cs="宋体"/>
        </w:rPr>
        <w:t>函数体</w:t>
      </w:r>
      <w:r>
        <w:rPr>
          <w:rFonts w:ascii="Calibri" w:eastAsia="Calibri" w:hAnsi="Calibri" w:cs="Calibri"/>
        </w:rPr>
        <w:t>}</w:t>
      </w:r>
      <w:r>
        <w:rPr>
          <w:rFonts w:ascii="Calibri" w:eastAsia="Calibri" w:hAnsi="Calibri" w:cs="Calibri"/>
        </w:rPr>
        <w:br/>
      </w:r>
    </w:p>
    <w:p w:rsidR="000E2462" w:rsidRDefault="000E2462">
      <w:pPr>
        <w:rPr>
          <w:rFonts w:ascii="Calibri" w:eastAsia="Calibri" w:hAnsi="Calibri" w:cs="Calibri"/>
        </w:rPr>
      </w:pPr>
    </w:p>
    <w:p w:rsidR="000E2462" w:rsidRDefault="000E2462">
      <w:pPr>
        <w:rPr>
          <w:rFonts w:ascii="Calibri" w:eastAsia="Calibri" w:hAnsi="Calibri" w:cs="Calibri"/>
        </w:rPr>
      </w:pPr>
    </w:p>
    <w:p w:rsidR="000E2462" w:rsidRDefault="000E2462">
      <w:pPr>
        <w:rPr>
          <w:rFonts w:ascii="Calibri" w:eastAsia="Calibri" w:hAnsi="Calibri" w:cs="Calibri"/>
        </w:rPr>
      </w:pPr>
    </w:p>
    <w:p w:rsidR="000E2462" w:rsidRDefault="000E2462">
      <w:pPr>
        <w:rPr>
          <w:rFonts w:ascii="Calibri" w:eastAsia="Calibri" w:hAnsi="Calibri" w:cs="Calibri"/>
        </w:rPr>
      </w:pPr>
    </w:p>
    <w:p w:rsidR="000E2462" w:rsidRDefault="000E2462">
      <w:pPr>
        <w:rPr>
          <w:rFonts w:ascii="Calibri" w:eastAsia="Calibri" w:hAnsi="Calibri" w:cs="Calibri"/>
        </w:rPr>
      </w:pPr>
    </w:p>
    <w:p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5.foreach,map,reduce</w:t>
      </w:r>
      <w:r>
        <w:rPr>
          <w:rFonts w:ascii="宋体" w:hAnsi="宋体" w:cs="宋体"/>
        </w:rPr>
        <w:t>区别</w:t>
      </w:r>
    </w:p>
    <w:p w:rsidR="002552B2" w:rsidRDefault="00BF2A5D" w:rsidP="002552B2">
      <w:r>
        <w:object w:dxaOrig="4320" w:dyaOrig="17280">
          <v:shape id="rectole0000000001" o:spid="_x0000_i1026" type="#_x0000_t75" style="width:6in;height:24in" o:ole="">
            <v:imagedata r:id="rId13" o:title=""/>
          </v:shape>
          <o:OLEObject Type="Embed" ProgID="StaticMetafile" ShapeID="rectole0000000001" DrawAspect="Content" ObjectID="_1560249123" r:id="rId14"/>
        </w:object>
      </w:r>
      <w:r w:rsidR="00F43C75">
        <w:rPr>
          <w:rFonts w:hint="eastAsia"/>
        </w:rPr>
        <w:t>实际应用：</w:t>
      </w:r>
    </w:p>
    <w:p w:rsidR="002552B2" w:rsidRDefault="002552B2" w:rsidP="002552B2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 xml:space="preserve">"10,-6.1|28,-6.0"  </w:t>
      </w:r>
      <w:r>
        <w:rPr>
          <w:rFonts w:hint="eastAsia"/>
        </w:rPr>
        <w:t>中的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28</w:t>
      </w:r>
      <w:r>
        <w:rPr>
          <w:rFonts w:hint="eastAsia"/>
        </w:rPr>
        <w:t>组成数组</w:t>
      </w:r>
      <w:r>
        <w:rPr>
          <w:rFonts w:hint="eastAsia"/>
        </w:rPr>
        <w:t xml:space="preserve">["10","28"]  </w:t>
      </w:r>
    </w:p>
    <w:p w:rsidR="000E2462" w:rsidRDefault="002552B2" w:rsidP="002552B2">
      <w:r>
        <w:rPr>
          <w:rFonts w:hint="eastAsia"/>
        </w:rPr>
        <w:t>-6.1,-6.0</w:t>
      </w:r>
      <w:r>
        <w:rPr>
          <w:rFonts w:hint="eastAsia"/>
        </w:rPr>
        <w:t>组成另一个数组</w:t>
      </w:r>
      <w:r>
        <w:rPr>
          <w:rFonts w:hint="eastAsia"/>
        </w:rPr>
        <w:t>["-6.1","-6.0"]</w:t>
      </w:r>
    </w:p>
    <w:p w:rsidR="002552B2" w:rsidRDefault="002552B2" w:rsidP="002552B2"/>
    <w:p w:rsidR="002552B2" w:rsidRPr="002552B2" w:rsidRDefault="002552B2" w:rsidP="002552B2">
      <w:pPr>
        <w:widowControl/>
        <w:jc w:val="left"/>
        <w:rPr>
          <w:rFonts w:ascii="宋体" w:hAnsi="宋体" w:cs="宋体"/>
          <w:sz w:val="24"/>
          <w:szCs w:val="24"/>
        </w:rPr>
      </w:pPr>
      <w:r w:rsidRPr="002552B2"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5505450" cy="857250"/>
            <wp:effectExtent l="0" t="0" r="0" b="0"/>
            <wp:docPr id="1" name="图片 1" descr="C:\Users\bill\Documents\Tencent Files\2286449127\Image\Group\Image1\IKBNFU8D0}(4{3Y45APVJ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ll\Documents\Tencent Files\2286449127\Image\Group\Image1\IKBNFU8D0}(4{3Y45APVJH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C75" w:rsidRDefault="00F43C75">
      <w:pPr>
        <w:rPr>
          <w:rFonts w:ascii="宋体" w:hAnsi="宋体" w:cs="宋体" w:hint="eastAsia"/>
          <w:sz w:val="24"/>
        </w:rPr>
      </w:pPr>
    </w:p>
    <w:p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6.es6 引用赋值</w:t>
      </w:r>
      <w:r>
        <w:rPr>
          <w:rFonts w:ascii="宋体" w:hAnsi="宋体" w:cs="宋体"/>
          <w:sz w:val="24"/>
        </w:rPr>
        <w:br/>
        <w:t xml:space="preserve">  var a = {foo:'bar'};</w:t>
      </w:r>
    </w:p>
    <w:p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var b = a;</w:t>
      </w:r>
    </w:p>
    <w:p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a.foo = 'good';</w:t>
      </w:r>
    </w:p>
    <w:p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console.log(b == a)//true</w:t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/>
          <w:sz w:val="24"/>
        </w:rPr>
        <w:br/>
        <w:t xml:space="preserve">  对象和数组的赋值是引用赋值， a 和 b 只是一个引用符号，其所指向的对象实体不同（比如 a -&gt; object#001, b -&gt; object#002），js的对象（数组）相等判断是根据是否指向同一个对象实体来的确定的</w:t>
      </w:r>
    </w:p>
    <w:p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7.constructor</w:t>
      </w:r>
      <w:r>
        <w:rPr>
          <w:rFonts w:ascii="宋体" w:hAnsi="宋体" w:cs="宋体"/>
          <w:sz w:val="24"/>
        </w:rPr>
        <w:br/>
        <w:t xml:space="preserve">  constructor(props){</w:t>
      </w:r>
    </w:p>
    <w:p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  super(props)</w:t>
      </w:r>
    </w:p>
    <w:p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}</w:t>
      </w:r>
      <w:r>
        <w:rPr>
          <w:rFonts w:ascii="宋体" w:hAnsi="宋体" w:cs="宋体"/>
          <w:sz w:val="24"/>
        </w:rPr>
        <w:br/>
        <w:t>这段话是用来创建this的，this由super（）创建的，子组件加这段代码能得到父组件传过来的props</w:t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 w:hint="eastAsia"/>
          <w:sz w:val="24"/>
        </w:rPr>
        <w:t>8.JS函数只执行一次</w:t>
      </w:r>
      <w:r>
        <w:rPr>
          <w:rFonts w:ascii="宋体" w:hAnsi="宋体" w:cs="宋体" w:hint="eastAsia"/>
          <w:sz w:val="24"/>
        </w:rPr>
        <w:br/>
        <w:t xml:space="preserve">  var isFirst = true;    </w:t>
      </w:r>
    </w:p>
    <w:p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function doS(){</w:t>
      </w:r>
    </w:p>
    <w:p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if(isFirst){</w:t>
      </w:r>
    </w:p>
    <w:p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doSth...//这里写你要做什么</w:t>
      </w:r>
    </w:p>
    <w:p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isFirst = false;</w:t>
      </w:r>
    </w:p>
    <w:p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}</w:t>
      </w:r>
    </w:p>
    <w:p w:rsidR="000E2462" w:rsidRDefault="00BF2A5D" w:rsidP="002552B2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}</w:t>
      </w:r>
      <w:r w:rsidR="002552B2">
        <w:rPr>
          <w:rFonts w:ascii="宋体" w:hAnsi="宋体" w:cs="宋体"/>
          <w:sz w:val="24"/>
        </w:rPr>
        <w:br/>
      </w:r>
    </w:p>
    <w:p w:rsidR="002552B2" w:rsidRPr="002552B2" w:rsidRDefault="002552B2" w:rsidP="002552B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9.处理字符串 split()</w:t>
      </w:r>
      <w:r>
        <w:rPr>
          <w:rFonts w:ascii="宋体" w:hAnsi="宋体" w:cs="宋体"/>
          <w:sz w:val="24"/>
        </w:rPr>
        <w:br/>
      </w:r>
      <w:hyperlink r:id="rId16" w:history="1">
        <w:r w:rsidRPr="00D144AC">
          <w:rPr>
            <w:rStyle w:val="a7"/>
            <w:rFonts w:ascii="宋体" w:hAnsi="宋体" w:cs="宋体"/>
            <w:sz w:val="24"/>
          </w:rPr>
          <w:t>http://www.w3school.com.cn/jsref/jsref_split.asp</w:t>
        </w:r>
      </w:hyperlink>
      <w:r>
        <w:rPr>
          <w:rFonts w:ascii="宋体" w:hAnsi="宋体" w:cs="宋体"/>
          <w:sz w:val="24"/>
        </w:rPr>
        <w:br/>
      </w:r>
      <w:r w:rsidRPr="002552B2">
        <w:rPr>
          <w:rFonts w:ascii="宋体" w:hAnsi="宋体" w:cs="宋体"/>
          <w:sz w:val="24"/>
        </w:rPr>
        <w:t>"2:3:4:5".split(":")</w:t>
      </w:r>
      <w:r w:rsidRPr="002552B2">
        <w:rPr>
          <w:rFonts w:ascii="宋体" w:hAnsi="宋体" w:cs="宋体"/>
          <w:sz w:val="24"/>
        </w:rPr>
        <w:tab/>
        <w:t>//将返回["2", "3", "4", "5"]</w:t>
      </w:r>
    </w:p>
    <w:p w:rsidR="002552B2" w:rsidRPr="002552B2" w:rsidRDefault="002552B2" w:rsidP="002552B2">
      <w:pPr>
        <w:rPr>
          <w:rFonts w:ascii="宋体" w:hAnsi="宋体" w:cs="宋体"/>
          <w:sz w:val="24"/>
        </w:rPr>
      </w:pPr>
      <w:r w:rsidRPr="002552B2">
        <w:rPr>
          <w:rFonts w:ascii="宋体" w:hAnsi="宋体" w:cs="宋体"/>
          <w:sz w:val="24"/>
        </w:rPr>
        <w:t>"|a|b|c".split("|")</w:t>
      </w:r>
      <w:r w:rsidRPr="002552B2">
        <w:rPr>
          <w:rFonts w:ascii="宋体" w:hAnsi="宋体" w:cs="宋体"/>
          <w:sz w:val="24"/>
        </w:rPr>
        <w:tab/>
        <w:t>//将返回["", "a", "b", "c"]</w:t>
      </w:r>
    </w:p>
    <w:p w:rsidR="002552B2" w:rsidRDefault="002552B2" w:rsidP="002552B2">
      <w:pPr>
        <w:rPr>
          <w:rFonts w:ascii="宋体" w:hAnsi="宋体" w:cs="宋体"/>
          <w:sz w:val="24"/>
        </w:rPr>
      </w:pPr>
    </w:p>
    <w:p w:rsidR="005D0950" w:rsidRDefault="005D0950" w:rsidP="002552B2">
      <w:pPr>
        <w:rPr>
          <w:rFonts w:ascii="宋体" w:hAnsi="宋体" w:cs="宋体"/>
          <w:sz w:val="24"/>
        </w:rPr>
      </w:pPr>
    </w:p>
    <w:p w:rsidR="005D0950" w:rsidRDefault="005D0950" w:rsidP="002552B2">
      <w:pPr>
        <w:rPr>
          <w:rFonts w:ascii="宋体" w:hAnsi="宋体" w:cs="宋体"/>
          <w:sz w:val="24"/>
        </w:rPr>
      </w:pPr>
    </w:p>
    <w:p w:rsidR="005D0950" w:rsidRDefault="005D0950" w:rsidP="002552B2">
      <w:pPr>
        <w:rPr>
          <w:rFonts w:ascii="宋体" w:hAnsi="宋体" w:cs="宋体"/>
          <w:sz w:val="24"/>
        </w:rPr>
      </w:pPr>
    </w:p>
    <w:p w:rsidR="005D0950" w:rsidRDefault="005D0950" w:rsidP="002552B2">
      <w:pPr>
        <w:rPr>
          <w:rFonts w:ascii="宋体" w:hAnsi="宋体" w:cs="宋体" w:hint="eastAsia"/>
          <w:sz w:val="24"/>
        </w:rPr>
      </w:pPr>
    </w:p>
    <w:p w:rsidR="005D0950" w:rsidRDefault="005D0950" w:rsidP="002552B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10.查询字符串</w:t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 w:hint="eastAsia"/>
          <w:sz w:val="24"/>
        </w:rPr>
        <w:t xml:space="preserve">  使用substring（）方法</w:t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 w:hint="eastAsia"/>
          <w:sz w:val="24"/>
        </w:rPr>
        <w:t xml:space="preserve">  倒叙查询方法：</w:t>
      </w:r>
      <w:hyperlink r:id="rId17" w:history="1">
        <w:r w:rsidRPr="002B7A5D">
          <w:rPr>
            <w:rStyle w:val="a7"/>
            <w:rFonts w:ascii="宋体" w:hAnsi="宋体" w:cs="宋体"/>
            <w:sz w:val="24"/>
          </w:rPr>
          <w:t>http://www.cnblogs.com/guilongliang/p/5527790.html</w:t>
        </w:r>
      </w:hyperlink>
    </w:p>
    <w:p w:rsidR="005D0950" w:rsidRDefault="005D0950" w:rsidP="002552B2">
      <w:pPr>
        <w:rPr>
          <w:rFonts w:ascii="宋体" w:hAnsi="宋体" w:cs="宋体"/>
          <w:sz w:val="24"/>
        </w:rPr>
      </w:pPr>
    </w:p>
    <w:p w:rsidR="005D0950" w:rsidRPr="005D0950" w:rsidRDefault="005D0950" w:rsidP="005D0950">
      <w:pPr>
        <w:widowControl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</w:rPr>
        <w:t>例子：</w:t>
      </w:r>
      <w:r w:rsidRPr="005D0950">
        <w:rPr>
          <w:rFonts w:ascii="宋体" w:hAnsi="宋体" w:cs="宋体" w:hint="eastAsia"/>
          <w:sz w:val="24"/>
        </w:rPr>
        <w:t xml:space="preserve">JSON对象属性名以UOD结尾的且值为1改为2，值为-1改为3  </w:t>
      </w:r>
      <w:r>
        <w:rPr>
          <w:rFonts w:ascii="宋体" w:hAnsi="宋体" w:cs="宋体" w:hint="eastAsia"/>
          <w:sz w:val="24"/>
        </w:rPr>
        <w:t>该怎么做</w:t>
      </w:r>
      <w:r>
        <w:rPr>
          <w:rFonts w:ascii="宋体" w:hAnsi="宋体" w:cs="宋体"/>
          <w:sz w:val="24"/>
        </w:rPr>
        <w:br/>
      </w:r>
      <w:r w:rsidRPr="005D0950"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2333625" cy="2654977"/>
            <wp:effectExtent l="0" t="0" r="0" b="0"/>
            <wp:docPr id="2" name="图片 2" descr="C:\Users\bill\AppData\Roaming\Tencent\Users\2286449127\QQ\WinTemp\RichOle\ZTV4IW((CE9M}(T_U)06H@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ll\AppData\Roaming\Tencent\Users\2286449127\QQ\WinTemp\RichOle\ZTV4IW((CE9M}(T_U)06H@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552" cy="265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950" w:rsidRPr="0045488B" w:rsidRDefault="0045488B" w:rsidP="0045488B">
      <w:pPr>
        <w:widowControl/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M</w:t>
      </w:r>
      <w:r>
        <w:rPr>
          <w:rFonts w:ascii="宋体" w:hAnsi="宋体" w:cs="宋体" w:hint="eastAsia"/>
          <w:sz w:val="24"/>
          <w:szCs w:val="24"/>
        </w:rPr>
        <w:t>ap</w:t>
      </w:r>
      <w:r>
        <w:rPr>
          <w:rFonts w:ascii="宋体" w:hAnsi="宋体" w:cs="宋体"/>
          <w:sz w:val="24"/>
          <w:szCs w:val="24"/>
        </w:rPr>
        <w:t>+substring+for in</w:t>
      </w:r>
      <w:r>
        <w:rPr>
          <w:rFonts w:ascii="宋体" w:hAnsi="宋体" w:cs="宋体"/>
          <w:sz w:val="24"/>
          <w:szCs w:val="24"/>
        </w:rPr>
        <w:br/>
      </w:r>
      <w:r>
        <w:rPr>
          <w:rFonts w:ascii="宋体" w:hAnsi="宋体" w:cs="宋体"/>
          <w:sz w:val="24"/>
          <w:szCs w:val="24"/>
        </w:rPr>
        <w:br/>
      </w:r>
      <w:r>
        <w:rPr>
          <w:noProof/>
        </w:rPr>
        <w:drawing>
          <wp:inline distT="0" distB="0" distL="0" distR="0" wp14:anchorId="6D06E1E9" wp14:editId="0B58548E">
            <wp:extent cx="5410200" cy="1787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8574" cy="180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BA0">
        <w:rPr>
          <w:rFonts w:ascii="宋体" w:hAnsi="宋体" w:cs="宋体"/>
          <w:sz w:val="24"/>
          <w:szCs w:val="24"/>
        </w:rPr>
        <w:br/>
      </w:r>
      <w:r w:rsidR="00785BA0" w:rsidRPr="00785BA0"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5274310" cy="1339151"/>
            <wp:effectExtent l="0" t="0" r="0" b="0"/>
            <wp:docPr id="4" name="图片 4" descr="C:\Users\bill\Documents\Tencent Files\2286449127\Image\Group\Image1\H)}{9_O[8$JMFU{5@20Z%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ill\Documents\Tencent Files\2286449127\Image\Group\Image1\H)}{9_O[8$JMFU{5@20Z%0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0950" w:rsidRPr="0045488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6A71" w:rsidRDefault="00E76A71" w:rsidP="00F43C75">
      <w:r>
        <w:separator/>
      </w:r>
    </w:p>
  </w:endnote>
  <w:endnote w:type="continuationSeparator" w:id="0">
    <w:p w:rsidR="00E76A71" w:rsidRDefault="00E76A71" w:rsidP="00F43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6A71" w:rsidRDefault="00E76A71" w:rsidP="00F43C75">
      <w:r>
        <w:separator/>
      </w:r>
    </w:p>
  </w:footnote>
  <w:footnote w:type="continuationSeparator" w:id="0">
    <w:p w:rsidR="00E76A71" w:rsidRDefault="00E76A71" w:rsidP="00F43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FC2B6"/>
    <w:multiLevelType w:val="singleLevel"/>
    <w:tmpl w:val="592FC2B6"/>
    <w:lvl w:ilvl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E2462"/>
    <w:rsid w:val="000E2462"/>
    <w:rsid w:val="002552B2"/>
    <w:rsid w:val="0045488B"/>
    <w:rsid w:val="005D0950"/>
    <w:rsid w:val="00785BA0"/>
    <w:rsid w:val="00890D1C"/>
    <w:rsid w:val="00BF2A5D"/>
    <w:rsid w:val="00E76A71"/>
    <w:rsid w:val="00F43C75"/>
    <w:rsid w:val="0B2F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CF90E9"/>
  <w15:docId w15:val="{4BE0F51F-36FF-421C-9605-4CDE7BD9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link w:val="10"/>
    <w:uiPriority w:val="9"/>
    <w:qFormat/>
    <w:rsid w:val="002552B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43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43C75"/>
    <w:rPr>
      <w:sz w:val="18"/>
      <w:szCs w:val="18"/>
    </w:rPr>
  </w:style>
  <w:style w:type="paragraph" w:styleId="a5">
    <w:name w:val="footer"/>
    <w:basedOn w:val="a"/>
    <w:link w:val="a6"/>
    <w:rsid w:val="00F43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43C7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552B2"/>
    <w:rPr>
      <w:rFonts w:ascii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rsid w:val="002552B2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552B2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rsid w:val="002552B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rsid w:val="002552B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es6.ruanyifeng.com/#docs/function" TargetMode="External"/><Relationship Id="rId17" Type="http://schemas.openxmlformats.org/officeDocument/2006/relationships/hyperlink" Target="http://www.cnblogs.com/guilongliang/p/5527790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3school.com.cn/jsref/jsref_split.asp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nblogs.com/huansky/p/5684020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www.ruanyifeng.com/blog/2015/05/async.html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5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bill</cp:lastModifiedBy>
  <cp:revision>4</cp:revision>
  <dcterms:created xsi:type="dcterms:W3CDTF">2017-06-01T07:29:00Z</dcterms:created>
  <dcterms:modified xsi:type="dcterms:W3CDTF">2017-06-29T05:45:00Z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