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函数内部变量调用外部函数，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557" w:dyaOrig="3052">
          <v:rect xmlns:o="urn:schemas-microsoft-com:office:office" xmlns:v="urn:schemas-microsoft-com:vml" id="rectole0000000000" style="width:277.850000pt;height:1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var panduan = pandua(jieguo)</w:t>
        <w:br/>
        <w:br/>
        <w:t xml:space="preserve">2.JS new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出来的构造函数属于一个对象没有返回值。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var c = a1(4);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var c = new a1(4);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则弹出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object</w:t>
        <w:br/>
        <w:t xml:space="preserve"> &lt;body&gt;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&lt;button onclick="a2()"&gt;666&lt;/button&gt;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&lt;script type="text/javascript"&gt;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var b=0;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</w:t>
        <w:tab/>
        <w:t xml:space="preserve"> function a1(b){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b=b+1;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return b;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</w:t>
        <w:tab/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function a2(){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  <w:tab/>
        <w:t xml:space="preserve">var c = a1(4);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  <w:tab/>
        <w:t xml:space="preserve">alert(c);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&lt;/script&gt;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异步函数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-2"/>
          <w:position w:val="0"/>
          <w:sz w:val="25"/>
          <w:u w:val="single"/>
          <w:shd w:fill="F5F2F0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asyncReadFile </w:t>
      </w:r>
      <w:r>
        <w:rPr>
          <w:rFonts w:ascii="Consolas" w:hAnsi="Consolas" w:cs="Consolas" w:eastAsia="Consolas"/>
          <w:color w:val="A67F59"/>
          <w:spacing w:val="-2"/>
          <w:position w:val="0"/>
          <w:sz w:val="25"/>
          <w:u w:val="single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async </w:t>
      </w:r>
      <w:r>
        <w:rPr>
          <w:rFonts w:ascii="Consolas" w:hAnsi="Consolas" w:cs="Consolas" w:eastAsia="Consolas"/>
          <w:color w:val="0077AA"/>
          <w:spacing w:val="-2"/>
          <w:position w:val="0"/>
          <w:sz w:val="25"/>
          <w:u w:val="single"/>
          <w:shd w:fill="F5F2F0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(){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</w:pP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-2"/>
          <w:position w:val="0"/>
          <w:sz w:val="25"/>
          <w:u w:val="single"/>
          <w:shd w:fill="F5F2F0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f1 </w:t>
      </w:r>
      <w:r>
        <w:rPr>
          <w:rFonts w:ascii="Consolas" w:hAnsi="Consolas" w:cs="Consolas" w:eastAsia="Consolas"/>
          <w:color w:val="A67F59"/>
          <w:spacing w:val="-2"/>
          <w:position w:val="0"/>
          <w:sz w:val="25"/>
          <w:u w:val="single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await </w:t>
      </w:r>
      <w:r>
        <w:rPr>
          <w:rFonts w:ascii="Consolas" w:hAnsi="Consolas" w:cs="Consolas" w:eastAsia="Consolas"/>
          <w:color w:val="111111"/>
          <w:spacing w:val="-2"/>
          <w:position w:val="0"/>
          <w:sz w:val="25"/>
          <w:u w:val="single"/>
          <w:shd w:fill="F5F2F0" w:val="clear"/>
        </w:rPr>
        <w:t xml:space="preserve">readFile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-2"/>
          <w:position w:val="0"/>
          <w:sz w:val="25"/>
          <w:u w:val="single"/>
          <w:shd w:fill="F5F2F0" w:val="clear"/>
        </w:rPr>
        <w:t xml:space="preserve">'/etc/fstab'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</w:pP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-2"/>
          <w:position w:val="0"/>
          <w:sz w:val="25"/>
          <w:u w:val="single"/>
          <w:shd w:fill="F5F2F0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f2 </w:t>
      </w:r>
      <w:r>
        <w:rPr>
          <w:rFonts w:ascii="Consolas" w:hAnsi="Consolas" w:cs="Consolas" w:eastAsia="Consolas"/>
          <w:color w:val="A67F59"/>
          <w:spacing w:val="-2"/>
          <w:position w:val="0"/>
          <w:sz w:val="25"/>
          <w:u w:val="single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await </w:t>
      </w:r>
      <w:r>
        <w:rPr>
          <w:rFonts w:ascii="Consolas" w:hAnsi="Consolas" w:cs="Consolas" w:eastAsia="Consolas"/>
          <w:color w:val="111111"/>
          <w:spacing w:val="-2"/>
          <w:position w:val="0"/>
          <w:sz w:val="25"/>
          <w:u w:val="single"/>
          <w:shd w:fill="F5F2F0" w:val="clear"/>
        </w:rPr>
        <w:t xml:space="preserve">readFile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-2"/>
          <w:position w:val="0"/>
          <w:sz w:val="25"/>
          <w:u w:val="single"/>
          <w:shd w:fill="F5F2F0" w:val="clear"/>
        </w:rPr>
        <w:t xml:space="preserve">'/etc/shells'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</w:pP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 console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.</w:t>
      </w:r>
      <w:r>
        <w:rPr>
          <w:rFonts w:ascii="Consolas" w:hAnsi="Consolas" w:cs="Consolas" w:eastAsia="Consolas"/>
          <w:color w:val="111111"/>
          <w:spacing w:val="-2"/>
          <w:position w:val="0"/>
          <w:sz w:val="25"/>
          <w:u w:val="single"/>
          <w:shd w:fill="F5F2F0" w:val="clear"/>
        </w:rPr>
        <w:t xml:space="preserve">log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f1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.</w:t>
      </w:r>
      <w:r>
        <w:rPr>
          <w:rFonts w:ascii="Consolas" w:hAnsi="Consolas" w:cs="Consolas" w:eastAsia="Consolas"/>
          <w:color w:val="111111"/>
          <w:spacing w:val="-2"/>
          <w:position w:val="0"/>
          <w:sz w:val="25"/>
          <w:u w:val="single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());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-2"/>
          <w:position w:val="0"/>
          <w:sz w:val="18"/>
          <w:u w:val="single"/>
          <w:shd w:fill="F5F2F0" w:val="clear"/>
        </w:rPr>
      </w:pP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  console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.</w:t>
      </w:r>
      <w:r>
        <w:rPr>
          <w:rFonts w:ascii="Consolas" w:hAnsi="Consolas" w:cs="Consolas" w:eastAsia="Consolas"/>
          <w:color w:val="111111"/>
          <w:spacing w:val="-2"/>
          <w:position w:val="0"/>
          <w:sz w:val="25"/>
          <w:u w:val="single"/>
          <w:shd w:fill="F5F2F0" w:val="clear"/>
        </w:rPr>
        <w:t xml:space="preserve">log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-2"/>
          <w:position w:val="0"/>
          <w:sz w:val="25"/>
          <w:u w:val="single"/>
          <w:shd w:fill="F5F2F0" w:val="clear"/>
        </w:rPr>
        <w:t xml:space="preserve">f2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.</w:t>
      </w:r>
      <w:r>
        <w:rPr>
          <w:rFonts w:ascii="Consolas" w:hAnsi="Consolas" w:cs="Consolas" w:eastAsia="Consolas"/>
          <w:color w:val="111111"/>
          <w:spacing w:val="-2"/>
          <w:position w:val="0"/>
          <w:sz w:val="25"/>
          <w:u w:val="single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-2"/>
          <w:position w:val="0"/>
          <w:sz w:val="25"/>
          <w:u w:val="single"/>
          <w:shd w:fill="F5F2F0" w:val="clear"/>
        </w:rPr>
        <w:t xml:space="preserve">());};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  async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表示函数里有异步操作，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await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表示紧跟在后面的表达式需要等待结果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http://www.ruanyifeng.com/blog/2015/05/async.html</w:t>
        </w:r>
      </w:hyperlink>
    </w:p>
    <w:p>
      <w:pPr>
        <w:widowControl w:val="false"/>
        <w:spacing w:before="150" w:after="15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4.ES6</w:t>
        <w:br/>
        <w:t xml:space="preserve">    (1)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一个类必须有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constructor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方法，如果没有显式定义，一个空的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constructor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方法会被默认添加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.</w:t>
        <w:br/>
        <w:t xml:space="preserve">   constructor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方法默认返回实例对象（即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this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），完全可以指定返回另外一个对象。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  <w:br/>
        <w:t xml:space="preserve">  (2)  function add(...values) {</w:t>
        <w:br/>
        <w:t xml:space="preserve">   </w:t>
        <w:br/>
        <w:t xml:space="preserve">  ES6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引入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rest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参数（形式为“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...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变量名”），用于获取函数的多余参数，这样就不需要使用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arguments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对象了。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rest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参数搭配的变量是一个数组，该变量将多余的参数放入数组中。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  <w:t xml:space="preserve">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http://www.cnblogs.com/huansky/p/5684020.html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rest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参数之后不能再有其他参数（即只能是最后一个参数），否则会报错。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6" w:after="76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5F5F5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F5F5F5" w:val="clear"/>
        </w:rPr>
        <w:t xml:space="preserve">// </w:t>
      </w:r>
      <w:r>
        <w:rPr>
          <w:rFonts w:ascii="宋体" w:hAnsi="宋体" w:cs="宋体" w:eastAsia="宋体"/>
          <w:color w:val="008000"/>
          <w:spacing w:val="0"/>
          <w:position w:val="0"/>
          <w:sz w:val="18"/>
          <w:shd w:fill="F5F5F5" w:val="clear"/>
        </w:rPr>
        <w:t xml:space="preserve">报错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5F5F5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5F5F5" w:val="clear"/>
        </w:rPr>
        <w:t xml:space="preserve"> f(a, ...b, c)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6" w:after="76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5F5F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5F5F5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F5F5F5" w:val="clear"/>
        </w:rPr>
        <w:t xml:space="preserve">// ...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6" w:after="7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http://es6.ruanyifeng.com/#docs/function#rest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参数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   (3)</w:t>
        <w:br/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组件名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一定要用大写开头，否则自定义的组件无法编译，识别不出来。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类中定义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render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函数要注意两点，见代码注释。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render() {//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开头花括号一定要和小括号隔一个空格，否则识别不出来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return &lt;ol&gt;//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标签前一半一定要和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React.Children.map(this.props.children, function (child)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return &lt;li&gt;{child}&lt;/li&gt;;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&lt;/ol&gt;;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的变量或者方法，一定要加个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this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this.handlerclick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绑定事件需要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onClick={this.func1.bind(this)}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func1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bind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里面的参数‘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this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’的作用域才绑定到了一起（注意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是不需要这个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bind(this)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的），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func1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中如果有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this.name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这类语句，相当于是使用参数‘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this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’里面的变量值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或者使用箭头函数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func1= (e)=&gt; 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5.foreach,map,reduce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区别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640" w:dyaOrig="34560">
          <v:rect xmlns:o="urn:schemas-microsoft-com:office:office" xmlns:v="urn:schemas-microsoft-com:vml" id="rectole0000000001" style="width:432.000000pt;height:1728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6.es6 引用赋值</w:t>
        <w:br/>
        <w:t xml:space="preserve">  var a = {foo:'bar'};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var b = a;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a.foo = 'good';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console.log(b == a)//true</w:t>
        <w:br/>
        <w:br/>
        <w:t xml:space="preserve">  对象和数组的赋值是引用赋值， a 和 b 只是一个引用符号，其所指向的对象实体不同（比如 a -&gt; object#001, b -&gt; object#002），js的对象（数组）相等判断是根据是否指向同一个对象实体来的确定的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7.constructor</w:t>
        <w:br/>
        <w:t xml:space="preserve">  constructor(props){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    super(props)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  }</w:t>
        <w:br/>
        <w:t xml:space="preserve">这段话是用来创建this的，this由super（）创建的，子组件加这段代码能得到父组件传过来的props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nblogs.com/huansky/p/5684020.html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ruanyifeng.com/blog/2015/05/async.html" Id="docRId2" Type="http://schemas.openxmlformats.org/officeDocument/2006/relationships/hyperlink" /><Relationship TargetMode="External" Target="http://es6.ruanyifeng.com/#docs/function#rest" Id="docRId4" Type="http://schemas.openxmlformats.org/officeDocument/2006/relationships/hyperlink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1.bin" Id="docRId5" Type="http://schemas.openxmlformats.org/officeDocument/2006/relationships/oleObject" /></Relationships>
</file>