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547" w:rsidRDefault="00E82E78">
      <w:pPr>
        <w:numPr>
          <w:ilvl w:val="0"/>
          <w:numId w:val="1"/>
        </w:num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hint="eastAsia"/>
        </w:rPr>
        <w:t>资料</w:t>
      </w:r>
      <w:r>
        <w:rPr>
          <w:rFonts w:hint="eastAsia"/>
        </w:rPr>
        <w:br/>
        <w:t>http://webpackdoc.com/usage.html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确定已经有</w:t>
      </w:r>
      <w:r>
        <w:rPr>
          <w:rFonts w:hint="eastAsia"/>
        </w:rPr>
        <w:t xml:space="preserve"> package.json</w:t>
      </w:r>
      <w:r>
        <w:rPr>
          <w:rFonts w:hint="eastAsia"/>
        </w:rPr>
        <w:t>，没有就通过</w:t>
      </w:r>
      <w:r>
        <w:rPr>
          <w:rFonts w:hint="eastAsia"/>
        </w:rPr>
        <w:t xml:space="preserve"> npm init </w:t>
      </w:r>
      <w:r>
        <w:rPr>
          <w:rFonts w:hint="eastAsia"/>
        </w:rPr>
        <w:t>创建</w:t>
      </w:r>
      <w:r>
        <w:rPr>
          <w:rFonts w:hint="eastAsia"/>
        </w:rPr>
        <w:br/>
      </w:r>
      <w:r>
        <w:rPr>
          <w:rFonts w:hint="eastAsia"/>
        </w:rPr>
        <w:br/>
        <w:t>2.</w:t>
      </w:r>
      <w:r>
        <w:rPr>
          <w:rFonts w:hint="eastAsia"/>
        </w:rPr>
        <w:t>原理</w:t>
      </w:r>
      <w:r>
        <w:rPr>
          <w:rFonts w:hint="eastAsia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文件（模块）打包到 bundle.js 。Webpack 给每个模块配一个 id 并通过这个 id 索引和访问模块</w:t>
      </w:r>
      <w:r>
        <w:rPr>
          <w:rFonts w:asciiTheme="minorEastAsia" w:hAnsiTheme="minorEastAsia" w:cstheme="minorEastAsia" w:hint="eastAsia"/>
          <w:szCs w:val="21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在页面启动时，会先执行 entry.js 中的代码，其它模块会在运行 </w:t>
      </w:r>
      <w:r>
        <w:rPr>
          <w:rStyle w:val="HTML"/>
          <w:rFonts w:asciiTheme="minorEastAsia" w:hAnsiTheme="minorEastAsia" w:cstheme="minorEastAsia" w:hint="eastAsia"/>
          <w:color w:val="333333"/>
          <w:spacing w:val="3"/>
          <w:sz w:val="21"/>
          <w:szCs w:val="21"/>
          <w:shd w:val="clear" w:color="auto" w:fill="F7F7F7"/>
        </w:rPr>
        <w:t>require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 的时候再执行。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3.loader</w:t>
      </w: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（1)项目目录安装loader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npm install css-loader style-loader --save-dev</w:t>
      </w: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（2）安装后引入CSS方式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require("!style!css!./style.css")</w:t>
      </w:r>
    </w:p>
    <w:p w:rsidR="00045547" w:rsidRDefault="00045547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(3)指定类型后的引入方式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  webpack entry.js bundle.js --module-bind "css=style!css"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（4）引入方式最终简化版，最后直接执行webpack即可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   webpack.config.js</w:t>
      </w: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</w:p>
    <w:p w:rsidR="00045547" w:rsidRDefault="00045547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</w:p>
    <w:p w:rsidR="00E82E78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4.监听模式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直接全局安装： npm install webpack-dev-server -g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不能局部安装。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</w:p>
    <w:p w:rsidR="00E82E78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5.根据不同的命令打不同版本的包</w:t>
      </w:r>
    </w:p>
    <w:p w:rsidR="00E82E78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在process上新增个属性 然后打包的时候进行判断</w:t>
      </w:r>
    </w:p>
    <w:p w:rsidR="00045547" w:rsidRDefault="00E82E78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 w:rsidRPr="00E82E78"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  <w:t>https://blog.csdn.net/a0405221/article/details/79608711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 w:rsidR="00E3469A">
        <w:rPr>
          <w:rFonts w:asciiTheme="minorEastAsia" w:hAnsiTheme="minorEastAsia" w:cstheme="minorEastAsia"/>
          <w:sz w:val="20"/>
          <w:szCs w:val="22"/>
        </w:rPr>
        <w:t>6.</w:t>
      </w:r>
      <w:r w:rsidR="00E3469A" w:rsidRPr="00E3469A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 w:rsidR="00E3469A">
        <w:rPr>
          <w:rFonts w:ascii="Consolas" w:hAnsi="Consolas"/>
          <w:color w:val="383A42"/>
          <w:sz w:val="19"/>
          <w:szCs w:val="19"/>
          <w:shd w:val="clear" w:color="auto" w:fill="FAFAFA"/>
        </w:rPr>
        <w:t>webpack webpack-cli webpack-dev-server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 xml:space="preserve"> 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要一起安装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 xml:space="preserve"> 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不然会出现版本不兼容</w:t>
      </w:r>
    </w:p>
    <w:p w:rsidR="00E3469A" w:rsidRDefault="00E3469A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npm i webpack webpack-cli webpack-dev-server </w:t>
      </w:r>
      <w:r w:rsidR="00AE0CF6">
        <w:rPr>
          <w:rFonts w:ascii="Consolas" w:hAnsi="Consolas"/>
          <w:color w:val="383A42"/>
          <w:sz w:val="19"/>
          <w:szCs w:val="19"/>
          <w:shd w:val="clear" w:color="auto" w:fill="FAFAFA"/>
        </w:rPr>
        <w:t>–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D</w:t>
      </w:r>
    </w:p>
    <w:p w:rsidR="00AE0CF6" w:rsidRDefault="00AE0CF6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:rsidR="00AE0CF6" w:rsidRDefault="00AE0CF6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7.</w:t>
      </w:r>
      <w: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代码分离</w:t>
      </w:r>
    </w:p>
    <w:p w:rsidR="00AE0CF6" w:rsidRDefault="00AE0CF6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 xml:space="preserve"> </w:t>
      </w:r>
      <w:hyperlink r:id="rId8" w:anchor="%E5%85%A5%E5%8F%A3%E8%B5%B7%E7%82%B9-entry-points-" w:history="1">
        <w:r w:rsidRPr="0011786E">
          <w:rPr>
            <w:rStyle w:val="a3"/>
            <w:rFonts w:ascii="Consolas" w:hAnsi="Consolas"/>
            <w:sz w:val="19"/>
            <w:szCs w:val="19"/>
            <w:shd w:val="clear" w:color="auto" w:fill="FAFAFA"/>
          </w:rPr>
          <w:t>https://www.webpackjs.com/guides/code-splitting/#%E5%85%A5%E5%8F%A3%E8%B5%B7%E7%82%B9-entry-points-</w:t>
        </w:r>
      </w:hyperlink>
    </w:p>
    <w:p w:rsidR="00AE0CF6" w:rsidRDefault="00413F33" w:rsidP="00AE0CF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B3A42"/>
          <w:sz w:val="19"/>
          <w:szCs w:val="19"/>
        </w:rPr>
      </w:pPr>
      <w:hyperlink r:id="rId9" w:history="1">
        <w:r w:rsidR="00AE0CF6">
          <w:rPr>
            <w:rStyle w:val="a3"/>
            <w:rFonts w:ascii="inherit" w:hAnsi="inherit" w:cs="Segoe UI"/>
            <w:color w:val="2086D7"/>
            <w:sz w:val="19"/>
            <w:szCs w:val="19"/>
            <w:u w:val="none"/>
            <w:bdr w:val="none" w:sz="0" w:space="0" w:color="auto" w:frame="1"/>
          </w:rPr>
          <w:t>webpack-chart</w:t>
        </w:r>
      </w:hyperlink>
      <w:r w:rsidR="00AE0CF6">
        <w:rPr>
          <w:rFonts w:ascii="inherit" w:hAnsi="inherit" w:cs="Segoe UI"/>
          <w:color w:val="2B3A42"/>
          <w:sz w:val="19"/>
          <w:szCs w:val="19"/>
        </w:rPr>
        <w:t xml:space="preserve">: webpack </w:t>
      </w:r>
      <w:r w:rsidR="00AE0CF6">
        <w:rPr>
          <w:rFonts w:ascii="inherit" w:hAnsi="inherit" w:cs="Segoe UI"/>
          <w:color w:val="2B3A42"/>
          <w:sz w:val="19"/>
          <w:szCs w:val="19"/>
        </w:rPr>
        <w:t>数据交互饼图。</w:t>
      </w:r>
    </w:p>
    <w:p w:rsidR="00AE0CF6" w:rsidRDefault="00413F33" w:rsidP="00AE0CF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B3A42"/>
          <w:sz w:val="19"/>
          <w:szCs w:val="19"/>
        </w:rPr>
      </w:pPr>
      <w:hyperlink r:id="rId10" w:history="1">
        <w:r w:rsidR="00AE0CF6">
          <w:rPr>
            <w:rStyle w:val="a3"/>
            <w:rFonts w:ascii="inherit" w:hAnsi="inherit" w:cs="Segoe UI"/>
            <w:color w:val="2086D7"/>
            <w:sz w:val="19"/>
            <w:szCs w:val="19"/>
            <w:u w:val="none"/>
            <w:bdr w:val="none" w:sz="0" w:space="0" w:color="auto" w:frame="1"/>
          </w:rPr>
          <w:t>webpack-visualizer</w:t>
        </w:r>
      </w:hyperlink>
      <w:r w:rsidR="00AE0CF6">
        <w:rPr>
          <w:rFonts w:ascii="inherit" w:hAnsi="inherit" w:cs="Segoe UI"/>
          <w:color w:val="2B3A42"/>
          <w:sz w:val="19"/>
          <w:szCs w:val="19"/>
        </w:rPr>
        <w:t xml:space="preserve">: </w:t>
      </w:r>
      <w:r w:rsidR="00AE0CF6">
        <w:rPr>
          <w:rFonts w:ascii="inherit" w:hAnsi="inherit" w:cs="Segoe UI"/>
          <w:color w:val="2B3A42"/>
          <w:sz w:val="19"/>
          <w:szCs w:val="19"/>
        </w:rPr>
        <w:t>可视化并分析你的</w:t>
      </w:r>
      <w:r w:rsidR="00AE0CF6">
        <w:rPr>
          <w:rFonts w:ascii="inherit" w:hAnsi="inherit" w:cs="Segoe UI"/>
          <w:color w:val="2B3A42"/>
          <w:sz w:val="19"/>
          <w:szCs w:val="19"/>
        </w:rPr>
        <w:t xml:space="preserve"> bundle</w:t>
      </w:r>
      <w:r w:rsidR="00AE0CF6">
        <w:rPr>
          <w:rFonts w:ascii="inherit" w:hAnsi="inherit" w:cs="Segoe UI"/>
          <w:color w:val="2B3A42"/>
          <w:sz w:val="19"/>
          <w:szCs w:val="19"/>
        </w:rPr>
        <w:t>，检查哪些模块占用空间，哪些可能是重复使用的。</w:t>
      </w:r>
    </w:p>
    <w:p w:rsidR="00AE0CF6" w:rsidRDefault="00413F33" w:rsidP="00AE0CF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B3A42"/>
          <w:sz w:val="19"/>
          <w:szCs w:val="19"/>
        </w:rPr>
      </w:pPr>
      <w:hyperlink r:id="rId11" w:history="1">
        <w:r w:rsidR="00AE0CF6">
          <w:rPr>
            <w:rStyle w:val="a3"/>
            <w:rFonts w:ascii="inherit" w:hAnsi="inherit" w:cs="Segoe UI"/>
            <w:color w:val="2086D7"/>
            <w:sz w:val="19"/>
            <w:szCs w:val="19"/>
            <w:u w:val="none"/>
            <w:bdr w:val="none" w:sz="0" w:space="0" w:color="auto" w:frame="1"/>
          </w:rPr>
          <w:t>webpack-bundle-analyzer</w:t>
        </w:r>
      </w:hyperlink>
      <w:r w:rsidR="00AE0CF6">
        <w:rPr>
          <w:rFonts w:ascii="inherit" w:hAnsi="inherit" w:cs="Segoe UI"/>
          <w:color w:val="2B3A42"/>
          <w:sz w:val="19"/>
          <w:szCs w:val="19"/>
        </w:rPr>
        <w:t xml:space="preserve">: </w:t>
      </w:r>
      <w:r w:rsidR="00AE0CF6">
        <w:rPr>
          <w:rFonts w:ascii="inherit" w:hAnsi="inherit" w:cs="Segoe UI"/>
          <w:color w:val="2B3A42"/>
          <w:sz w:val="19"/>
          <w:szCs w:val="19"/>
        </w:rPr>
        <w:t>一款分析</w:t>
      </w:r>
      <w:r w:rsidR="00AE0CF6">
        <w:rPr>
          <w:rFonts w:ascii="inherit" w:hAnsi="inherit" w:cs="Segoe UI"/>
          <w:color w:val="2B3A42"/>
          <w:sz w:val="19"/>
          <w:szCs w:val="19"/>
        </w:rPr>
        <w:t xml:space="preserve"> bundle </w:t>
      </w:r>
      <w:r w:rsidR="00AE0CF6">
        <w:rPr>
          <w:rFonts w:ascii="inherit" w:hAnsi="inherit" w:cs="Segoe UI"/>
          <w:color w:val="2B3A42"/>
          <w:sz w:val="19"/>
          <w:szCs w:val="19"/>
        </w:rPr>
        <w:t>内容的插件及</w:t>
      </w:r>
      <w:r w:rsidR="00AE0CF6">
        <w:rPr>
          <w:rFonts w:ascii="inherit" w:hAnsi="inherit" w:cs="Segoe UI"/>
          <w:color w:val="2B3A42"/>
          <w:sz w:val="19"/>
          <w:szCs w:val="19"/>
        </w:rPr>
        <w:t xml:space="preserve"> CLI </w:t>
      </w:r>
      <w:r w:rsidR="00AE0CF6">
        <w:rPr>
          <w:rFonts w:ascii="inherit" w:hAnsi="inherit" w:cs="Segoe UI"/>
          <w:color w:val="2B3A42"/>
          <w:sz w:val="19"/>
          <w:szCs w:val="19"/>
        </w:rPr>
        <w:t>工具，以便捷的、交互式、可缩放的树状图形式展现给用户。</w:t>
      </w:r>
    </w:p>
    <w:p w:rsidR="00AE0CF6" w:rsidRDefault="00AE0CF6">
      <w:pPr>
        <w:rPr>
          <w:rFonts w:asciiTheme="minorEastAsia" w:hAnsiTheme="minorEastAsia" w:cstheme="minorEastAsia"/>
          <w:sz w:val="20"/>
          <w:szCs w:val="22"/>
        </w:rPr>
      </w:pPr>
    </w:p>
    <w:p w:rsidR="005A5F0B" w:rsidRDefault="005A5F0B">
      <w:pPr>
        <w:rPr>
          <w:rFonts w:asciiTheme="minorEastAsia" w:hAnsiTheme="minorEastAsia" w:cstheme="minorEastAsia"/>
          <w:sz w:val="20"/>
          <w:szCs w:val="22"/>
        </w:rPr>
      </w:pPr>
      <w:r>
        <w:rPr>
          <w:rFonts w:asciiTheme="minorEastAsia" w:hAnsiTheme="minorEastAsia" w:cstheme="minorEastAsia" w:hint="eastAsia"/>
          <w:sz w:val="20"/>
          <w:szCs w:val="22"/>
        </w:rPr>
        <w:t>8.环境变量</w:t>
      </w:r>
    </w:p>
    <w:p w:rsidR="005A5F0B" w:rsidRDefault="00413F33">
      <w:pPr>
        <w:rPr>
          <w:rFonts w:asciiTheme="minorEastAsia" w:hAnsiTheme="minorEastAsia" w:cstheme="minorEastAsia"/>
          <w:sz w:val="20"/>
          <w:szCs w:val="22"/>
        </w:rPr>
      </w:pPr>
      <w:hyperlink r:id="rId12" w:history="1">
        <w:r w:rsidR="005A5F0B" w:rsidRPr="00F934AA">
          <w:rPr>
            <w:rStyle w:val="a3"/>
            <w:rFonts w:asciiTheme="minorEastAsia" w:hAnsiTheme="minorEastAsia" w:cstheme="minorEastAsia"/>
            <w:sz w:val="20"/>
            <w:szCs w:val="22"/>
          </w:rPr>
          <w:t>https://www.webpackjs.com/guides/environment-variables/</w:t>
        </w:r>
      </w:hyperlink>
    </w:p>
    <w:p w:rsidR="005A5F0B" w:rsidRDefault="005A5F0B">
      <w:pPr>
        <w:rPr>
          <w:rFonts w:asciiTheme="minorEastAsia" w:hAnsiTheme="minorEastAsia" w:cstheme="minorEastAsia"/>
          <w:sz w:val="20"/>
          <w:szCs w:val="22"/>
        </w:rPr>
      </w:pPr>
    </w:p>
    <w:p w:rsidR="005A5F0B" w:rsidRDefault="005A5F0B">
      <w:pPr>
        <w:rPr>
          <w:rFonts w:asciiTheme="minorEastAsia" w:hAnsiTheme="minorEastAsia" w:cstheme="minorEastAsia"/>
          <w:sz w:val="20"/>
          <w:szCs w:val="22"/>
        </w:rPr>
      </w:pPr>
      <w:r>
        <w:rPr>
          <w:rFonts w:asciiTheme="minorEastAsia" w:hAnsiTheme="minorEastAsia" w:cstheme="minorEastAsia" w:hint="eastAsia"/>
          <w:sz w:val="20"/>
          <w:szCs w:val="22"/>
        </w:rPr>
        <w:t>配置文件拆分成多个的时候，env要传入基础配置</w:t>
      </w:r>
    </w:p>
    <w:p w:rsidR="005A5F0B" w:rsidRDefault="005A5F0B">
      <w:pPr>
        <w:rPr>
          <w:rFonts w:asciiTheme="minorEastAsia" w:hAnsiTheme="minorEastAsia" w:cstheme="minorEastAsia"/>
          <w:sz w:val="20"/>
          <w:szCs w:val="22"/>
        </w:rPr>
      </w:pPr>
      <w:r>
        <w:rPr>
          <w:rFonts w:asciiTheme="minorEastAsia" w:hAnsiTheme="minorEastAsia" w:cstheme="minorEastAsia"/>
          <w:noProof/>
          <w:sz w:val="20"/>
          <w:szCs w:val="22"/>
        </w:rPr>
        <w:drawing>
          <wp:inline distT="0" distB="0" distL="0" distR="0">
            <wp:extent cx="5274310" cy="9169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F0B" w:rsidRDefault="005A5F0B">
      <w:pPr>
        <w:rPr>
          <w:rFonts w:asciiTheme="minorEastAsia" w:hAnsiTheme="minorEastAsia" w:cstheme="minorEastAsia" w:hint="eastAsia"/>
          <w:sz w:val="20"/>
          <w:szCs w:val="22"/>
        </w:rPr>
      </w:pPr>
      <w:r>
        <w:rPr>
          <w:rFonts w:asciiTheme="minorEastAsia" w:hAnsiTheme="minorEastAsia" w:cstheme="minorEastAsia"/>
          <w:noProof/>
          <w:sz w:val="20"/>
          <w:szCs w:val="22"/>
        </w:rPr>
        <w:drawing>
          <wp:inline distT="0" distB="0" distL="0" distR="0">
            <wp:extent cx="5274310" cy="10774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0F8" w:rsidRDefault="009250F8">
      <w:pPr>
        <w:rPr>
          <w:rFonts w:asciiTheme="minorEastAsia" w:hAnsiTheme="minorEastAsia" w:cstheme="minorEastAsia" w:hint="eastAsia"/>
          <w:sz w:val="20"/>
          <w:szCs w:val="22"/>
        </w:rPr>
      </w:pPr>
    </w:p>
    <w:p w:rsidR="009250F8" w:rsidRDefault="009250F8">
      <w:pPr>
        <w:rPr>
          <w:rFonts w:asciiTheme="minorEastAsia" w:hAnsiTheme="minorEastAsia" w:cstheme="minorEastAsia" w:hint="eastAsia"/>
          <w:sz w:val="20"/>
          <w:szCs w:val="22"/>
        </w:rPr>
      </w:pPr>
      <w:r>
        <w:rPr>
          <w:rFonts w:asciiTheme="minorEastAsia" w:hAnsiTheme="minorEastAsia" w:cstheme="minorEastAsia" w:hint="eastAsia"/>
          <w:sz w:val="20"/>
          <w:szCs w:val="22"/>
        </w:rPr>
        <w:t>9.vue-cli</w:t>
      </w:r>
    </w:p>
    <w:p w:rsidR="009250F8" w:rsidRDefault="009250F8">
      <w:pPr>
        <w:rPr>
          <w:rFonts w:asciiTheme="minorEastAsia" w:hAnsiTheme="minorEastAsia" w:cstheme="minorEastAsia" w:hint="eastAsia"/>
          <w:sz w:val="20"/>
          <w:szCs w:val="22"/>
        </w:rPr>
      </w:pPr>
      <w:r>
        <w:rPr>
          <w:rFonts w:asciiTheme="minorEastAsia" w:hAnsiTheme="minorEastAsia" w:cstheme="minorEastAsia" w:hint="eastAsia"/>
          <w:sz w:val="20"/>
          <w:szCs w:val="22"/>
        </w:rPr>
        <w:t xml:space="preserve"> 配置vue脚手架的时候vue和vue-template-compiler版本要保持一致</w:t>
      </w:r>
    </w:p>
    <w:p w:rsidR="001F52D3" w:rsidRDefault="001F52D3">
      <w:pPr>
        <w:rPr>
          <w:rFonts w:asciiTheme="minorEastAsia" w:hAnsiTheme="minorEastAsia" w:cstheme="minorEastAsia" w:hint="eastAsia"/>
          <w:sz w:val="20"/>
          <w:szCs w:val="22"/>
        </w:rPr>
      </w:pPr>
    </w:p>
    <w:p w:rsidR="001F52D3" w:rsidRDefault="001F52D3">
      <w:pPr>
        <w:rPr>
          <w:rFonts w:asciiTheme="minorEastAsia" w:hAnsiTheme="minorEastAsia" w:cstheme="minorEastAsia" w:hint="eastAsia"/>
          <w:sz w:val="20"/>
          <w:szCs w:val="22"/>
        </w:rPr>
      </w:pPr>
      <w:r>
        <w:rPr>
          <w:rFonts w:asciiTheme="minorEastAsia" w:hAnsiTheme="minorEastAsia" w:cstheme="minorEastAsia" w:hint="eastAsia"/>
          <w:sz w:val="20"/>
          <w:szCs w:val="22"/>
        </w:rPr>
        <w:t>10.CSS-loader</w:t>
      </w:r>
    </w:p>
    <w:p w:rsidR="001F52D3" w:rsidRDefault="001F52D3">
      <w:pPr>
        <w:rPr>
          <w:rFonts w:asciiTheme="minorEastAsia" w:hAnsiTheme="minorEastAsia" w:cstheme="minorEastAsia" w:hint="eastAsia"/>
          <w:sz w:val="20"/>
          <w:szCs w:val="22"/>
        </w:rPr>
      </w:pPr>
      <w:r>
        <w:rPr>
          <w:rFonts w:asciiTheme="minorEastAsia" w:hAnsiTheme="minorEastAsia" w:cstheme="minorEastAsia" w:hint="eastAsia"/>
          <w:sz w:val="20"/>
          <w:szCs w:val="22"/>
        </w:rPr>
        <w:t>5.0版本module传一个对象不再是布尔值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{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//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解析器的执行顺序是从下往上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(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先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css-loader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再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vue-style-loader)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test:</w:t>
      </w:r>
      <w:r w:rsidRPr="001F52D3">
        <w:rPr>
          <w:rFonts w:ascii="Consolas" w:eastAsia="宋体" w:hAnsi="Consolas" w:cs="宋体"/>
          <w:color w:val="E6DB74"/>
          <w:kern w:val="0"/>
          <w:sz w:val="19"/>
          <w:szCs w:val="19"/>
        </w:rPr>
        <w:t> /</w:t>
      </w:r>
      <w:r w:rsidRPr="001F52D3">
        <w:rPr>
          <w:rFonts w:ascii="Consolas" w:eastAsia="宋体" w:hAnsi="Consolas" w:cs="宋体"/>
          <w:color w:val="AE81FF"/>
          <w:kern w:val="0"/>
          <w:sz w:val="19"/>
          <w:szCs w:val="19"/>
        </w:rPr>
        <w:t>\.</w:t>
      </w:r>
      <w:r w:rsidRPr="001F52D3">
        <w:rPr>
          <w:rFonts w:ascii="Consolas" w:eastAsia="宋体" w:hAnsi="Consolas" w:cs="宋体"/>
          <w:color w:val="E6DB74"/>
          <w:kern w:val="0"/>
          <w:sz w:val="19"/>
          <w:szCs w:val="19"/>
        </w:rPr>
        <w:t>css</w:t>
      </w:r>
      <w:r w:rsidRPr="001F52D3">
        <w:rPr>
          <w:rFonts w:ascii="Consolas" w:eastAsia="宋体" w:hAnsi="Consolas" w:cs="宋体"/>
          <w:color w:val="F92672"/>
          <w:kern w:val="0"/>
          <w:sz w:val="19"/>
          <w:szCs w:val="19"/>
        </w:rPr>
        <w:t>$</w:t>
      </w:r>
      <w:r w:rsidRPr="001F52D3">
        <w:rPr>
          <w:rFonts w:ascii="Consolas" w:eastAsia="宋体" w:hAnsi="Consolas" w:cs="宋体"/>
          <w:color w:val="E6DB74"/>
          <w:kern w:val="0"/>
          <w:sz w:val="19"/>
          <w:szCs w:val="19"/>
        </w:rPr>
        <w:t>/</w:t>
      </w: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,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use: [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    process.env.NODE_ENV </w:t>
      </w:r>
      <w:r w:rsidRPr="001F52D3">
        <w:rPr>
          <w:rFonts w:ascii="Consolas" w:eastAsia="宋体" w:hAnsi="Consolas" w:cs="宋体"/>
          <w:color w:val="F92672"/>
          <w:kern w:val="0"/>
          <w:sz w:val="19"/>
          <w:szCs w:val="19"/>
        </w:rPr>
        <w:t>!==</w:t>
      </w: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</w:t>
      </w:r>
      <w:r w:rsidRPr="001F52D3">
        <w:rPr>
          <w:rFonts w:ascii="Consolas" w:eastAsia="宋体" w:hAnsi="Consolas" w:cs="宋体"/>
          <w:color w:val="E6DB74"/>
          <w:kern w:val="0"/>
          <w:sz w:val="19"/>
          <w:szCs w:val="19"/>
        </w:rPr>
        <w:t>'production'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        </w:t>
      </w:r>
      <w:r w:rsidRPr="001F52D3">
        <w:rPr>
          <w:rFonts w:ascii="Consolas" w:eastAsia="宋体" w:hAnsi="Consolas" w:cs="宋体"/>
          <w:color w:val="F92672"/>
          <w:kern w:val="0"/>
          <w:sz w:val="19"/>
          <w:szCs w:val="19"/>
        </w:rPr>
        <w:t>?</w:t>
      </w: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</w:t>
      </w:r>
      <w:r w:rsidRPr="001F52D3">
        <w:rPr>
          <w:rFonts w:ascii="Consolas" w:eastAsia="宋体" w:hAnsi="Consolas" w:cs="宋体"/>
          <w:color w:val="E6DB74"/>
          <w:kern w:val="0"/>
          <w:sz w:val="19"/>
          <w:szCs w:val="19"/>
        </w:rPr>
        <w:t>'vue-style-loader'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        </w:t>
      </w:r>
      <w:r w:rsidRPr="001F52D3">
        <w:rPr>
          <w:rFonts w:ascii="Consolas" w:eastAsia="宋体" w:hAnsi="Consolas" w:cs="宋体"/>
          <w:color w:val="F92672"/>
          <w:kern w:val="0"/>
          <w:sz w:val="19"/>
          <w:szCs w:val="19"/>
        </w:rPr>
        <w:t>:</w:t>
      </w: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</w:t>
      </w:r>
      <w:r w:rsidRPr="001F52D3">
        <w:rPr>
          <w:rFonts w:ascii="Consolas" w:eastAsia="宋体" w:hAnsi="Consolas" w:cs="宋体"/>
          <w:color w:val="A6E22E"/>
          <w:kern w:val="0"/>
          <w:sz w:val="19"/>
          <w:szCs w:val="19"/>
          <w:u w:val="single"/>
        </w:rPr>
        <w:t>MiniCssExtractPlugin</w:t>
      </w: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.loader,  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//prod CSS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被提取出来打包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    {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        loader: </w:t>
      </w:r>
      <w:r w:rsidRPr="001F52D3">
        <w:rPr>
          <w:rFonts w:ascii="Consolas" w:eastAsia="宋体" w:hAnsi="Consolas" w:cs="宋体"/>
          <w:color w:val="E6DB74"/>
          <w:kern w:val="0"/>
          <w:sz w:val="19"/>
          <w:szCs w:val="19"/>
        </w:rPr>
        <w:t>'css-loader'</w:t>
      </w: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,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        options: {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            modules:{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                auto:</w:t>
      </w:r>
      <w:r w:rsidRPr="001F52D3">
        <w:rPr>
          <w:rFonts w:ascii="Consolas" w:eastAsia="宋体" w:hAnsi="Consolas" w:cs="宋体"/>
          <w:color w:val="AE81FF"/>
          <w:kern w:val="0"/>
          <w:sz w:val="19"/>
          <w:szCs w:val="19"/>
        </w:rPr>
        <w:t>false</w:t>
      </w: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,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//modules 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开关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,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移动端多页面模式关闭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class hash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命名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                localIdentName: </w:t>
      </w:r>
      <w:r w:rsidRPr="001F52D3">
        <w:rPr>
          <w:rFonts w:ascii="Consolas" w:eastAsia="宋体" w:hAnsi="Consolas" w:cs="宋体"/>
          <w:color w:val="E6DB74"/>
          <w:kern w:val="0"/>
          <w:sz w:val="19"/>
          <w:szCs w:val="19"/>
        </w:rPr>
        <w:t>'[local]_[hash:base64:8]'</w:t>
      </w: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,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// </w:t>
      </w:r>
      <w:r w:rsidRPr="001F52D3">
        <w:rPr>
          <w:rFonts w:ascii="Consolas" w:eastAsia="宋体" w:hAnsi="Consolas" w:cs="宋体"/>
          <w:color w:val="88846F"/>
          <w:kern w:val="0"/>
          <w:sz w:val="19"/>
          <w:szCs w:val="19"/>
        </w:rPr>
        <w:t>自定义生成的类名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            }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        }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lastRenderedPageBreak/>
        <w:t>                        }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    ]</w:t>
      </w:r>
    </w:p>
    <w:p w:rsidR="001F52D3" w:rsidRPr="001F52D3" w:rsidRDefault="001F52D3" w:rsidP="001F52D3">
      <w:pPr>
        <w:widowControl/>
        <w:shd w:val="clear" w:color="auto" w:fill="272822"/>
        <w:spacing w:line="258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1F52D3">
        <w:rPr>
          <w:rFonts w:ascii="Consolas" w:eastAsia="宋体" w:hAnsi="Consolas" w:cs="宋体"/>
          <w:color w:val="F8F8F2"/>
          <w:kern w:val="0"/>
          <w:sz w:val="19"/>
          <w:szCs w:val="19"/>
        </w:rPr>
        <w:t>                },</w:t>
      </w:r>
    </w:p>
    <w:p w:rsidR="001F52D3" w:rsidRDefault="001F52D3">
      <w:pPr>
        <w:rPr>
          <w:rFonts w:asciiTheme="minorEastAsia" w:hAnsiTheme="minorEastAsia" w:cstheme="minorEastAsia"/>
          <w:sz w:val="20"/>
          <w:szCs w:val="22"/>
        </w:rPr>
      </w:pPr>
    </w:p>
    <w:sectPr w:rsidR="001F52D3" w:rsidSect="00595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7EA" w:rsidRDefault="00B027EA" w:rsidP="00E3469A">
      <w:r>
        <w:separator/>
      </w:r>
    </w:p>
  </w:endnote>
  <w:endnote w:type="continuationSeparator" w:id="1">
    <w:p w:rsidR="00B027EA" w:rsidRDefault="00B027EA" w:rsidP="00E34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7EA" w:rsidRDefault="00B027EA" w:rsidP="00E3469A">
      <w:r>
        <w:separator/>
      </w:r>
    </w:p>
  </w:footnote>
  <w:footnote w:type="continuationSeparator" w:id="1">
    <w:p w:rsidR="00B027EA" w:rsidRDefault="00B027EA" w:rsidP="00E346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FB4E7"/>
    <w:multiLevelType w:val="singleLevel"/>
    <w:tmpl w:val="584FB4E7"/>
    <w:lvl w:ilvl="0">
      <w:start w:val="1"/>
      <w:numFmt w:val="decimal"/>
      <w:suff w:val="nothing"/>
      <w:lvlText w:val="%1."/>
      <w:lvlJc w:val="left"/>
    </w:lvl>
  </w:abstractNum>
  <w:abstractNum w:abstractNumId="1">
    <w:nsid w:val="78215C80"/>
    <w:multiLevelType w:val="multilevel"/>
    <w:tmpl w:val="B5F0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45547"/>
    <w:rsid w:val="00045547"/>
    <w:rsid w:val="001F52D3"/>
    <w:rsid w:val="00413F33"/>
    <w:rsid w:val="00595C00"/>
    <w:rsid w:val="005A5F0B"/>
    <w:rsid w:val="009250F8"/>
    <w:rsid w:val="00AE0CF6"/>
    <w:rsid w:val="00B027EA"/>
    <w:rsid w:val="00BF3D45"/>
    <w:rsid w:val="00CE0C26"/>
    <w:rsid w:val="00DD48BA"/>
    <w:rsid w:val="00E3469A"/>
    <w:rsid w:val="00E82E78"/>
    <w:rsid w:val="06F55752"/>
    <w:rsid w:val="0B9451D7"/>
    <w:rsid w:val="0C705D45"/>
    <w:rsid w:val="1B5F5108"/>
    <w:rsid w:val="1F702AF7"/>
    <w:rsid w:val="24876B82"/>
    <w:rsid w:val="33391F5B"/>
    <w:rsid w:val="3C30768F"/>
    <w:rsid w:val="631E4C82"/>
    <w:rsid w:val="74AC1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5C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595C00"/>
    <w:rPr>
      <w:color w:val="0000FF"/>
      <w:u w:val="single"/>
    </w:rPr>
  </w:style>
  <w:style w:type="character" w:styleId="HTML">
    <w:name w:val="HTML Code"/>
    <w:basedOn w:val="a0"/>
    <w:qFormat/>
    <w:rsid w:val="00595C00"/>
    <w:rPr>
      <w:rFonts w:ascii="Courier New" w:hAnsi="Courier New"/>
      <w:sz w:val="20"/>
    </w:rPr>
  </w:style>
  <w:style w:type="paragraph" w:styleId="a4">
    <w:name w:val="header"/>
    <w:basedOn w:val="a"/>
    <w:link w:val="Char"/>
    <w:rsid w:val="00E3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346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3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346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5A5F0B"/>
    <w:rPr>
      <w:sz w:val="18"/>
      <w:szCs w:val="18"/>
    </w:rPr>
  </w:style>
  <w:style w:type="character" w:customStyle="1" w:styleId="Char1">
    <w:name w:val="批注框文本 Char"/>
    <w:basedOn w:val="a0"/>
    <w:link w:val="a6"/>
    <w:rsid w:val="005A5F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packjs.com/guides/code-splitting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packjs.com/guides/environment-variabl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ebpack-contrib/webpack-bundle-analyz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hrisbateman.github.io/webpack-visualiz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kuz.github.io/webpack-chart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6</cp:revision>
  <dcterms:created xsi:type="dcterms:W3CDTF">2014-10-29T12:08:00Z</dcterms:created>
  <dcterms:modified xsi:type="dcterms:W3CDTF">2020-10-20T01:25:00Z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