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6EA84" w14:textId="77777777" w:rsidR="00045547" w:rsidRDefault="00E82E78">
      <w:pPr>
        <w:numPr>
          <w:ilvl w:val="0"/>
          <w:numId w:val="1"/>
        </w:num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hint="eastAsia"/>
        </w:rPr>
        <w:t>资料</w:t>
      </w:r>
      <w:r>
        <w:rPr>
          <w:rFonts w:hint="eastAsia"/>
        </w:rPr>
        <w:br/>
        <w:t xml:space="preserve"> </w:t>
      </w:r>
      <w:r>
        <w:rPr>
          <w:rFonts w:hint="eastAsia"/>
        </w:rPr>
        <w:t>http://webpackdoc.com/usage.html</w:t>
      </w:r>
      <w:r>
        <w:rPr>
          <w:rFonts w:hint="eastAsia"/>
        </w:rPr>
        <w:br/>
      </w:r>
      <w:r>
        <w:rPr>
          <w:rFonts w:hint="eastAsia"/>
        </w:rPr>
        <w:br/>
        <w:t xml:space="preserve">  </w:t>
      </w:r>
      <w:r>
        <w:rPr>
          <w:rFonts w:hint="eastAsia"/>
        </w:rPr>
        <w:t>确定已经有</w:t>
      </w:r>
      <w:r>
        <w:rPr>
          <w:rFonts w:hint="eastAsia"/>
        </w:rPr>
        <w:t xml:space="preserve"> package.json</w:t>
      </w:r>
      <w:r>
        <w:rPr>
          <w:rFonts w:hint="eastAsia"/>
        </w:rPr>
        <w:t>，没有就通过</w:t>
      </w:r>
      <w:r>
        <w:rPr>
          <w:rFonts w:hint="eastAsia"/>
        </w:rPr>
        <w:t xml:space="preserve"> npm init </w:t>
      </w:r>
      <w:r>
        <w:rPr>
          <w:rFonts w:hint="eastAsia"/>
        </w:rPr>
        <w:t>创建</w:t>
      </w:r>
      <w:r>
        <w:rPr>
          <w:rFonts w:hint="eastAsia"/>
        </w:rPr>
        <w:br/>
      </w:r>
      <w:r>
        <w:rPr>
          <w:rFonts w:hint="eastAsia"/>
        </w:rPr>
        <w:br/>
        <w:t>2.</w:t>
      </w:r>
      <w:r>
        <w:rPr>
          <w:rFonts w:hint="eastAsia"/>
        </w:rPr>
        <w:t>原理</w:t>
      </w:r>
      <w:r>
        <w:rPr>
          <w:rFonts w:hint="eastAsia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文件（模块）打包到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bundle.js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Webpack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给每个模块配一个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id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并通过这个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id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索引和访问模块</w:t>
      </w:r>
      <w:r>
        <w:rPr>
          <w:rFonts w:asciiTheme="minorEastAsia" w:hAnsiTheme="minorEastAsia" w:cstheme="minorEastAsia" w:hint="eastAsia"/>
          <w:szCs w:val="21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在页面启动时，会先执行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entry.js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中的代码，其它模块会在运行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 </w:t>
      </w:r>
      <w:r>
        <w:rPr>
          <w:rStyle w:val="HTML"/>
          <w:rFonts w:asciiTheme="minorEastAsia" w:hAnsiTheme="minorEastAsia" w:cstheme="minorEastAsia" w:hint="eastAsia"/>
          <w:color w:val="333333"/>
          <w:spacing w:val="3"/>
          <w:sz w:val="21"/>
          <w:szCs w:val="21"/>
          <w:shd w:val="clear" w:color="auto" w:fill="F7F7F7"/>
        </w:rPr>
        <w:t>require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 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的时候再执行。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3.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loader</w:t>
      </w:r>
    </w:p>
    <w:p w14:paraId="5BEFC429" w14:textId="77777777"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1)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项目目录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安装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loader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npm install css-loader style-loader --save-dev</w:t>
      </w:r>
    </w:p>
    <w:p w14:paraId="18453CA0" w14:textId="77777777"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  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）安装后引入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CSS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方式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require("!</w:t>
      </w:r>
      <w:proofErr w:type="gramStart"/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style!css</w:t>
      </w:r>
      <w:proofErr w:type="gramEnd"/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!./style.css")</w:t>
      </w:r>
    </w:p>
    <w:p w14:paraId="333396E6" w14:textId="77777777" w:rsidR="00045547" w:rsidRDefault="00045547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</w:p>
    <w:p w14:paraId="5D30C80D" w14:textId="77777777"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(3)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指定类型后的引入方式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  webpack entry.js bundle.js --module-bind "css=style!css"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（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4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）引入方式最终简化版，最后直接执行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webpack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即可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    webpack.config.js</w:t>
      </w:r>
    </w:p>
    <w:p w14:paraId="3377740A" w14:textId="77777777" w:rsidR="00045547" w:rsidRDefault="00E82E78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</w:p>
    <w:p w14:paraId="08AB6AE5" w14:textId="77777777" w:rsidR="00045547" w:rsidRDefault="00045547">
      <w:pPr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</w:pPr>
    </w:p>
    <w:p w14:paraId="33307CB4" w14:textId="77777777" w:rsidR="00E82E78" w:rsidRDefault="00E82E78">
      <w:pP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4.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监听模式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直接全局安装：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npm install webpack-dev-server -g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不能局部安装。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</w:p>
    <w:p w14:paraId="662CD0FE" w14:textId="77777777" w:rsidR="00E82E78" w:rsidRDefault="00E82E78">
      <w:pP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>5.根据不同的命令打不同版本的包</w:t>
      </w:r>
    </w:p>
    <w:p w14:paraId="605A84AD" w14:textId="77777777" w:rsidR="00E82E78" w:rsidRDefault="00E82E78">
      <w:pP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在process上新增个属性 然后打包的时候进行判断</w:t>
      </w:r>
    </w:p>
    <w:p w14:paraId="0BA0C9FA" w14:textId="77777777" w:rsidR="00045547" w:rsidRDefault="00E82E78">
      <w:pPr>
        <w:rPr>
          <w:rFonts w:asciiTheme="minorEastAsia" w:hAnsiTheme="minorEastAsia" w:cstheme="minorEastAsia"/>
          <w:sz w:val="20"/>
          <w:szCs w:val="22"/>
        </w:rPr>
      </w:pPr>
      <w:r w:rsidRPr="00E82E78">
        <w:rPr>
          <w:rFonts w:asciiTheme="minorEastAsia" w:hAnsiTheme="minorEastAsia" w:cstheme="minorEastAsia"/>
          <w:color w:val="333333"/>
          <w:spacing w:val="3"/>
          <w:szCs w:val="21"/>
          <w:shd w:val="clear" w:color="auto" w:fill="FFFFFF"/>
        </w:rPr>
        <w:t>https://blog.csdn.net/a0405221/article/details/79608711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  <w:t xml:space="preserve"> </w:t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br/>
      </w:r>
      <w:r>
        <w:rPr>
          <w:rFonts w:asciiTheme="minorEastAsia" w:hAnsiTheme="minorEastAsia" w:cstheme="minorEastAsia" w:hint="eastAsia"/>
          <w:color w:val="333333"/>
          <w:spacing w:val="3"/>
          <w:szCs w:val="21"/>
          <w:shd w:val="clear" w:color="auto" w:fill="FFFFFF"/>
        </w:rPr>
        <w:t xml:space="preserve">  </w:t>
      </w:r>
    </w:p>
    <w:sectPr w:rsidR="00045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FB4E7"/>
    <w:multiLevelType w:val="singleLevel"/>
    <w:tmpl w:val="584FB4E7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547"/>
    <w:rsid w:val="00045547"/>
    <w:rsid w:val="00E82E78"/>
    <w:rsid w:val="06F55752"/>
    <w:rsid w:val="0B9451D7"/>
    <w:rsid w:val="0C705D45"/>
    <w:rsid w:val="1B5F5108"/>
    <w:rsid w:val="1F702AF7"/>
    <w:rsid w:val="24876B82"/>
    <w:rsid w:val="33391F5B"/>
    <w:rsid w:val="3C30768F"/>
    <w:rsid w:val="631E4C82"/>
    <w:rsid w:val="74AC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0A4A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Macintosh Word</Application>
  <DocSecurity>0</DocSecurity>
  <Lines>4</Lines>
  <Paragraphs>1</Paragraphs>
  <ScaleCrop>false</ScaleCrop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用户</cp:lastModifiedBy>
  <cp:revision>1</cp:revision>
  <dcterms:created xsi:type="dcterms:W3CDTF">2014-10-29T12:08:00Z</dcterms:created>
  <dcterms:modified xsi:type="dcterms:W3CDTF">2019-01-23T12:46:00Z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