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>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FE5DBE">
      <w:pPr>
        <w:ind w:firstLine="400"/>
      </w:pP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</w:t>
      </w:r>
      <w:r w:rsidRPr="00E13079">
        <w:lastRenderedPageBreak/>
        <w:t>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</w:t>
      </w:r>
      <w:r>
        <w:lastRenderedPageBreak/>
        <w:t>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lastRenderedPageBreak/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1" w:name="OLE_LINK111"/>
      <w:bookmarkStart w:id="32" w:name="OLE_LINK112"/>
      <w:r w:rsidR="002B7E41" w:rsidRPr="002B7E41">
        <w:t>document.cookie</w:t>
      </w:r>
      <w:bookmarkEnd w:id="31"/>
      <w:bookmarkEnd w:id="32"/>
      <w:r w:rsidR="002B7E41">
        <w:rPr>
          <w:rFonts w:hint="eastAsia"/>
        </w:rPr>
        <w:lastRenderedPageBreak/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3" w:name="OLE_LINK115"/>
      <w:bookmarkStart w:id="34" w:name="OLE_LINK116"/>
      <w:r w:rsidRPr="00D6641F">
        <w:t>fetch</w:t>
      </w:r>
      <w:bookmarkEnd w:id="33"/>
      <w:bookmarkEnd w:id="34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lastRenderedPageBreak/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35" w:name="OLE_LINK117"/>
      <w:bookmarkStart w:id="36" w:name="OLE_LINK118"/>
      <w:r>
        <w:t>es6-promise</w:t>
      </w:r>
      <w:bookmarkEnd w:id="35"/>
      <w:bookmarkEnd w:id="36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BF5ABE" w:rsidP="00BF5ABE">
      <w:pPr>
        <w:pStyle w:val="t2"/>
      </w:pPr>
      <w:r>
        <w:t>拖拽</w:t>
      </w:r>
    </w:p>
    <w:p w:rsidR="002657E9" w:rsidRPr="008F4B92" w:rsidRDefault="008F4B92" w:rsidP="008F4B92">
      <w:pPr>
        <w:ind w:firstLine="402"/>
        <w:rPr>
          <w:b/>
        </w:rPr>
      </w:pPr>
      <w:r w:rsidRPr="008F4B92">
        <w:rPr>
          <w:rFonts w:hint="eastAsia"/>
          <w:b/>
        </w:rPr>
        <w:t>1.</w:t>
      </w:r>
      <w:r w:rsidR="00654CD6">
        <w:rPr>
          <w:rFonts w:hint="eastAsia"/>
          <w:b/>
        </w:rPr>
        <w:t>普通拖拽</w:t>
      </w:r>
    </w:p>
    <w:p w:rsidR="008F4B92" w:rsidRDefault="008F4B92" w:rsidP="002657E9">
      <w:pPr>
        <w:ind w:firstLine="400"/>
      </w:pPr>
      <w:r>
        <w:rPr>
          <w:rFonts w:hint="eastAsia"/>
        </w:rPr>
        <w:t>（1）除文本、</w:t>
      </w:r>
      <w:r w:rsidRPr="008F4B92">
        <w:rPr>
          <w:rFonts w:hint="eastAsia"/>
        </w:rPr>
        <w:t>图片、超链接</w:t>
      </w:r>
      <w:r>
        <w:rPr>
          <w:rFonts w:hint="eastAsia"/>
        </w:rPr>
        <w:t>外，其它元素默认不可拖拽</w:t>
      </w:r>
      <w:r w:rsidRPr="008F4B92">
        <w:rPr>
          <w:rFonts w:hint="eastAsia"/>
        </w:rPr>
        <w:t>。让</w:t>
      </w:r>
      <w:r>
        <w:rPr>
          <w:rFonts w:hint="eastAsia"/>
        </w:rPr>
        <w:t>其他</w:t>
      </w:r>
      <w:r w:rsidRPr="008F4B92">
        <w:t>HTML元素也能被拖拽，必须</w:t>
      </w:r>
      <w:r>
        <w:rPr>
          <w:rFonts w:hint="eastAsia"/>
        </w:rPr>
        <w:t>：1）给拖拽元素设置</w:t>
      </w:r>
      <w:r w:rsidRPr="008F4B92">
        <w:t>draggable属性</w:t>
      </w:r>
      <w:r>
        <w:rPr>
          <w:rFonts w:hint="eastAsia"/>
        </w:rPr>
        <w:t>；2）为拖拽元素添加</w:t>
      </w:r>
      <w:r>
        <w:t>dragstart</w:t>
      </w:r>
      <w:r w:rsidRPr="008F4B92">
        <w:t>事件</w:t>
      </w:r>
      <w:r>
        <w:t>侦听</w:t>
      </w:r>
      <w:r>
        <w:rPr>
          <w:rFonts w:hint="eastAsia"/>
        </w:rPr>
        <w:t>；3）在</w:t>
      </w:r>
      <w:r>
        <w:t>侦听中设置</w:t>
      </w:r>
      <w:r w:rsidRPr="008F4B92">
        <w:rPr>
          <w:rFonts w:hint="eastAsia"/>
        </w:rPr>
        <w:t>拖拽数据</w:t>
      </w:r>
      <w:r>
        <w:rPr>
          <w:rFonts w:hint="eastAsia"/>
        </w:rPr>
        <w:t>。</w:t>
      </w:r>
    </w:p>
    <w:p w:rsidR="008F4B92" w:rsidRDefault="008F4B92" w:rsidP="002657E9">
      <w:pPr>
        <w:ind w:firstLine="400"/>
      </w:pPr>
      <w:r>
        <w:rPr>
          <w:rFonts w:hint="eastAsia"/>
        </w:rPr>
        <w:t>（2）一旦元素设置为可拖拽，则无法再直接选中元素中的文本，需要使用alt。</w:t>
      </w:r>
    </w:p>
    <w:p w:rsidR="00953C2D" w:rsidRDefault="00953C2D" w:rsidP="00953C2D">
      <w:pPr>
        <w:ind w:firstLine="400"/>
      </w:pPr>
      <w:r>
        <w:rPr>
          <w:rFonts w:hint="eastAsia"/>
        </w:rPr>
        <w:t>（3）支持的事件：</w:t>
      </w:r>
      <w:r w:rsidRPr="00844EAF">
        <w:t>dragStart</w:t>
      </w:r>
      <w:r>
        <w:rPr>
          <w:rFonts w:hint="eastAsia"/>
        </w:rPr>
        <w:t>、</w:t>
      </w:r>
      <w:r w:rsidRPr="00844EAF">
        <w:t>dragend</w:t>
      </w:r>
      <w:r>
        <w:t>和</w:t>
      </w:r>
      <w:r w:rsidRPr="00844EAF">
        <w:t>drag</w:t>
      </w:r>
      <w:r>
        <w:rPr>
          <w:rFonts w:hint="eastAsia"/>
        </w:rPr>
        <w:t>，</w:t>
      </w:r>
      <w:r>
        <w:t>分别对应拖拽开始</w:t>
      </w:r>
      <w:r>
        <w:rPr>
          <w:rFonts w:hint="eastAsia"/>
        </w:rPr>
        <w:t>、</w:t>
      </w:r>
      <w:r>
        <w:t>结束和拖拽过程中</w:t>
      </w:r>
      <w:r>
        <w:rPr>
          <w:rFonts w:hint="eastAsia"/>
        </w:rPr>
        <w:t>（不断触发）。</w:t>
      </w:r>
    </w:p>
    <w:p w:rsidR="00953C2D" w:rsidRDefault="00953C2D" w:rsidP="00953C2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9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2" w:rsidRDefault="00461822" w:rsidP="002657E9">
      <w:pPr>
        <w:ind w:firstLine="400"/>
      </w:pPr>
      <w:r>
        <w:rPr>
          <w:rFonts w:hint="eastAsia"/>
        </w:rPr>
        <w:t>（</w:t>
      </w:r>
      <w:r w:rsidR="0056215E">
        <w:rPr>
          <w:rFonts w:hint="eastAsia"/>
        </w:rPr>
        <w:t>4</w:t>
      </w:r>
      <w:r>
        <w:rPr>
          <w:rFonts w:hint="eastAsia"/>
        </w:rPr>
        <w:t>）貌似任何元素都可能成为</w:t>
      </w:r>
      <w:r w:rsidR="0056215E">
        <w:rPr>
          <w:rFonts w:hint="eastAsia"/>
        </w:rPr>
        <w:t>目标元素</w:t>
      </w:r>
      <w:r>
        <w:rPr>
          <w:rFonts w:hint="eastAsia"/>
        </w:rPr>
        <w:t>，只要拖拽经过该</w:t>
      </w:r>
      <w:r w:rsidR="0056215E">
        <w:rPr>
          <w:rFonts w:hint="eastAsia"/>
        </w:rPr>
        <w:t>目标元素</w:t>
      </w:r>
      <w:r>
        <w:rPr>
          <w:rFonts w:hint="eastAsia"/>
        </w:rPr>
        <w:t>，都会触发对应事件。</w:t>
      </w:r>
      <w:r w:rsidR="0056215E">
        <w:rPr>
          <w:rFonts w:hint="eastAsia"/>
        </w:rPr>
        <w:t>目标元素支持的事件有：</w:t>
      </w:r>
      <w:r w:rsidR="0056215E">
        <w:t>dragenter</w:t>
      </w:r>
      <w:r w:rsidR="0056215E">
        <w:rPr>
          <w:rFonts w:hint="eastAsia"/>
        </w:rPr>
        <w:t>（进入时触发）、</w:t>
      </w:r>
      <w:r w:rsidR="0056215E">
        <w:t>dragleave</w:t>
      </w:r>
      <w:r w:rsidR="0056215E">
        <w:rPr>
          <w:rFonts w:hint="eastAsia"/>
        </w:rPr>
        <w:t>（离开时触发）、</w:t>
      </w:r>
      <w:r w:rsidR="0056215E" w:rsidRPr="0056215E">
        <w:t>dragover</w:t>
      </w:r>
      <w:r w:rsidR="0056215E">
        <w:rPr>
          <w:rFonts w:hint="eastAsia"/>
        </w:rPr>
        <w:t>（到达后不断触发）、</w:t>
      </w:r>
      <w:r w:rsidR="0056215E" w:rsidRPr="0056215E">
        <w:t>drop</w:t>
      </w:r>
      <w:r w:rsidR="0056215E">
        <w:rPr>
          <w:rFonts w:hint="eastAsia"/>
        </w:rPr>
        <w:t>（鼠标发下完成拖拽时触发）。</w:t>
      </w:r>
    </w:p>
    <w:p w:rsidR="00844EAF" w:rsidRDefault="0056215E" w:rsidP="002657E9">
      <w:pPr>
        <w:ind w:firstLine="400"/>
      </w:pPr>
      <w:r>
        <w:rPr>
          <w:rFonts w:hint="eastAsia"/>
        </w:rPr>
        <w:t>因元素默认</w:t>
      </w:r>
      <w:r w:rsidRPr="0056215E">
        <w:rPr>
          <w:rFonts w:hint="eastAsia"/>
        </w:rPr>
        <w:t>不允许拖放</w:t>
      </w:r>
      <w:r>
        <w:rPr>
          <w:rFonts w:hint="eastAsia"/>
        </w:rPr>
        <w:t>，需要</w:t>
      </w:r>
      <w:r w:rsidRPr="0056215E">
        <w:rPr>
          <w:rFonts w:hint="eastAsia"/>
        </w:rPr>
        <w:t>在</w:t>
      </w:r>
      <w:r w:rsidRPr="0056215E">
        <w:t>dragover的事件中组织默认行为</w:t>
      </w:r>
      <w:r>
        <w:rPr>
          <w:rFonts w:hint="eastAsia"/>
        </w:rPr>
        <w:t>。</w:t>
      </w:r>
    </w:p>
    <w:p w:rsidR="00654CD6" w:rsidRDefault="006F0EB9" w:rsidP="006F0EB9">
      <w:pPr>
        <w:ind w:firstLine="402"/>
        <w:rPr>
          <w:b/>
        </w:rPr>
      </w:pPr>
      <w:r w:rsidRPr="006F0EB9">
        <w:rPr>
          <w:rFonts w:hint="eastAsia"/>
          <w:b/>
        </w:rPr>
        <w:t>2.</w:t>
      </w:r>
      <w:r w:rsidR="00654CD6">
        <w:rPr>
          <w:rFonts w:hint="eastAsia"/>
          <w:b/>
        </w:rPr>
        <w:t>文件拖拽上传</w:t>
      </w:r>
    </w:p>
    <w:p w:rsidR="00654CD6" w:rsidRDefault="008610C8" w:rsidP="00654CD6">
      <w:pPr>
        <w:ind w:firstLine="400"/>
      </w:pPr>
      <w:r>
        <w:rPr>
          <w:rFonts w:hint="eastAsia"/>
        </w:rPr>
        <w:t>貌似只是可以从</w:t>
      </w:r>
      <w:r w:rsidRPr="005D5EC9">
        <w:t>DataTransfer对象</w:t>
      </w:r>
      <w:r>
        <w:t>的</w:t>
      </w:r>
      <w:r w:rsidRPr="008610C8">
        <w:t>files</w:t>
      </w:r>
      <w:r>
        <w:t>获取上传文件</w:t>
      </w:r>
      <w:r>
        <w:rPr>
          <w:rFonts w:hint="eastAsia"/>
        </w:rPr>
        <w:t>，其他没有任何区别。</w:t>
      </w:r>
    </w:p>
    <w:p w:rsidR="008610C8" w:rsidRPr="00654CD6" w:rsidRDefault="008610C8" w:rsidP="008610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2303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AF" w:rsidRPr="006F0EB9" w:rsidRDefault="00654CD6" w:rsidP="006F0EB9">
      <w:pPr>
        <w:ind w:firstLine="402"/>
        <w:rPr>
          <w:b/>
        </w:rPr>
      </w:pPr>
      <w:r>
        <w:rPr>
          <w:rFonts w:hint="eastAsia"/>
          <w:b/>
        </w:rPr>
        <w:t>3.</w:t>
      </w:r>
      <w:r w:rsidR="006F0EB9" w:rsidRPr="006F0EB9">
        <w:rPr>
          <w:b/>
        </w:rPr>
        <w:t>DataTransfer对象</w:t>
      </w:r>
    </w:p>
    <w:p w:rsidR="00844EAF" w:rsidRDefault="005D5EC9" w:rsidP="002657E9">
      <w:pPr>
        <w:ind w:firstLine="400"/>
      </w:pPr>
      <w:r>
        <w:rPr>
          <w:rFonts w:hint="eastAsia"/>
        </w:rPr>
        <w:t>（1）只要在拖拽过程中，在任何拖拽事件侦听函数的事件对象上，都可以获取</w:t>
      </w:r>
      <w:r w:rsidRPr="005D5EC9">
        <w:t>DataTransfer对象</w:t>
      </w:r>
      <w:r>
        <w:rPr>
          <w:rFonts w:hint="eastAsia"/>
        </w:rPr>
        <w:t>。</w:t>
      </w:r>
    </w:p>
    <w:p w:rsidR="005D5EC9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368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92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426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28" w:rsidRDefault="001F2592" w:rsidP="00562928">
      <w:pPr>
        <w:ind w:firstLine="400"/>
      </w:pPr>
      <w:r>
        <w:rPr>
          <w:rFonts w:hint="eastAsia"/>
        </w:rPr>
        <w:t>（2）对象最重要的方法是</w:t>
      </w:r>
      <w:r w:rsidRPr="001F2592">
        <w:t>getData()和setData()</w:t>
      </w:r>
      <w:r>
        <w:rPr>
          <w:rFonts w:hint="eastAsia"/>
        </w:rPr>
        <w:t>。</w:t>
      </w:r>
    </w:p>
    <w:p w:rsidR="00562928" w:rsidRDefault="00562928" w:rsidP="00562928">
      <w:pPr>
        <w:ind w:firstLine="400"/>
      </w:pPr>
      <w:r>
        <w:rPr>
          <w:rFonts w:hint="eastAsia"/>
        </w:rPr>
        <w:t>支持如下format：</w:t>
      </w:r>
      <w:r>
        <w:t>text/html</w:t>
      </w:r>
      <w:r>
        <w:rPr>
          <w:rFonts w:hint="eastAsia"/>
        </w:rPr>
        <w:t>（</w:t>
      </w:r>
      <w:r w:rsidR="005F02C8">
        <w:t>HTML代码格式</w:t>
      </w:r>
      <w:r>
        <w:rPr>
          <w:rFonts w:hint="eastAsia"/>
        </w:rPr>
        <w:t>）、</w:t>
      </w:r>
      <w:r>
        <w:t>text/plain</w:t>
      </w:r>
      <w:r>
        <w:rPr>
          <w:rFonts w:hint="eastAsia"/>
        </w:rPr>
        <w:t>（</w:t>
      </w:r>
      <w:r w:rsidR="005F02C8">
        <w:t>文本文字格式</w:t>
      </w:r>
      <w:r>
        <w:rPr>
          <w:rFonts w:hint="eastAsia"/>
        </w:rPr>
        <w:t>）</w:t>
      </w:r>
      <w:r w:rsidR="005F02C8">
        <w:rPr>
          <w:rFonts w:hint="eastAsia"/>
        </w:rPr>
        <w:t>、</w:t>
      </w:r>
      <w:r>
        <w:t>text/xml</w:t>
      </w:r>
      <w:r>
        <w:rPr>
          <w:rFonts w:hint="eastAsia"/>
        </w:rPr>
        <w:t>（</w:t>
      </w:r>
      <w:r>
        <w:t>XML字符格式</w:t>
      </w:r>
      <w:r>
        <w:rPr>
          <w:rFonts w:hint="eastAsia"/>
        </w:rPr>
        <w:t>）、</w:t>
      </w:r>
      <w:r>
        <w:t>text/url-list</w:t>
      </w:r>
      <w:r>
        <w:rPr>
          <w:rFonts w:hint="eastAsia"/>
        </w:rPr>
        <w:lastRenderedPageBreak/>
        <w:t>（</w:t>
      </w:r>
      <w:r>
        <w:t>URL格式列表</w:t>
      </w:r>
      <w:r>
        <w:rPr>
          <w:rFonts w:hint="eastAsia"/>
        </w:rPr>
        <w:t>），另外为了兼容，也支持</w:t>
      </w:r>
      <w:r>
        <w:t>text</w:t>
      </w:r>
      <w:r w:rsidRPr="00562928">
        <w:t>和URL</w:t>
      </w:r>
      <w:r>
        <w:t>格式</w:t>
      </w:r>
      <w:r>
        <w:rPr>
          <w:rFonts w:hint="eastAsia"/>
        </w:rPr>
        <w:t>。</w:t>
      </w:r>
    </w:p>
    <w:p w:rsidR="006F0EB9" w:rsidRDefault="00AB3EBE" w:rsidP="002657E9">
      <w:pPr>
        <w:ind w:firstLine="400"/>
      </w:pPr>
      <w:r>
        <w:rPr>
          <w:rFonts w:hint="eastAsia"/>
        </w:rPr>
        <w:t>通过</w:t>
      </w:r>
      <w:r w:rsidRPr="001F2592">
        <w:t>setData()</w:t>
      </w:r>
      <w:r w:rsidRPr="00AB3EBE">
        <w:rPr>
          <w:rFonts w:hint="eastAsia"/>
        </w:rPr>
        <w:t>保存在</w:t>
      </w:r>
      <w:r w:rsidRPr="00AB3EBE">
        <w:t>dataTransfer对象中的数据</w:t>
      </w:r>
      <w:r>
        <w:rPr>
          <w:rFonts w:hint="eastAsia"/>
        </w:rPr>
        <w:t>，</w:t>
      </w:r>
      <w:r w:rsidRPr="00AB3EBE">
        <w:t>只能在drop事件处理程序中读取。如果没有</w:t>
      </w:r>
      <w:r>
        <w:rPr>
          <w:rFonts w:hint="eastAsia"/>
        </w:rPr>
        <w:t>读取</w:t>
      </w:r>
      <w:r w:rsidRPr="00AB3EBE">
        <w:t>，那</w:t>
      </w:r>
      <w:r>
        <w:t>将随着</w:t>
      </w:r>
      <w:r w:rsidRPr="00AB3EBE">
        <w:t>dataTransfer对象销毁</w:t>
      </w:r>
      <w:r>
        <w:rPr>
          <w:rFonts w:hint="eastAsia"/>
        </w:rPr>
        <w:t>而</w:t>
      </w:r>
      <w:r>
        <w:t>丢失</w:t>
      </w:r>
      <w:r w:rsidRPr="00AB3EBE">
        <w:t>。</w:t>
      </w:r>
    </w:p>
    <w:p w:rsidR="001F2592" w:rsidRDefault="0074398C" w:rsidP="002657E9">
      <w:pPr>
        <w:ind w:firstLine="400"/>
      </w:pPr>
      <w:r>
        <w:rPr>
          <w:rFonts w:hint="eastAsia"/>
        </w:rPr>
        <w:t>（3）</w:t>
      </w:r>
      <w:r w:rsidRPr="0074398C">
        <w:t>effectAllowed</w:t>
      </w:r>
      <w:r>
        <w:t>和</w:t>
      </w:r>
      <w:r w:rsidRPr="0074398C">
        <w:t>dropEffect</w:t>
      </w:r>
      <w:r>
        <w:t>用于设置交互类型</w:t>
      </w:r>
      <w:r>
        <w:rPr>
          <w:rFonts w:hint="eastAsia"/>
        </w:rPr>
        <w:t>。经测，貌似除了设为none会阻止拖拽外，其他设置都没有附加的动作，要想复制、移动等操作，还是自己操作dom。但是，设置不同的值，在进入目标对象时，显示的鼠标光标不同。</w:t>
      </w:r>
    </w:p>
    <w:p w:rsidR="002657E9" w:rsidRPr="00D3618F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34"/>
      <w:headerReference w:type="default" r:id="rId135"/>
      <w:footerReference w:type="even" r:id="rId136"/>
      <w:footerReference w:type="default" r:id="rId137"/>
      <w:headerReference w:type="first" r:id="rId138"/>
      <w:footerReference w:type="first" r:id="rId13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0F05" w:rsidRDefault="00520F05" w:rsidP="00FE0D2C">
      <w:pPr>
        <w:spacing w:line="240" w:lineRule="auto"/>
        <w:ind w:firstLine="400"/>
      </w:pPr>
      <w:r>
        <w:separator/>
      </w:r>
    </w:p>
  </w:endnote>
  <w:endnote w:type="continuationSeparator" w:id="0">
    <w:p w:rsidR="00520F05" w:rsidRDefault="00520F05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0F05" w:rsidRDefault="00520F05" w:rsidP="00FE0D2C">
      <w:pPr>
        <w:spacing w:line="240" w:lineRule="auto"/>
        <w:ind w:firstLine="400"/>
      </w:pPr>
      <w:r>
        <w:separator/>
      </w:r>
    </w:p>
  </w:footnote>
  <w:footnote w:type="continuationSeparator" w:id="0">
    <w:p w:rsidR="00520F05" w:rsidRDefault="00520F05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Pr="007F1699" w:rsidRDefault="0070058A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1843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85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68E5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C9A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C8F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3C80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50C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92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A1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5DE4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C04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1EB0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BE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B0A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39A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822"/>
    <w:rsid w:val="004619FE"/>
    <w:rsid w:val="00461B74"/>
    <w:rsid w:val="00461BD2"/>
    <w:rsid w:val="00461C41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2E81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0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15E"/>
    <w:rsid w:val="00562874"/>
    <w:rsid w:val="00562928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87DEE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8EB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5EC9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2C8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6BF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CD6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0EB9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8A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4D82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0B08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98C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0DB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938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4EAF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D49"/>
    <w:rsid w:val="00860FF0"/>
    <w:rsid w:val="008610C8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4B92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E21"/>
    <w:rsid w:val="00951F01"/>
    <w:rsid w:val="00951F4A"/>
    <w:rsid w:val="00951FED"/>
    <w:rsid w:val="009520E0"/>
    <w:rsid w:val="0095239B"/>
    <w:rsid w:val="00952D63"/>
    <w:rsid w:val="00952F5D"/>
    <w:rsid w:val="00953769"/>
    <w:rsid w:val="00953C2D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6C4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441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6E94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EBE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ABE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3E7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4F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8F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665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5D4B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4C4C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33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084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28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6BA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85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header" Target="header3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header" Target="header1.xml"/><Relationship Id="rId13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73D66-64A4-4C27-8F2C-D88C7E2BF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16938</TotalTime>
  <Pages>1</Pages>
  <Words>2471</Words>
  <Characters>14085</Characters>
  <Application>Microsoft Office Word</Application>
  <DocSecurity>0</DocSecurity>
  <Lines>117</Lines>
  <Paragraphs>33</Paragraphs>
  <ScaleCrop>false</ScaleCrop>
  <Company/>
  <LinksUpToDate>false</LinksUpToDate>
  <CharactersWithSpaces>16523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1454</cp:revision>
  <dcterms:created xsi:type="dcterms:W3CDTF">2017-07-27T06:16:00Z</dcterms:created>
  <dcterms:modified xsi:type="dcterms:W3CDTF">2018-05-04T10:46:00Z</dcterms:modified>
</cp:coreProperties>
</file>