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CA5CC6" w:rsidRDefault="50CA5CC6" w14:paraId="548F142E" w14:textId="1B26E270">
      <w:bookmarkStart w:name="_GoBack" w:id="0"/>
      <w:bookmarkEnd w:id="0"/>
      <w:r w:rsidR="50CA5CC6">
        <w:rPr/>
        <w:t xml:space="preserve">Use Case </w:t>
      </w:r>
    </w:p>
    <w:p w:rsidR="50CA5CC6" w:rsidRDefault="50CA5CC6" w14:paraId="321DBA88" w14:textId="7814DC20">
      <w:r w:rsidR="50CA5CC6">
        <w:rPr/>
        <w:t xml:space="preserve">I have been approached by the National Transportation Safety Board (NTSB) to investigate data of crashes of large vehicles </w:t>
      </w:r>
    </w:p>
    <w:p w:rsidR="50CA5CC6" w:rsidP="50CA5CC6" w:rsidRDefault="50CA5CC6" w14:paraId="52A65C73" w14:textId="1A2E5759">
      <w:pPr>
        <w:pStyle w:val="Normal"/>
      </w:pPr>
      <w:r w:rsidR="50CA5CC6">
        <w:rPr/>
        <w:t xml:space="preserve">The aim for the NTSB is to investigate whether or not the survival of a passenger can be predicted and if so what does this depend on </w:t>
      </w:r>
    </w:p>
    <w:p w:rsidR="50CA5CC6" w:rsidP="50CA5CC6" w:rsidRDefault="50CA5CC6" w14:paraId="432A704E" w14:textId="1B9E5B6D">
      <w:pPr>
        <w:pStyle w:val="Normal"/>
      </w:pPr>
      <w:r w:rsidR="50CA5CC6">
        <w:rPr/>
        <w:t>In particular I have been tasked with the titanic dataset and have to predict the survival of passengers</w:t>
      </w:r>
    </w:p>
    <w:p w:rsidR="50CA5CC6" w:rsidP="50CA5CC6" w:rsidRDefault="50CA5CC6" w14:paraId="066490FD" w14:textId="5DAAAE30">
      <w:pPr>
        <w:pStyle w:val="Normal"/>
      </w:pPr>
    </w:p>
    <w:p w:rsidR="50CA5CC6" w:rsidP="50CA5CC6" w:rsidRDefault="50CA5CC6" w14:paraId="5CEB4D7F" w14:textId="12E282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080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C0862"/>
    <w:rsid w:val="489C0862"/>
    <w:rsid w:val="50C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0862"/>
  <w15:chartTrackingRefBased/>
  <w15:docId w15:val="{BE16C7B0-3A7B-4F74-812A-E79197E5A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759e28dc1d47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2023-03-27T15:18:40.2757393Z</dcterms:created>
  <dcterms:modified xsi:type="dcterms:W3CDTF">2023-03-27T15:19:15.7540138Z</dcterms:modified>
  <dc:creator>Bilal Ullah</dc:creator>
  <lastModifiedBy>Bilal Ullah</lastModifiedBy>
</coreProperties>
</file>