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6970" w14:textId="3A25CD72" w:rsidR="00220DD2" w:rsidRDefault="00220DD2">
      <w:r w:rsidRPr="00220DD2">
        <w:t>８－９８７</w:t>
      </w:r>
    </w:p>
    <w:p w14:paraId="067257F7" w14:textId="4E4171ED" w:rsidR="00220DD2" w:rsidRDefault="00220DD2">
      <w:r w:rsidRPr="00220DD2">
        <w:t>充獄史不更寬受嘉平賜信符［</w:t>
      </w:r>
      <w:proofErr w:type="gramStart"/>
      <w:r w:rsidRPr="00220DD2">
        <w:t>１</w:t>
      </w:r>
      <w:proofErr w:type="gramEnd"/>
      <w:r w:rsidRPr="00220DD2">
        <w:t>］。</w:t>
      </w:r>
      <w:proofErr w:type="gramStart"/>
      <w:r w:rsidRPr="00220DD2">
        <w:t>８－９８７</w:t>
      </w:r>
      <w:proofErr w:type="gramEnd"/>
    </w:p>
    <w:p w14:paraId="425D8D5F" w14:textId="1A055DAA" w:rsidR="00220DD2" w:rsidRDefault="00220DD2">
      <w:r>
        <w:rPr>
          <w:rFonts w:hint="eastAsia"/>
        </w:rPr>
        <w:t>专家翻译</w:t>
      </w:r>
    </w:p>
    <w:p w14:paraId="6C444DA7" w14:textId="7FECF7B0" w:rsidR="00220DD2" w:rsidRDefault="00220DD2">
      <w:r w:rsidRPr="00220DD2">
        <w:t>职务为充县狱史、爵位不更的“宽”接受嘉平（腊）节日的赏赐的符节</w:t>
      </w:r>
    </w:p>
    <w:p w14:paraId="6DE863DD" w14:textId="77777777" w:rsidR="00220DD2" w:rsidRPr="00220DD2" w:rsidRDefault="00220DD2" w:rsidP="00220DD2">
      <w:r w:rsidRPr="00220DD2">
        <w:rPr>
          <w:b/>
        </w:rPr>
        <w:t>〖校释〗</w:t>
      </w:r>
    </w:p>
    <w:p w14:paraId="074BF6EC" w14:textId="77777777" w:rsidR="00220DD2" w:rsidRPr="00220DD2" w:rsidRDefault="00220DD2" w:rsidP="00220DD2">
      <w:r w:rsidRPr="00220DD2">
        <w:t>[1] 宽（原释文作“㝨”），人名。</w:t>
      </w:r>
    </w:p>
    <w:p w14:paraId="084C62ED" w14:textId="77777777" w:rsidR="00220DD2" w:rsidRPr="00220DD2" w:rsidRDefault="00220DD2" w:rsidP="00220DD2">
      <w:r w:rsidRPr="00220DD2">
        <w:t xml:space="preserve">嘉平，腊祭。《史记·秦始皇本纪》：“三十一年十二月，更名腊曰‘嘉平’。” </w:t>
      </w:r>
    </w:p>
    <w:p w14:paraId="757BD17F" w14:textId="77777777" w:rsidR="00220DD2" w:rsidRPr="00220DD2" w:rsidRDefault="00220DD2" w:rsidP="00220DD2">
      <w:r w:rsidRPr="00220DD2">
        <w:t>信符，用作凭证的符节。《墨子·旗帜》：“门二人守之，非有信符勿行，不从令者斩。”</w:t>
      </w:r>
    </w:p>
    <w:p w14:paraId="7EFD2F52" w14:textId="77777777" w:rsidR="00220DD2" w:rsidRDefault="00220DD2">
      <w:pPr>
        <w:rPr>
          <w:rFonts w:hint="eastAsia"/>
        </w:rPr>
      </w:pPr>
    </w:p>
    <w:sectPr w:rsidR="00220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D2"/>
    <w:rsid w:val="00220DD2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1CD3"/>
  <w15:chartTrackingRefBased/>
  <w15:docId w15:val="{6E2381E1-6E2A-4520-A6AD-7EF71E8F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0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D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D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D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D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D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D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0D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0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D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D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2026-10-08T09:43:00Z</dcterms:created>
  <dcterms:modified xsi:type="dcterms:W3CDTF">2026-10-08T09:44:00Z</dcterms:modified>
</cp:coreProperties>
</file>