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8-25，属里耶古城一号井第八层（J1⑧）材料。《里耶秦简牍校释》第一卷著录于第 34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34 页释文，照录（〼 表示未释或残断）：</w:t>
      </w:r>
    </w:p>
    <w:p>
      <w:pPr>
        <w:pStyle w:val="2"/>
      </w:pPr>
      <w:r>
        <w:t>不与辞相（应）是□［1］〼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34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[1]相应，相符合。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「不与辞相应」──口供与事实不符。从「相应」谈证据。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- 01原始资料/第一卷(500)修改(2).xlsx：8-25（第101行）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