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5-6，属里耶古城一号井第五层（J1⑤）材料。《里耶秦简牍校释》第一卷著录于第 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8 页释文，照录（〼 表示未释或残断）：</w:t>
      </w:r>
    </w:p>
    <w:p>
      <w:pPr>
        <w:pStyle w:val="2"/>
      </w:pPr>
      <w:r>
        <w:t>〼齮□□□听书从事［1］，令毋□狱□［2］Ⅰ</w:t>
      </w:r>
    </w:p>
    <w:p>
      <w:pPr>
        <w:pStyle w:val="2"/>
      </w:pPr>
      <w:r>
        <w:t>〼□□求□□令□尉书孰循行以□［3］Ⅱ</w:t>
      </w:r>
    </w:p>
    <w:p>
      <w:pPr>
        <w:pStyle w:val="2"/>
      </w:pPr>
      <w:r>
        <w:t>〼□□而□□□□以次传［4］，别书孰□属［5］Ⅲ</w:t>
      </w:r>
    </w:p>
    <w:p>
      <w:pPr>
        <w:pStyle w:val="2"/>
      </w:pPr>
      <w:r>
        <w:t>〼□卒□□□□□在其县界中□□□［6］Ⅳ</w:t>
      </w:r>
    </w:p>
    <w:p>
      <w:pPr>
        <w:pStyle w:val="2"/>
      </w:pPr>
      <w:r>
        <w:t>〼□行［7］，书到□报［8］，不报□□〼Ⅴ</w:t>
      </w:r>
    </w:p>
    <w:p>
      <w:pPr>
        <w:pStyle w:val="2"/>
      </w:pPr>
      <w:r>
        <w:t>〼东曹发［9］，它如律令□〼Ⅵ</w:t>
      </w:r>
    </w:p>
    <w:p>
      <w:pPr>
        <w:pStyle w:val="2"/>
      </w:pPr>
      <w:r>
        <w:t>〼□Ⅶ</w:t>
      </w:r>
    </w:p>
    <w:p>
      <w:pPr>
        <w:pStyle w:val="2"/>
      </w:pPr>
      <w:r>
        <w:t>〼东曹发。Ⅰ</w:t>
      </w:r>
    </w:p>
    <w:p>
      <w:pPr>
        <w:pStyle w:val="2"/>
      </w:pPr>
      <w:r>
        <w:t>〼□□凡□□□□少□Ⅱ</w:t>
      </w:r>
    </w:p>
    <w:p>
      <w:pPr>
        <w:pStyle w:val="2"/>
      </w:pPr>
      <w:r>
        <w:t>〼□□。/□发。Ⅲ</w:t>
      </w:r>
    </w:p>
    <w:p>
      <w:pPr>
        <w:pStyle w:val="2"/>
      </w:pPr>
      <w:r>
        <w:t>〼□成里公士□以来［10］。/□发。Ⅳ</w:t>
      </w:r>
    </w:p>
    <w:p>
      <w:pPr>
        <w:pStyle w:val="2"/>
      </w:pPr>
      <w:r>
        <w:t>〼□□申以来□□。/□发。Ⅴ（背）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8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[2]狱，原释文未释。</w:t>
      </w:r>
    </w:p>
    <w:p>
      <w:pPr>
        <w:pStyle w:val="2"/>
      </w:pPr>
      <w:r>
        <w:t>[3]求，原释文作“来”。尉，官名，武职。中央有太尉，《汉书·百官公卿表上》：“太尉，秦官，金印紫绶，掌武事。”颜师古注引应劭曰“自上安下曰尉，武官悉以为称。”郡设郡尉，《史记·秦始皇本纪》：“分天下为三十六郡，郡置守、尉、监。”《汉书·百官公卿表上》：“郡尉，秦官。掌佐守典武职甲卒，秩比二千石。”“县令、长，皆秦官，掌治其县。……皆有丞、尉，秩四百石至二百石，是为长吏。”8-133“迁陵司空得、尉乘”中的“尉”当是县尉，8-1225有“洞庭尉”，当是郡尉。“尉”后原释文以为三字未释，实只有二字，今释为“书”、“孰”。下行亦有“书孰”，可参看。循行，巡视、巡行。《墨子·号令》：“大将信人行守，长夜五循行，短夜三循行。”</w:t>
      </w:r>
    </w:p>
    <w:p>
      <w:pPr>
        <w:pStyle w:val="2"/>
      </w:pPr>
      <w:r>
        <w:t>多字：</w:t>
      </w:r>
    </w:p>
    <w:p>
      <w:pPr>
        <w:pStyle w:val="2"/>
      </w:pPr>
      <w:r>
        <w:t>[1]齮□□□听书从事，原释文未释。“听书”前二未释字疑是“县丞”。听书从事，公文用语，亦见于8-69、8-133等简。马怡先生说：听，听从，听受。“听书从事”，公文用语，见于下行文书。意谓“听从文书指示办理事务”。《居延汉简释文合校》271.20A：“候官听书从事。”1</w:t>
      </w:r>
    </w:p>
    <w:p>
      <w:pPr>
        <w:pStyle w:val="2"/>
      </w:pPr>
      <w:r>
        <w:t>[6]“在”前二字，疑是“稗官”。其，原释文未释。在其县界中，近似表述如8-649“邦尉都官军在县界中者”、8-657“军吏在县界中者”。</w:t>
      </w:r>
    </w:p>
    <w:p>
      <w:pPr>
        <w:pStyle w:val="2"/>
      </w:pPr>
      <w:r>
        <w:t>[7]“行”前一字似是“邮”字。</w:t>
      </w:r>
    </w:p>
    <w:p>
      <w:pPr>
        <w:pStyle w:val="2"/>
      </w:pPr>
      <w:r>
        <w:t>[10]成里，里名。公士，爵名，秦二十等爵中最低的一级。《汉书·百官公卿表上》：“爵：一级曰公士，二上造，三簪袅……皆秦制，以赏功劳。”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8 页）涉及文书运转与书写，原文照录：</w:t>
      </w:r>
    </w:p>
    <w:p>
      <w:pPr>
        <w:pStyle w:val="2"/>
      </w:pPr>
      <w:r>
        <w:t>[4]“而”后二字疑是“不得”。以次传，按文书送达方向，在相邻县道间转相递送。这是与“以邮行”有别的一种行书方式1。</w:t>
      </w:r>
    </w:p>
    <w:p>
      <w:pPr>
        <w:pStyle w:val="2"/>
      </w:pPr>
      <w:r>
        <w:t>[5]别书，另行书写，文书用语。“孰”下一字，疑是“𤅊”。</w:t>
      </w:r>
    </w:p>
    <w:p>
      <w:pPr>
        <w:pStyle w:val="2"/>
      </w:pPr>
      <w:r>
        <w:t>[8]“到”后一字疑是“相”字，8-159背有“书到相报”。报，答复。简文是说文书送达后，给出回复。云梦睡虎地4号秦墓木牍甲有：“书到，皆为报。”</w:t>
      </w:r>
    </w:p>
    <w:p>
      <w:pPr>
        <w:pStyle w:val="2"/>
      </w:pPr>
      <w:r>
        <w:t>[9]曹，古代分科办事的官署或部门。《说文》：“曹，狱之两曹也。”徐灏注笺：“职官分曹治事谓之曹，如兵曹、刑曹之类皆是，不专谓治狱。”《墨子·号令》“吏卒侍大门中者曹无过二人”岑仲勉注：“《蜀志·杜琼传》曰：‘古者名官职不言曹。始自汉已来。’琼特失考，古非无‘曹’，不过字写不同耳。曹犹今言‘处’或‘科’。”2睡虎地秦墓竹简《语书》云：“以一曹事不足独治殹”，整理小组注释云：“曹，古时郡、县下属分科办事的吏，称为曹，如贼曹、议曹等；其衙署也称为曹，如《汉书·薛宣传》：‘坐曹治事’。一曹事，一处衙署的事务。不足独治，不可独断专行。”3里耶简“曹”多见，如8-3“仓曹”、8-263“廷户曹”。5-22、8-273+8-520、8-996、8-1155有“狱东曹”，这里“东曹”前残字恐即“狱”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一枚简背接连四次「□以来／□发」，像今天的「签收单」——古人把行政流程写得极其规整。</w:t>
      </w:r>
    </w:p>
    <w:p>
      <w:pPr>
        <w:pStyle w:val="2"/>
      </w:pPr>
      <w:r>
        <w:t>请学生把背面五栏抄成一张「收发文登记表」，理解文书如何被逐条登记。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- 01原始资料/pdf/新见里耶秦简牍资料选校（二）.pdf</w:t>
      </w:r>
    </w:p>
    <w:p>
      <w:pPr>
        <w:pStyle w:val="2"/>
      </w:pPr>
      <w:r>
        <w:t>- 01原始资料/第一卷(500)修改(2).xlsx：5-6（第7行）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