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6-10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6-10，属里耶古城一号井第六层（J1⑥）材料。《里耶秦简牍校释》第一卷著录于第 21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6-10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21 页释文，照录（〼 表示未释或残断）：</w:t>
      </w:r>
    </w:p>
    <w:p>
      <w:pPr>
        <w:pStyle w:val="2"/>
      </w:pPr>
      <w:r>
        <w:t>□成不更小黄亥自占［1］，以廿五年三月丁未以城□［2］〼Ⅰ</w:t>
      </w:r>
    </w:p>
    <w:p>
      <w:pPr>
        <w:pStyle w:val="2"/>
      </w:pPr>
      <w:r>
        <w:t>……Ⅱ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21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“成”前一字，似是“东”。此处东成应是县名。《汉书·地理志》九江郡有东城县，治所在今安徽定远县东南。不更，秦军功爵的第四级爵。小黄，疑是里名。亥，人名。自占，自己申报。睡虎地秦墓竹简《编年记》23号简：“十六年，七月丁巳，公终。自占年。”参看《二年律令·囗市律》260、《户律》325-327号简等记载。</w:t>
      </w:r>
    </w:p>
    <w:p>
      <w:pPr>
        <w:pStyle w:val="2"/>
      </w:pPr>
      <w:r>
        <w:t>[2]廿五年，秦王政纪年，当公元前222年。丁未，三月二十日。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「成不更小黄亥自占」——自己申报户口／年龄；「不更」为第四级爵。学生给自己写一行「自占」文书。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- 01原始资料/第一卷(500)修改(2).xlsx：6-10（第47行）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