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6-9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6-9，属里耶古城一号井第六层（J1⑥）材料。《里耶秦简牍校释》第一卷著录于第 21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6-9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21 页释文，照录（〼 表示未释或残断）：</w:t>
      </w:r>
    </w:p>
    <w:p>
      <w:pPr>
        <w:pStyle w:val="2"/>
      </w:pPr>
      <w:r>
        <w:t>〼□□□司空隶［1］〼Ⅰ</w:t>
      </w:r>
    </w:p>
    <w:p>
      <w:pPr>
        <w:pStyle w:val="2"/>
      </w:pPr>
      <w:r>
        <w:t>〼□□二百〼Ⅱ</w:t>
      </w:r>
    </w:p>
    <w:p>
      <w:pPr>
        <w:pStyle w:val="2"/>
      </w:pPr>
      <w:r>
        <w:t>〼日    〼Ⅲ</w:t>
      </w:r>
    </w:p>
    <w:p>
      <w:pPr>
        <w:pStyle w:val="2"/>
      </w:pPr>
      <w:r>
        <w:t xml:space="preserve"> 文字</w:t>
      </w:r>
    </w:p>
    <w:p>
      <w:pPr>
        <w:pStyle w:val="2"/>
      </w:pPr>
      <w:r>
        <w:t>《校释》本条注释（第 21 页）涉及字词考释，原文照录：</w:t>
      </w:r>
    </w:p>
    <w:p>
      <w:pPr>
        <w:pStyle w:val="2"/>
      </w:pPr>
      <w:r>
        <w:t>单字：</w:t>
      </w:r>
    </w:p>
    <w:p>
      <w:pPr>
        <w:pStyle w:val="2"/>
      </w:pPr>
      <w:r>
        <w:t>[1]隶，原释文作“释”。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残简「司空隶」——司空（管工程的机构）与隶（徒隶）。从官署名猜这枚简记的是什么账。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- 01原始资料/第一卷(500)修改(2).xlsx：6-9（第46行）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