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7-10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9591《里耶秦簡（叁）》選釋（四），https://www.bsm.org.cn/?qinjian/9591.html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丗年六月丁亥朔朔日，貳春鄉守帶作【徒】［1]〼Ⅰ7-10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「丗年六月丁亥朔朔日，贰春乡守带作徒」——作徒簿。从一枚简看乡里如何登记刑徒劳作。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