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6-1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6-1，属里耶古城一号井第六层（J1⑥）材料。《里耶秦简牍校释》第一卷著录于第 17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6-1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>- 04图片素材库/原始扫描图/：九九表木牍.png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17 页释文，照录（〼 表示未释或残断）：</w:t>
      </w:r>
    </w:p>
    <w:p>
      <w:pPr>
        <w:pStyle w:val="2"/>
      </w:pPr>
      <w:r>
        <w:t>【九九】八十一，AⅠ【八九】七十二，AⅡ七九六十三，AⅢ六九五十四，AⅣ五九𠦜五，AⅤ四九丗六，AⅥ三九廿七，BⅠ二九十八。BⅡ</w:t>
      </w:r>
    </w:p>
    <w:p>
      <w:pPr>
        <w:pStyle w:val="2"/>
      </w:pPr>
      <w:r>
        <w:t>八八六十四，BⅢ七八五十六，BⅣ六八𠦜八，BⅤ五八𠦜，BⅥ四八丗二，BⅦ三八廿四，CⅠ二八十六。CⅡ</w:t>
      </w:r>
    </w:p>
    <w:p>
      <w:pPr>
        <w:pStyle w:val="2"/>
      </w:pPr>
      <w:r>
        <w:t>七七𠦜九，CⅢ六七𠦜二，CⅣ五七丗五，CⅤ四七廿八，CⅥ三七廿一，CⅦ二七十四。DⅠ</w:t>
      </w:r>
    </w:p>
    <w:p>
      <w:pPr>
        <w:pStyle w:val="2"/>
      </w:pPr>
      <w:r>
        <w:t>六六丗六，DⅡ五六丗，DⅢ四六廿四，DⅣ三六十八，DⅤ二六十二。DⅥ</w:t>
      </w:r>
    </w:p>
    <w:p>
      <w:pPr>
        <w:pStyle w:val="2"/>
      </w:pPr>
      <w:r>
        <w:t>五五廿五，DⅦ四五廿，DⅧ三五十五，EⅠ二五而十。EⅡ</w:t>
      </w:r>
    </w:p>
    <w:p>
      <w:pPr>
        <w:pStyle w:val="2"/>
      </w:pPr>
      <w:r>
        <w:t>四四十六，EⅢ三四十二，EⅣ二四而八，EⅤ</w:t>
      </w:r>
    </w:p>
    <w:p>
      <w:pPr>
        <w:pStyle w:val="2"/>
      </w:pPr>
      <w:r>
        <w:t>三三而九，EⅥ二三而六，EⅦ</w:t>
      </w:r>
    </w:p>
    <w:p>
      <w:pPr>
        <w:pStyle w:val="2"/>
      </w:pPr>
      <w:r>
        <w:t>二二而四。FⅠ</w:t>
      </w:r>
    </w:p>
    <w:p>
      <w:pPr>
        <w:pStyle w:val="2"/>
      </w:pPr>
      <w:r>
        <w:t>一一而二［1］，FⅡ</w:t>
      </w:r>
    </w:p>
    <w:p>
      <w:pPr>
        <w:pStyle w:val="2"/>
      </w:pPr>
      <w:r>
        <w:t>二半而一［2］。FⅢ</w:t>
      </w:r>
    </w:p>
    <w:p>
      <w:pPr>
        <w:pStyle w:val="2"/>
      </w:pPr>
      <w:r>
        <w:t>凡千一百一十三字［3］。FⅥ</w:t>
      </w:r>
    </w:p>
    <w:p>
      <w:pPr>
        <w:pStyle w:val="2"/>
      </w:pPr>
      <w:r>
        <w:t>行邮［4］   视    范    以以邮行行守敢以以Ⅰ</w:t>
      </w:r>
    </w:p>
    <w:p>
      <w:pPr>
        <w:pStyle w:val="2"/>
      </w:pPr>
      <w:r>
        <w:t>小吏有□Ⅱ（背）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17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[4]邮，原释文右从“见”。《湘西里耶秦代简牍选释》作“邮”，今从之。</w:t>
      </w:r>
    </w:p>
    <w:p>
      <w:pPr>
        <w:pStyle w:val="2"/>
      </w:pPr>
      <w:r>
        <w:t>多字：</w:t>
      </w:r>
    </w:p>
    <w:p>
      <w:pPr>
        <w:pStyle w:val="2"/>
      </w:pPr>
      <w:r>
        <w:t>[1]一一，简文作“一”加重文符。张春龙、龙京沙先生认为：“一一而二”则是加法，而简牍内容是乘法表，故释为“一二而二”1。王焕林先生认为“一一而二”表示一加一等于二2。</w:t>
      </w:r>
    </w:p>
    <w:p>
      <w:pPr>
        <w:pStyle w:val="2"/>
      </w:pPr>
      <w:r>
        <w:t>[2]胡平生先生认为：与过去发现的“九九表”不同，这个表多了“二半而一”一页，这实际上已经是小数运算3。王焕林先生认为是分数运算4。</w:t>
      </w:r>
    </w:p>
    <w:p>
      <w:pPr>
        <w:pStyle w:val="2"/>
      </w:pPr>
      <w:r>
        <w:t>[3]张春龙、龙京沙先生指出：此牍正面文字是九九表。文未“凡千一百一十三字”是九九表中各数乘积的总和5。胡平生先生云：整理者说，同出的木牍中还有类似的“九九表”，文末也写有“凡千一百一十三”，可见这里的“字”字是衍文6。王焕林先生持不同意见7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「九九八十一」写满一牍，末尾记「凡千一百一十三字」——中国现存最早的乘法口诀实物之一。让学生用秦隶写一行九九表，再算一算末尾的「千一百一十三」是怎么加出来的。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- 01原始资料/第一卷(500)修改(2).xlsx：6-1（第38行）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