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8-22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8-22，属里耶古城一号井第八层（J1⑧）材料。《里耶秦简牍校释》第一卷著录于第 34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8-22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34 页释文，照录（〼 表示未释或残断）：</w:t>
      </w:r>
    </w:p>
    <w:p>
      <w:pPr>
        <w:pStyle w:val="2"/>
      </w:pPr>
      <w:r>
        <w:t>〼□手［1］。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34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[1]“手”上一字，疑为“行”。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「□手」──书手署名；「手」上一字疑为「行」。辨认署名的残笔。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- 01原始资料/第一卷(500)修改(2).xlsx：8-22（第99行）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