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8-69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8-69，属里耶古城一号井第八层（J1⑧）材料。《里耶秦简牍校释》第一卷著录于第 53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8-69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53 页释文，照录（〼 表示未释或残断）：</w:t>
      </w:r>
    </w:p>
    <w:p>
      <w:pPr>
        <w:pStyle w:val="2"/>
      </w:pPr>
      <w:r>
        <w:t>〼【里】士五（伍）辟缮治［1］，谒令尉定〼</w:t>
      </w:r>
    </w:p>
    <w:p>
      <w:pPr>
        <w:pStyle w:val="2"/>
      </w:pPr>
      <w:r>
        <w:t>〼□丞绎告尉主，听书从事［2］，它</w:t>
      </w:r>
    </w:p>
    <w:p>
      <w:pPr>
        <w:pStyle w:val="2"/>
      </w:pPr>
      <w:r>
        <w:t>〼□日入［3］，隶妾规行［4］。（背）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53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[1]辟，人名。缮治，整理、修补。《管子·度地》：“乃取水左右各一人，使为都匠水工，令之行水道、城郭、堤川、沟地、官府、寺舍及洲中当缮治者，给卒财足。”《汉书·高帝纪上》：“缮治河上塞。”颜师古注：“缮，补也。”岳麓书院秦简《为吏治官及黔首》1560号简亦云“当毛缮治”1。</w:t>
      </w:r>
    </w:p>
    <w:p>
      <w:pPr>
        <w:pStyle w:val="2"/>
      </w:pPr>
      <w:r>
        <w:t>[2]绎，人名。</w:t>
      </w:r>
    </w:p>
    <w:p>
      <w:pPr>
        <w:pStyle w:val="2"/>
      </w:pPr>
      <w:r>
        <w:t>多字：</w:t>
      </w:r>
    </w:p>
    <w:p>
      <w:pPr>
        <w:pStyle w:val="2"/>
      </w:pPr>
      <w:r>
        <w:t>[3]日入，记时用语，指太阳落下去的时刻。《谷梁传》庄公七年：“日入至于星出，谓之昔。”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>《校释》本条注释（第 53 页）涉及文书运转与书写，原文照录：</w:t>
      </w:r>
    </w:p>
    <w:p>
      <w:pPr>
        <w:pStyle w:val="2"/>
      </w:pPr>
      <w:r>
        <w:t>[4]规，人名。隶妾，秦汉时期女刑徒名。《秦律十八种·行书律》184-185号简记云：“隶臣妾老弱及不可诚仁者勿令。”反映青壮年隶臣妾可担当文书传递。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- 01原始资料/pdf/新见里耶秦简牍资料选校（二）.pdf</w:t>
      </w:r>
    </w:p>
    <w:p>
      <w:pPr>
        <w:pStyle w:val="2"/>
      </w:pPr>
      <w:r>
        <w:t>- 01原始资料/第一卷(500)修改(2).xlsx：8-69（第146行）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